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3A" w:rsidRPr="0061663A" w:rsidRDefault="0061663A" w:rsidP="0061663A">
      <w:pPr>
        <w:spacing w:after="0" w:line="240" w:lineRule="auto"/>
        <w:ind w:firstLine="709"/>
        <w:jc w:val="center"/>
        <w:rPr>
          <w:rFonts w:ascii="Times New Roman" w:eastAsia="Times New Roman" w:hAnsi="Times New Roman" w:cs="Times New Roman"/>
          <w:sz w:val="32"/>
          <w:szCs w:val="32"/>
        </w:rPr>
      </w:pPr>
      <w:bookmarkStart w:id="0" w:name="_GoBack"/>
      <w:bookmarkEnd w:id="0"/>
      <w:r w:rsidRPr="0061663A">
        <w:rPr>
          <w:rFonts w:ascii="Times New Roman" w:eastAsia="Times New Roman" w:hAnsi="Times New Roman" w:cs="Times New Roman"/>
          <w:sz w:val="32"/>
          <w:szCs w:val="32"/>
        </w:rPr>
        <w:t>Автономная некоммерческая профессиональная образовательная организация</w:t>
      </w:r>
    </w:p>
    <w:p w:rsidR="0061663A" w:rsidRPr="0061663A" w:rsidRDefault="0061663A" w:rsidP="0061663A">
      <w:pPr>
        <w:spacing w:after="0" w:line="240" w:lineRule="auto"/>
        <w:ind w:firstLine="709"/>
        <w:jc w:val="center"/>
        <w:rPr>
          <w:rFonts w:ascii="Times New Roman" w:eastAsia="Times New Roman" w:hAnsi="Times New Roman" w:cs="Times New Roman"/>
          <w:sz w:val="32"/>
          <w:szCs w:val="32"/>
        </w:rPr>
      </w:pPr>
      <w:r w:rsidRPr="0061663A">
        <w:rPr>
          <w:rFonts w:ascii="Times New Roman" w:eastAsia="Times New Roman" w:hAnsi="Times New Roman" w:cs="Times New Roman"/>
          <w:sz w:val="32"/>
          <w:szCs w:val="32"/>
        </w:rPr>
        <w:t>«Тамбовский колледж социокультурных технологий»</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pacing w:after="0" w:line="240" w:lineRule="auto"/>
        <w:ind w:firstLine="709"/>
        <w:jc w:val="center"/>
        <w:rPr>
          <w:rFonts w:ascii="Times New Roman" w:eastAsia="Times New Roman" w:hAnsi="Times New Roman" w:cs="Times New Roman"/>
          <w:sz w:val="32"/>
          <w:szCs w:val="32"/>
        </w:rPr>
      </w:pPr>
    </w:p>
    <w:p w:rsidR="0061663A" w:rsidRPr="0061663A" w:rsidRDefault="0061663A" w:rsidP="0061663A">
      <w:pPr>
        <w:spacing w:after="0" w:line="240" w:lineRule="auto"/>
        <w:ind w:firstLine="709"/>
        <w:jc w:val="center"/>
        <w:rPr>
          <w:rFonts w:ascii="Times New Roman" w:eastAsia="Times New Roman" w:hAnsi="Times New Roman" w:cs="Times New Roman"/>
        </w:rPr>
      </w:pPr>
    </w:p>
    <w:tbl>
      <w:tblPr>
        <w:tblW w:w="10003" w:type="dxa"/>
        <w:tblInd w:w="-176" w:type="dxa"/>
        <w:tblCellMar>
          <w:left w:w="10" w:type="dxa"/>
          <w:right w:w="10" w:type="dxa"/>
        </w:tblCellMar>
        <w:tblLook w:val="04A0" w:firstRow="1" w:lastRow="0" w:firstColumn="1" w:lastColumn="0" w:noHBand="0" w:noVBand="1"/>
      </w:tblPr>
      <w:tblGrid>
        <w:gridCol w:w="4679"/>
        <w:gridCol w:w="5324"/>
      </w:tblGrid>
      <w:tr w:rsidR="0061663A" w:rsidRPr="0061663A" w:rsidTr="00FE2EFB">
        <w:tc>
          <w:tcPr>
            <w:tcW w:w="4679" w:type="dxa"/>
            <w:shd w:val="clear" w:color="auto" w:fill="auto"/>
            <w:tcMar>
              <w:top w:w="0" w:type="dxa"/>
              <w:left w:w="108" w:type="dxa"/>
              <w:bottom w:w="0" w:type="dxa"/>
              <w:right w:w="108" w:type="dxa"/>
            </w:tcMar>
          </w:tcPr>
          <w:p w:rsidR="0061663A" w:rsidRPr="0061663A" w:rsidRDefault="0061663A" w:rsidP="0061663A">
            <w:pPr>
              <w:spacing w:before="200" w:after="0"/>
              <w:contextualSpacing/>
              <w:jc w:val="center"/>
              <w:rPr>
                <w:rFonts w:ascii="Calibri" w:eastAsia="Times New Roman" w:hAnsi="Calibri" w:cs="Calibri"/>
                <w:sz w:val="24"/>
                <w:szCs w:val="24"/>
              </w:rPr>
            </w:pPr>
          </w:p>
          <w:p w:rsidR="0061663A" w:rsidRPr="0061663A" w:rsidRDefault="0061663A" w:rsidP="006166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63A" w:rsidRPr="0061663A" w:rsidRDefault="0061663A" w:rsidP="0061663A">
            <w:pPr>
              <w:spacing w:before="200" w:after="0"/>
              <w:contextualSpacing/>
              <w:jc w:val="both"/>
              <w:rPr>
                <w:rFonts w:ascii="Calibri" w:eastAsia="Times New Roman" w:hAnsi="Calibri" w:cs="Calibri"/>
                <w:b/>
                <w:sz w:val="24"/>
                <w:szCs w:val="24"/>
              </w:rPr>
            </w:pPr>
          </w:p>
        </w:tc>
        <w:tc>
          <w:tcPr>
            <w:tcW w:w="5324" w:type="dxa"/>
            <w:shd w:val="clear" w:color="auto" w:fill="auto"/>
            <w:tcMar>
              <w:top w:w="0" w:type="dxa"/>
              <w:left w:w="108" w:type="dxa"/>
              <w:bottom w:w="0" w:type="dxa"/>
              <w:right w:w="108" w:type="dxa"/>
            </w:tcMar>
          </w:tcPr>
          <w:p w:rsidR="0061663A" w:rsidRPr="0061663A" w:rsidRDefault="0061663A" w:rsidP="0061663A">
            <w:pPr>
              <w:autoSpaceDE w:val="0"/>
              <w:autoSpaceDN w:val="0"/>
              <w:adjustRightInd w:val="0"/>
              <w:spacing w:after="0" w:line="240" w:lineRule="auto"/>
              <w:jc w:val="center"/>
              <w:rPr>
                <w:rFonts w:ascii="Arial" w:eastAsia="Times New Roman" w:hAnsi="Arial" w:cs="Times New Roman"/>
                <w:b/>
                <w:sz w:val="28"/>
                <w:szCs w:val="28"/>
                <w:lang w:eastAsia="ru-RU"/>
              </w:rPr>
            </w:pPr>
            <w:r w:rsidRPr="0061663A">
              <w:rPr>
                <w:rFonts w:ascii="Times New Roman" w:eastAsia="Times New Roman" w:hAnsi="Times New Roman" w:cs="Times New Roman"/>
                <w:b/>
                <w:sz w:val="28"/>
                <w:szCs w:val="28"/>
                <w:lang w:eastAsia="ru-RU"/>
              </w:rPr>
              <w:t>УТВЕРЖДЕН</w:t>
            </w:r>
          </w:p>
          <w:p w:rsidR="0061663A" w:rsidRPr="0061663A" w:rsidRDefault="0061663A" w:rsidP="0061663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на заседании  педагогического совета</w:t>
            </w:r>
          </w:p>
          <w:p w:rsidR="0061663A" w:rsidRPr="0061663A" w:rsidRDefault="00FE2EFB" w:rsidP="0061663A">
            <w:pPr>
              <w:autoSpaceDE w:val="0"/>
              <w:autoSpaceDN w:val="0"/>
              <w:adjustRightInd w:val="0"/>
              <w:spacing w:after="0" w:line="240" w:lineRule="auto"/>
              <w:jc w:val="center"/>
              <w:rPr>
                <w:rFonts w:ascii="Arial" w:eastAsia="Times New Roman" w:hAnsi="Arial" w:cs="Times New Roman"/>
                <w:b/>
                <w:sz w:val="28"/>
                <w:szCs w:val="28"/>
                <w:lang w:eastAsia="ru-RU"/>
              </w:rPr>
            </w:pPr>
            <w:r w:rsidRPr="00407D61">
              <w:rPr>
                <w:rFonts w:ascii="Times New Roman" w:eastAsia="Times New Roman" w:hAnsi="Times New Roman" w:cs="Times New Roman"/>
                <w:sz w:val="28"/>
                <w:szCs w:val="28"/>
                <w:lang w:eastAsia="ru-RU"/>
              </w:rPr>
              <w:t>протокол от «3</w:t>
            </w:r>
            <w:r w:rsidR="001D6CCE">
              <w:rPr>
                <w:rFonts w:ascii="Times New Roman" w:eastAsia="Times New Roman" w:hAnsi="Times New Roman" w:cs="Times New Roman"/>
                <w:sz w:val="28"/>
                <w:szCs w:val="28"/>
                <w:lang w:eastAsia="ru-RU"/>
              </w:rPr>
              <w:t>0</w:t>
            </w:r>
            <w:r w:rsidR="0061663A" w:rsidRPr="00407D61">
              <w:rPr>
                <w:rFonts w:ascii="Times New Roman" w:eastAsia="Times New Roman" w:hAnsi="Times New Roman" w:cs="Times New Roman"/>
                <w:sz w:val="28"/>
                <w:szCs w:val="28"/>
                <w:lang w:eastAsia="ru-RU"/>
              </w:rPr>
              <w:t>» августа 201</w:t>
            </w:r>
            <w:r w:rsidR="001D6CCE">
              <w:rPr>
                <w:rFonts w:ascii="Times New Roman" w:eastAsia="Times New Roman" w:hAnsi="Times New Roman" w:cs="Times New Roman"/>
                <w:sz w:val="28"/>
                <w:szCs w:val="28"/>
                <w:lang w:eastAsia="ru-RU"/>
              </w:rPr>
              <w:t>7</w:t>
            </w:r>
            <w:r w:rsidR="0061663A" w:rsidRPr="00407D61">
              <w:rPr>
                <w:rFonts w:ascii="Times New Roman" w:eastAsia="Times New Roman" w:hAnsi="Times New Roman" w:cs="Times New Roman"/>
                <w:sz w:val="28"/>
                <w:szCs w:val="28"/>
                <w:lang w:eastAsia="ru-RU"/>
              </w:rPr>
              <w:t xml:space="preserve"> г. №</w:t>
            </w:r>
            <w:r w:rsidR="001D6CCE">
              <w:rPr>
                <w:rFonts w:ascii="Times New Roman" w:eastAsia="Times New Roman" w:hAnsi="Times New Roman" w:cs="Times New Roman"/>
                <w:sz w:val="28"/>
                <w:szCs w:val="28"/>
                <w:lang w:eastAsia="ru-RU"/>
              </w:rPr>
              <w:t>1</w:t>
            </w:r>
          </w:p>
          <w:p w:rsidR="0061663A" w:rsidRPr="0061663A" w:rsidRDefault="0061663A" w:rsidP="0061663A">
            <w:pPr>
              <w:spacing w:after="0" w:line="240" w:lineRule="auto"/>
              <w:jc w:val="center"/>
              <w:rPr>
                <w:rFonts w:ascii="Calibri" w:eastAsia="Times New Roman" w:hAnsi="Calibri" w:cs="Calibri"/>
                <w:sz w:val="24"/>
                <w:szCs w:val="24"/>
              </w:rPr>
            </w:pPr>
          </w:p>
        </w:tc>
      </w:tr>
    </w:tbl>
    <w:p w:rsidR="0061663A" w:rsidRPr="0061663A" w:rsidRDefault="0061663A" w:rsidP="0061663A">
      <w:pPr>
        <w:spacing w:after="0" w:line="240" w:lineRule="auto"/>
        <w:ind w:firstLine="709"/>
        <w:jc w:val="center"/>
        <w:rPr>
          <w:rFonts w:ascii="Times New Roman" w:eastAsia="Times New Roman" w:hAnsi="Times New Roman" w:cs="Times New Roman"/>
        </w:rPr>
      </w:pPr>
    </w:p>
    <w:p w:rsidR="0061663A" w:rsidRPr="0061663A" w:rsidRDefault="0061663A" w:rsidP="0061663A">
      <w:pPr>
        <w:spacing w:after="0" w:line="240" w:lineRule="auto"/>
        <w:ind w:firstLine="709"/>
        <w:jc w:val="center"/>
        <w:rPr>
          <w:rFonts w:ascii="Times New Roman" w:eastAsia="Times New Roman" w:hAnsi="Times New Roman" w:cs="Times New Roman"/>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sz w:val="40"/>
          <w:szCs w:val="40"/>
        </w:rPr>
      </w:pPr>
      <w:r w:rsidRPr="0061663A">
        <w:rPr>
          <w:rFonts w:ascii="Times New Roman" w:eastAsia="Times New Roman" w:hAnsi="Times New Roman" w:cs="Times New Roman"/>
          <w:b/>
          <w:sz w:val="40"/>
          <w:szCs w:val="40"/>
        </w:rPr>
        <w:t>ПУБЛИЧНЫЙ ОТЧЕТ</w:t>
      </w:r>
    </w:p>
    <w:p w:rsidR="0061663A" w:rsidRPr="0061663A" w:rsidRDefault="0061663A" w:rsidP="0061663A">
      <w:pPr>
        <w:spacing w:after="0" w:line="240" w:lineRule="auto"/>
        <w:ind w:firstLine="709"/>
        <w:jc w:val="both"/>
        <w:rPr>
          <w:rFonts w:ascii="Times New Roman" w:eastAsia="Times New Roman" w:hAnsi="Times New Roman" w:cs="Times New Roman"/>
          <w:sz w:val="32"/>
          <w:szCs w:val="32"/>
        </w:rPr>
      </w:pPr>
      <w:r w:rsidRPr="0061663A">
        <w:rPr>
          <w:rFonts w:ascii="Times New Roman" w:eastAsia="Times New Roman" w:hAnsi="Times New Roman" w:cs="Times New Roman"/>
          <w:sz w:val="32"/>
          <w:szCs w:val="32"/>
        </w:rPr>
        <w:t xml:space="preserve">                             за 2016-2017 учебный год</w:t>
      </w:r>
    </w:p>
    <w:p w:rsidR="0061663A" w:rsidRPr="0061663A" w:rsidRDefault="0061663A" w:rsidP="0061663A">
      <w:pPr>
        <w:spacing w:after="0" w:line="240" w:lineRule="auto"/>
        <w:ind w:firstLine="709"/>
        <w:jc w:val="both"/>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Default="0061663A" w:rsidP="0061663A">
      <w:pPr>
        <w:spacing w:after="0" w:line="240" w:lineRule="auto"/>
        <w:ind w:firstLine="709"/>
        <w:jc w:val="center"/>
        <w:rPr>
          <w:rFonts w:ascii="Times New Roman" w:eastAsia="Times New Roman" w:hAnsi="Times New Roman" w:cs="Times New Roman"/>
          <w:b/>
          <w:sz w:val="56"/>
          <w:szCs w:val="56"/>
        </w:rPr>
      </w:pPr>
    </w:p>
    <w:p w:rsidR="00FE2EFB" w:rsidRPr="0061663A" w:rsidRDefault="00FE2EFB"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Тамбов – 2017</w:t>
      </w:r>
    </w:p>
    <w:p w:rsidR="0061663A" w:rsidRPr="0061663A" w:rsidRDefault="0061663A" w:rsidP="0061663A">
      <w:pPr>
        <w:spacing w:after="0" w:line="240" w:lineRule="auto"/>
        <w:jc w:val="center"/>
        <w:rPr>
          <w:rFonts w:ascii="Times New Roman" w:eastAsia="Times New Roman" w:hAnsi="Times New Roman" w:cs="Times New Roman"/>
          <w:sz w:val="28"/>
          <w:szCs w:val="28"/>
        </w:rPr>
      </w:pPr>
    </w:p>
    <w:p w:rsidR="0061663A" w:rsidRPr="0061663A" w:rsidRDefault="0061663A" w:rsidP="0061663A">
      <w:pPr>
        <w:spacing w:after="0" w:line="240" w:lineRule="auto"/>
        <w:jc w:val="center"/>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407D61" w:rsidRDefault="0061663A" w:rsidP="0061663A">
      <w:pPr>
        <w:spacing w:after="0" w:line="240" w:lineRule="auto"/>
        <w:ind w:firstLine="709"/>
        <w:jc w:val="both"/>
        <w:rPr>
          <w:rFonts w:ascii="Times New Roman" w:eastAsia="Times New Roman" w:hAnsi="Times New Roman" w:cs="Times New Roman"/>
          <w:b/>
          <w:sz w:val="24"/>
          <w:szCs w:val="24"/>
        </w:rPr>
      </w:pPr>
      <w:r w:rsidRPr="00407D61">
        <w:rPr>
          <w:rFonts w:ascii="Times New Roman" w:eastAsia="Times New Roman" w:hAnsi="Times New Roman" w:cs="Times New Roman"/>
          <w:b/>
          <w:sz w:val="24"/>
          <w:szCs w:val="24"/>
        </w:rPr>
        <w:t>ОГЛАВЛЕНИЕ</w:t>
      </w:r>
    </w:p>
    <w:p w:rsidR="00407D61" w:rsidRPr="0061663A" w:rsidRDefault="00407D61" w:rsidP="0061663A">
      <w:pPr>
        <w:spacing w:after="0" w:line="240" w:lineRule="auto"/>
        <w:ind w:firstLine="709"/>
        <w:jc w:val="both"/>
        <w:rPr>
          <w:rFonts w:ascii="Times New Roman" w:eastAsia="Times New Roman" w:hAnsi="Times New Roman" w:cs="Times New Roman"/>
          <w:b/>
          <w:sz w:val="24"/>
          <w:szCs w:val="24"/>
        </w:rPr>
      </w:pP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407D61" w:rsidRDefault="0061663A" w:rsidP="0061663A">
      <w:pPr>
        <w:tabs>
          <w:tab w:val="right" w:leader="dot" w:pos="9345"/>
        </w:tabs>
        <w:spacing w:after="0" w:line="240" w:lineRule="auto"/>
        <w:jc w:val="both"/>
        <w:rPr>
          <w:rFonts w:ascii="Times New Roman" w:eastAsia="Times New Roman" w:hAnsi="Times New Roman" w:cs="Times New Roman"/>
          <w:noProof/>
          <w:sz w:val="28"/>
          <w:szCs w:val="28"/>
          <w:highlight w:val="yellow"/>
          <w:lang w:eastAsia="ru-RU"/>
        </w:rPr>
      </w:pPr>
      <w:r w:rsidRPr="0061663A">
        <w:rPr>
          <w:rFonts w:ascii="Times New Roman" w:eastAsia="Times New Roman" w:hAnsi="Times New Roman" w:cs="Times New Roman"/>
          <w:noProof/>
          <w:sz w:val="28"/>
          <w:szCs w:val="28"/>
        </w:rPr>
        <w:t>Введение</w:t>
      </w:r>
      <w:r w:rsidRPr="0061663A">
        <w:rPr>
          <w:rFonts w:ascii="Times New Roman" w:eastAsia="Times New Roman" w:hAnsi="Times New Roman" w:cs="Times New Roman"/>
          <w:noProof/>
          <w:webHidden/>
          <w:sz w:val="28"/>
          <w:szCs w:val="28"/>
        </w:rPr>
        <w:tab/>
      </w:r>
    </w:p>
    <w:p w:rsidR="0061663A" w:rsidRPr="00A55AE2"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rPr>
        <w:t>Общая характеристика  колледжа</w:t>
      </w:r>
      <w:r w:rsidRPr="00A55AE2">
        <w:rPr>
          <w:rFonts w:ascii="Times New Roman" w:eastAsia="Times New Roman" w:hAnsi="Times New Roman" w:cs="Times New Roman"/>
          <w:noProof/>
          <w:webHidden/>
          <w:sz w:val="28"/>
          <w:szCs w:val="28"/>
        </w:rPr>
        <w:tab/>
      </w:r>
    </w:p>
    <w:p w:rsidR="0061663A" w:rsidRPr="00A55AE2"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rPr>
        <w:t>Образовательная политика и управление колледжем</w:t>
      </w:r>
      <w:r w:rsidRPr="00A55AE2">
        <w:rPr>
          <w:rFonts w:ascii="Times New Roman" w:eastAsia="Times New Roman" w:hAnsi="Times New Roman" w:cs="Times New Roman"/>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i/>
          <w:iCs/>
          <w:noProof/>
          <w:sz w:val="28"/>
          <w:szCs w:val="28"/>
        </w:rPr>
        <w:t>Обеспечение доступности качественного образования.</w:t>
      </w:r>
      <w:r w:rsidRPr="00A55AE2">
        <w:rPr>
          <w:rFonts w:ascii="Times New Roman" w:eastAsia="Times New Roman" w:hAnsi="Times New Roman" w:cs="Times New Roman"/>
          <w:i/>
          <w:iCs/>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i/>
          <w:iCs/>
          <w:noProof/>
          <w:sz w:val="28"/>
          <w:szCs w:val="28"/>
        </w:rPr>
        <w:t>Управление колледжем</w:t>
      </w:r>
      <w:r w:rsidRPr="00A55AE2">
        <w:rPr>
          <w:rFonts w:ascii="Times New Roman" w:eastAsia="Times New Roman" w:hAnsi="Times New Roman" w:cs="Times New Roman"/>
          <w:i/>
          <w:iCs/>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i/>
          <w:iCs/>
          <w:noProof/>
          <w:sz w:val="28"/>
          <w:szCs w:val="28"/>
        </w:rPr>
        <w:t>Создание условий для внеаудиторной деятельности обучающихся</w:t>
      </w:r>
      <w:r w:rsidRPr="00A55AE2">
        <w:rPr>
          <w:rFonts w:ascii="Times New Roman" w:eastAsia="Times New Roman" w:hAnsi="Times New Roman" w:cs="Times New Roman"/>
          <w:sz w:val="28"/>
          <w:szCs w:val="28"/>
        </w:rPr>
        <w:t>..</w:t>
      </w:r>
    </w:p>
    <w:p w:rsidR="0061663A" w:rsidRPr="00A55AE2"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rPr>
        <w:t>Условия осуществления образовательного процесса</w:t>
      </w:r>
      <w:r w:rsidRPr="00A55AE2">
        <w:rPr>
          <w:rFonts w:ascii="Times New Roman" w:eastAsia="Times New Roman" w:hAnsi="Times New Roman" w:cs="Times New Roman"/>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sz w:val="28"/>
          <w:szCs w:val="28"/>
        </w:rPr>
        <w:t xml:space="preserve">Финансовые и </w:t>
      </w:r>
      <w:r w:rsidRPr="00A55AE2">
        <w:rPr>
          <w:rFonts w:ascii="Times New Roman" w:eastAsia="Times New Roman" w:hAnsi="Times New Roman" w:cs="Times New Roman"/>
          <w:i/>
          <w:iCs/>
          <w:noProof/>
          <w:sz w:val="28"/>
          <w:szCs w:val="28"/>
          <w:lang w:eastAsia="ru-RU"/>
        </w:rPr>
        <w:t>материально-технические ресурсы</w:t>
      </w:r>
      <w:r w:rsidRPr="00A55AE2">
        <w:rPr>
          <w:rFonts w:ascii="Times New Roman" w:eastAsia="Times New Roman" w:hAnsi="Times New Roman" w:cs="Times New Roman"/>
          <w:i/>
          <w:iCs/>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i/>
          <w:iCs/>
          <w:noProof/>
          <w:sz w:val="28"/>
          <w:szCs w:val="28"/>
          <w:lang w:eastAsia="ru-RU"/>
        </w:rPr>
        <w:t>Информационные ресурсы колледжа</w:t>
      </w:r>
      <w:r w:rsidRPr="00A55AE2">
        <w:rPr>
          <w:rFonts w:ascii="Times New Roman" w:eastAsia="Times New Roman" w:hAnsi="Times New Roman" w:cs="Times New Roman"/>
          <w:i/>
          <w:iCs/>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i/>
          <w:iCs/>
          <w:noProof/>
          <w:sz w:val="28"/>
          <w:szCs w:val="28"/>
          <w:lang w:eastAsia="ru-RU"/>
        </w:rPr>
        <w:t>Обеспечение безопасности образовательного процесса.</w:t>
      </w:r>
      <w:r w:rsidRPr="00A55AE2">
        <w:rPr>
          <w:rFonts w:ascii="Times New Roman" w:eastAsia="Times New Roman" w:hAnsi="Times New Roman" w:cs="Times New Roman"/>
          <w:i/>
          <w:iCs/>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i/>
          <w:iCs/>
          <w:noProof/>
          <w:sz w:val="28"/>
          <w:szCs w:val="28"/>
        </w:rPr>
        <w:t>Сохранение и укрепление здоровья</w:t>
      </w:r>
      <w:r w:rsidRPr="00A55AE2">
        <w:rPr>
          <w:rFonts w:ascii="Times New Roman" w:eastAsia="Times New Roman" w:hAnsi="Times New Roman" w:cs="Times New Roman"/>
          <w:i/>
          <w:iCs/>
          <w:noProof/>
          <w:webHidden/>
          <w:sz w:val="28"/>
          <w:szCs w:val="28"/>
        </w:rPr>
        <w:tab/>
      </w:r>
    </w:p>
    <w:p w:rsidR="0061663A" w:rsidRPr="00A55AE2"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55AE2">
        <w:rPr>
          <w:rFonts w:ascii="Times New Roman" w:eastAsia="Times New Roman" w:hAnsi="Times New Roman" w:cs="Times New Roman"/>
          <w:i/>
          <w:iCs/>
          <w:noProof/>
          <w:sz w:val="28"/>
          <w:szCs w:val="28"/>
          <w:lang w:eastAsia="ru-RU"/>
        </w:rPr>
        <w:t>Кадровые ресурсы</w:t>
      </w:r>
      <w:r w:rsidRPr="00A55AE2">
        <w:rPr>
          <w:rFonts w:ascii="Times New Roman" w:eastAsia="Times New Roman" w:hAnsi="Times New Roman" w:cs="Times New Roman"/>
          <w:i/>
          <w:iCs/>
          <w:noProof/>
          <w:webHidden/>
          <w:sz w:val="28"/>
          <w:szCs w:val="28"/>
        </w:rPr>
        <w:tab/>
      </w:r>
    </w:p>
    <w:p w:rsidR="0061663A" w:rsidRPr="00A55AE2"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rPr>
        <w:t>Результаты образовательной деятельности</w:t>
      </w:r>
      <w:r w:rsidRPr="00A55AE2">
        <w:rPr>
          <w:rFonts w:ascii="Times New Roman" w:eastAsia="Times New Roman" w:hAnsi="Times New Roman" w:cs="Times New Roman"/>
          <w:noProof/>
          <w:webHidden/>
          <w:sz w:val="28"/>
          <w:szCs w:val="28"/>
        </w:rPr>
        <w:tab/>
      </w:r>
    </w:p>
    <w:p w:rsidR="0061663A" w:rsidRPr="00A55AE2"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lang w:eastAsia="ru-RU"/>
        </w:rPr>
        <w:t>Инновационная работа, участие в проектах и конкурсах</w:t>
      </w:r>
      <w:r w:rsidRPr="00A55AE2">
        <w:rPr>
          <w:rFonts w:ascii="Times New Roman" w:eastAsia="Times New Roman" w:hAnsi="Times New Roman" w:cs="Times New Roman"/>
          <w:noProof/>
          <w:webHidden/>
          <w:sz w:val="28"/>
          <w:szCs w:val="28"/>
        </w:rPr>
        <w:tab/>
      </w:r>
    </w:p>
    <w:p w:rsidR="0061663A" w:rsidRPr="00A55AE2"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lang w:eastAsia="ru-RU"/>
        </w:rPr>
        <w:t>Распространение опыта работы и издательская деятельность</w:t>
      </w:r>
      <w:r w:rsidRPr="00A55AE2">
        <w:rPr>
          <w:rFonts w:ascii="Times New Roman" w:eastAsia="Times New Roman" w:hAnsi="Times New Roman" w:cs="Times New Roman"/>
          <w:noProof/>
          <w:webHidden/>
          <w:sz w:val="28"/>
          <w:szCs w:val="28"/>
        </w:rPr>
        <w:tab/>
      </w:r>
    </w:p>
    <w:p w:rsidR="0061663A" w:rsidRPr="00A55AE2"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lang w:eastAsia="ru-RU"/>
        </w:rPr>
        <w:t>Заключение</w:t>
      </w:r>
      <w:r w:rsidRPr="00A55AE2">
        <w:rPr>
          <w:rFonts w:ascii="Times New Roman" w:eastAsia="Times New Roman" w:hAnsi="Times New Roman" w:cs="Times New Roman"/>
          <w:noProof/>
          <w:webHidden/>
          <w:sz w:val="28"/>
          <w:szCs w:val="28"/>
        </w:rPr>
        <w:tab/>
      </w:r>
    </w:p>
    <w:p w:rsidR="0061663A" w:rsidRPr="0061663A"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55AE2">
        <w:rPr>
          <w:rFonts w:ascii="Times New Roman" w:eastAsia="Times New Roman" w:hAnsi="Times New Roman" w:cs="Times New Roman"/>
          <w:noProof/>
          <w:sz w:val="28"/>
          <w:szCs w:val="28"/>
          <w:lang w:eastAsia="ru-RU"/>
        </w:rPr>
        <w:t>Ближайшие перспективы</w:t>
      </w:r>
      <w:r w:rsidRPr="00A55AE2">
        <w:rPr>
          <w:rFonts w:ascii="Times New Roman" w:eastAsia="Times New Roman" w:hAnsi="Times New Roman" w:cs="Times New Roman"/>
          <w:noProof/>
          <w:webHidden/>
          <w:sz w:val="28"/>
          <w:szCs w:val="28"/>
        </w:rPr>
        <w:tab/>
      </w:r>
    </w:p>
    <w:p w:rsidR="0061663A" w:rsidRPr="0061663A" w:rsidRDefault="0061663A" w:rsidP="0061663A">
      <w:pPr>
        <w:spacing w:after="0" w:line="240" w:lineRule="auto"/>
        <w:ind w:firstLine="708"/>
        <w:rPr>
          <w:rFonts w:ascii="Times New Roman" w:eastAsia="Times New Roman" w:hAnsi="Times New Roman" w:cs="Times New Roman"/>
          <w:b/>
          <w:sz w:val="28"/>
          <w:szCs w:val="28"/>
          <w:lang w:eastAsia="ru-RU"/>
        </w:rPr>
      </w:pPr>
      <w:r w:rsidRPr="0061663A">
        <w:rPr>
          <w:rFonts w:ascii="Times New Roman" w:eastAsia="Times New Roman" w:hAnsi="Times New Roman" w:cs="Calibri"/>
        </w:rPr>
        <w:br w:type="page"/>
      </w:r>
      <w:bookmarkStart w:id="1" w:name="_Toc173579398"/>
      <w:bookmarkStart w:id="2" w:name="_Toc204420307"/>
      <w:r w:rsidRPr="0061663A">
        <w:rPr>
          <w:rFonts w:ascii="Times New Roman" w:eastAsia="Times New Roman" w:hAnsi="Times New Roman" w:cs="Calibri"/>
          <w:b/>
          <w:sz w:val="28"/>
          <w:szCs w:val="28"/>
        </w:rPr>
        <w:lastRenderedPageBreak/>
        <w:t>ВВЕДЕНИЕ</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Автономная некоммерческая профессиональная образовательная организация «Тамбовский колледж социокультурных технологий» создана в результате реорганизации в форме преобразования Негосударственного образовательного учреждения среднего профессионального образования «Тамбовский колледж социокультурных технологий» (решение Общего собрания учредителей № 10 от «30» октября 2015 года).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 Сокращенное наименование: АНПОО ТКСКТ.</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Юридический адрес: 392032, г.Тамбов, ул. Мичуринская, 112 в, </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Фактический и почтовый адрес: 392032, г.Тамбов, ул. Мичуринская, 112 в, тел: (4752) 56-56-56, 51-64-42,  в Интернет: </w:t>
      </w:r>
      <w:hyperlink r:id="rId9" w:history="1">
        <w:r w:rsidRPr="0061663A">
          <w:rPr>
            <w:rFonts w:ascii="Times New Roman" w:eastAsia="Times New Roman" w:hAnsi="Times New Roman" w:cs="Times New Roman"/>
            <w:color w:val="000000"/>
            <w:spacing w:val="-7"/>
            <w:kern w:val="3"/>
            <w:sz w:val="24"/>
            <w:szCs w:val="24"/>
            <w:lang w:eastAsia="zh-CN"/>
          </w:rPr>
          <w:t>tkskt@yаndex.ru</w:t>
        </w:r>
      </w:hyperlink>
      <w:r w:rsidRPr="0061663A">
        <w:rPr>
          <w:rFonts w:ascii="Times New Roman" w:eastAsia="Times New Roman" w:hAnsi="Times New Roman" w:cs="Times New Roman"/>
          <w:color w:val="000000"/>
          <w:spacing w:val="-7"/>
          <w:kern w:val="3"/>
          <w:sz w:val="28"/>
          <w:szCs w:val="28"/>
          <w:lang w:eastAsia="zh-CN"/>
        </w:rPr>
        <w:t xml:space="preserve">,  официальный сайт: </w:t>
      </w:r>
      <w:hyperlink r:id="rId10" w:history="1">
        <w:r w:rsidRPr="0061663A">
          <w:rPr>
            <w:rFonts w:ascii="Times New Roman" w:eastAsia="Times New Roman" w:hAnsi="Times New Roman" w:cs="Times New Roman"/>
            <w:color w:val="000000"/>
            <w:spacing w:val="-7"/>
            <w:kern w:val="3"/>
            <w:sz w:val="24"/>
            <w:szCs w:val="24"/>
            <w:lang w:eastAsia="zh-CN"/>
          </w:rPr>
          <w:t>http://tkskt.ru</w:t>
        </w:r>
      </w:hyperlink>
    </w:p>
    <w:p w:rsidR="0061663A" w:rsidRPr="0061663A" w:rsidRDefault="0061663A" w:rsidP="0061663A">
      <w:pPr>
        <w:spacing w:after="0" w:line="240" w:lineRule="auto"/>
        <w:ind w:firstLine="709"/>
        <w:jc w:val="both"/>
        <w:rPr>
          <w:rFonts w:ascii="Times New Roman" w:eastAsia="Times New Roman" w:hAnsi="Times New Roman" w:cs="Times New Roman"/>
          <w:bCs/>
          <w:sz w:val="28"/>
          <w:szCs w:val="28"/>
        </w:rPr>
      </w:pPr>
    </w:p>
    <w:bookmarkEnd w:id="1"/>
    <w:bookmarkEnd w:id="2"/>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09"/>
        <w:jc w:val="both"/>
        <w:rPr>
          <w:rFonts w:ascii="Times New Roman" w:eastAsia="Times New Roman" w:hAnsi="Times New Roman" w:cs="Calibri"/>
          <w:b/>
          <w:sz w:val="28"/>
          <w:szCs w:val="28"/>
        </w:rPr>
      </w:pPr>
      <w:r w:rsidRPr="0061663A">
        <w:rPr>
          <w:rFonts w:ascii="Times New Roman" w:eastAsia="Times New Roman" w:hAnsi="Times New Roman" w:cs="Times New Roman"/>
        </w:rPr>
        <w:br w:type="page"/>
      </w:r>
      <w:r w:rsidRPr="0061663A">
        <w:rPr>
          <w:rFonts w:ascii="Times New Roman" w:eastAsia="Times New Roman" w:hAnsi="Times New Roman" w:cs="Calibri"/>
          <w:b/>
          <w:sz w:val="28"/>
          <w:szCs w:val="28"/>
        </w:rPr>
        <w:t>ОБЩАЯ ХАРАКТЕРИСТИКА КОЛЛЕДЖА</w:t>
      </w: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bookmarkStart w:id="3" w:name="obw_harak_school"/>
      <w:bookmarkEnd w:id="3"/>
    </w:p>
    <w:p w:rsidR="0061663A" w:rsidRPr="0061663A" w:rsidRDefault="0061663A" w:rsidP="0061663A">
      <w:pPr>
        <w:spacing w:after="0" w:line="240" w:lineRule="auto"/>
        <w:ind w:firstLine="900"/>
        <w:jc w:val="both"/>
        <w:rPr>
          <w:rFonts w:ascii="Times New Roman" w:eastAsia="Times New Roman" w:hAnsi="Times New Roman" w:cs="Times New Roman"/>
        </w:rPr>
      </w:pPr>
    </w:p>
    <w:p w:rsidR="0061663A" w:rsidRPr="0061663A" w:rsidRDefault="0061663A" w:rsidP="0061663A">
      <w:pPr>
        <w:spacing w:after="0" w:line="240" w:lineRule="auto"/>
        <w:ind w:firstLine="900"/>
        <w:jc w:val="center"/>
        <w:rPr>
          <w:rFonts w:ascii="Times New Roman" w:eastAsia="Times New Roman" w:hAnsi="Times New Roman" w:cs="Times New Roman"/>
          <w:b/>
        </w:rPr>
      </w:pPr>
      <w:bookmarkStart w:id="4" w:name="_Toc173579400"/>
      <w:bookmarkStart w:id="5" w:name="_Toc204420309"/>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Автономная некоммерческая профессиональная образовательная организация «Тамбовский колледж социокультурных технологий» создана в результате реорганизации в форме преобразования Негосударственного образовательного учреждения среднего профессионального образования «Тамбовский колледж социокультурных технологий» (решение Общего собрания учредителей № 10 от «30» октября 2015 года). Образовательная организация является правопреемником Негосударственного образовательного учреждения среднего профессионального образования «Тамбовский колледж социокультурных технологий». К Образовательной организации переходят все права и обязательства Негосударственного образовательного учреждения среднего профессионального образования «Тамбовский колледж социокультурных технологий», а также все закрепленное за ним имущество. Образовательная организация создана в соответствии с Федеральным законом «О некоммерческих организациях», Федеральным законом «Об образовании в Российской Федерации», а также иными нормативными правовыми актами Российской Федерации для осуществления образовательной деятельности. Полное наименование Образовательной организации: Автономная некоммерческая профессиональная образовательная организация «Тамбовский колледж социокультурных технологий». Сокращенное наименование Образовательной организации: АНПОО ТКСКТ. Наименование на иностранном (английском) языке «AutonomousNon-profitProfessionalEducationalOrganization «Tambovcollegeofsocioculturaltechnologies». Место нахождения Образовательной организации: Юридический адрес: 392032, г. Тамбов, ул. Мичуринская, 112в. Фактический адрес: 392032, г. Тамбов, ул. Мичуринская, 112в.  Тип Образовательной организации: профессиональная образовательная организация. Организационно-правовая форма Образовательной организации – автономная некоммерческая организация. Образовательная деятельность Колледжа осуществляется на основании:</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 свидетельства о государственной регистрации, выданного Управлением Министерства юстиции Российской Федерации по Тамбовской области от 24.12.2015 года, учетный № 6814050135;</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 свидетельства о государственной регистрации юридического лица, выданного  Федеральной налоговой  службой  по Тамбовской области 24.12.2015 года, серия 68 № 001654523</w:t>
      </w:r>
      <w:r w:rsidRPr="0061663A">
        <w:rPr>
          <w:rFonts w:ascii="Times New Roman" w:eastAsia="Times New Roman" w:hAnsi="Times New Roman" w:cs="Times New Roman"/>
          <w:b/>
          <w:color w:val="000000"/>
          <w:sz w:val="28"/>
          <w:szCs w:val="28"/>
          <w:lang w:eastAsia="ru-RU" w:bidi="ru-RU"/>
        </w:rPr>
        <w:t>);</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 лицензии на осуществление образовательной деятельности, выданной Управлением образования и науки Тамбовской области от  15.02.2016 года  серия 68Л01 № 0000599, рег. № 19/27</w:t>
      </w:r>
      <w:r w:rsidRPr="0061663A">
        <w:rPr>
          <w:rFonts w:ascii="Times New Roman" w:eastAsia="Times New Roman" w:hAnsi="Times New Roman" w:cs="Times New Roman"/>
          <w:b/>
          <w:color w:val="000000"/>
          <w:sz w:val="28"/>
          <w:szCs w:val="28"/>
          <w:lang w:eastAsia="ru-RU" w:bidi="ru-RU"/>
        </w:rPr>
        <w:t>;</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 xml:space="preserve"> - Устава образовательного учреждения, принятого на общем собрании учредителей 30.10.2015  года, зарегистрированного в Управлении Министерства юстиции Российской Федерации  по Тамбовской области 24.11.2015 года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bidi="ru-RU"/>
        </w:rPr>
      </w:pPr>
      <w:r w:rsidRPr="0061663A">
        <w:rPr>
          <w:rFonts w:ascii="Times New Roman" w:eastAsia="Times New Roman" w:hAnsi="Times New Roman" w:cs="Times New Roman"/>
          <w:color w:val="000000"/>
          <w:kern w:val="3"/>
          <w:sz w:val="28"/>
          <w:szCs w:val="28"/>
          <w:lang w:eastAsia="ru-RU" w:bidi="ru-RU"/>
        </w:rPr>
        <w:t>- свидетельства о государственной аккредитации, выданной Управлением образования и науки Тамбовской области от  04.05.2016 года серия 68А01 № 0000233, рег. № 8/111</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В соответствии с государственной лицензией Колледж  имеет право осуществлять под</w:t>
      </w:r>
      <w:r w:rsidRPr="0061663A">
        <w:rPr>
          <w:rFonts w:ascii="Times New Roman" w:eastAsia="Times New Roman" w:hAnsi="Times New Roman" w:cs="Times New Roman"/>
          <w:color w:val="000000"/>
          <w:spacing w:val="-7"/>
          <w:kern w:val="3"/>
          <w:sz w:val="28"/>
          <w:szCs w:val="28"/>
          <w:lang w:eastAsia="zh-CN"/>
        </w:rPr>
        <w:softHyphen/>
        <w:t>готовку специалистов по очной, очно-заочной, заочной  формам обучения и экстернат базовой и углубленной подготовки по следующим специальностям:</w:t>
      </w:r>
    </w:p>
    <w:tbl>
      <w:tblPr>
        <w:tblW w:w="96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1276"/>
        <w:gridCol w:w="2981"/>
        <w:gridCol w:w="2406"/>
        <w:gridCol w:w="2409"/>
      </w:tblGrid>
      <w:tr w:rsidR="0061663A" w:rsidRPr="0061663A" w:rsidTr="00FE2EFB">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 п/п</w:t>
            </w:r>
          </w:p>
        </w:tc>
        <w:tc>
          <w:tcPr>
            <w:tcW w:w="6663" w:type="dxa"/>
            <w:gridSpan w:val="3"/>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Образовательные программы, направления и специальности</w:t>
            </w:r>
          </w:p>
        </w:tc>
        <w:tc>
          <w:tcPr>
            <w:tcW w:w="2409" w:type="dxa"/>
            <w:vMerge w:val="restart"/>
            <w:tcBorders>
              <w:top w:val="outset" w:sz="6" w:space="0" w:color="auto"/>
              <w:left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Квалификация (степень), присваиваемая  по завершении образования</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r>
      <w:tr w:rsidR="0061663A" w:rsidRPr="0061663A" w:rsidTr="00FE2EFB">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61663A" w:rsidRPr="0061663A" w:rsidRDefault="0061663A" w:rsidP="0061663A">
            <w:pPr>
              <w:spacing w:before="200" w:after="0"/>
              <w:ind w:firstLine="709"/>
              <w:jc w:val="both"/>
              <w:rPr>
                <w:rFonts w:ascii="Calibri" w:eastAsia="Times New Roman" w:hAnsi="Calibri"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Код</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Наименование</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Нормативный срок усвоения</w:t>
            </w:r>
          </w:p>
        </w:tc>
        <w:tc>
          <w:tcPr>
            <w:tcW w:w="2409" w:type="dxa"/>
            <w:vMerge/>
            <w:tcBorders>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40.02.01</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xml:space="preserve">Право и организация </w:t>
            </w:r>
          </w:p>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социального обеспечения</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1г.10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2г.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Юрист</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2.</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44.02.04</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Специальное дошкольное образование</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410"/>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Воспитатель детей школьного возраста с отклонением в развитии и с сохранным развитием</w:t>
            </w:r>
          </w:p>
        </w:tc>
      </w:tr>
      <w:tr w:rsidR="0061663A" w:rsidRPr="0061663A" w:rsidTr="00FE2EFB">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3.</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54.02.01</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 (по отраслям)</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Дизайнер</w:t>
            </w:r>
          </w:p>
        </w:tc>
      </w:tr>
      <w:tr w:rsidR="0061663A" w:rsidRPr="0061663A" w:rsidTr="00FE2EFB">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61663A" w:rsidRPr="0061663A" w:rsidRDefault="0061663A" w:rsidP="0061663A">
            <w:pPr>
              <w:spacing w:before="200" w:after="0"/>
              <w:ind w:firstLine="709"/>
              <w:jc w:val="both"/>
              <w:rPr>
                <w:rFonts w:ascii="Calibri" w:eastAsia="Times New Roman" w:hAnsi="Calibri"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54.02.01</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 (по отраслям)</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Дизайнер, преподаватель</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38.02.01</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Экономика и бухгалтерский учет (по отраслям)</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123"/>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1г.10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2г.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Бухгалтер</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5.</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09.02.03</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Программирование в компьютерных системах</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Техник,</w:t>
            </w:r>
          </w:p>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программист</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6.</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43.02.10</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Туризм</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1г.10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2г.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Специалист</w:t>
            </w:r>
          </w:p>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по туризму</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8.</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42.02.01</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Реклама</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Специалист</w:t>
            </w:r>
          </w:p>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по рекламе</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9.</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35.02.12</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Садово-парковое и   ландшафтное строительство</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Техник</w:t>
            </w:r>
          </w:p>
        </w:tc>
      </w:tr>
    </w:tbl>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В вопросах организации учебной работы, определения требований к содержанию и качеству учебного процесса, прав и обязанностей студентов в Колледже руководствуются разработанными внутренними локальными нормативно-правовыми актами, утвержденными директором колледжа.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Таким образом, образовательная деятельность Колледжа осуществляется в соответствии с Конституцией Российской Федерации и действующим законодательством,  требованиями, предусмотренными лицензией на право ведения образовательной деятельности. </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b/>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br w:type="page"/>
      </w:r>
      <w:r w:rsidRPr="0061663A">
        <w:rPr>
          <w:rFonts w:ascii="Times New Roman" w:eastAsia="Times New Roman" w:hAnsi="Times New Roman" w:cs="Times New Roman"/>
          <w:b/>
          <w:color w:val="000000"/>
          <w:spacing w:val="-7"/>
          <w:kern w:val="3"/>
          <w:sz w:val="28"/>
          <w:szCs w:val="28"/>
          <w:lang w:eastAsia="zh-CN"/>
        </w:rPr>
        <w:t>ОБРАЗОВАТЕЛЬНАЯ ПОЛИТИКА И УПРАВЛЕНИЕ КОЛЛЕДЖЕМ</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uppressAutoHyphens/>
        <w:autoSpaceDN w:val="0"/>
        <w:spacing w:after="0" w:line="240" w:lineRule="auto"/>
        <w:jc w:val="both"/>
        <w:textAlignment w:val="baseline"/>
        <w:rPr>
          <w:rFonts w:ascii="Times New Roman" w:eastAsia="Times New Roman" w:hAnsi="Times New Roman" w:cs="Times New Roman"/>
          <w:kern w:val="3"/>
          <w:lang w:eastAsia="zh-CN"/>
        </w:rPr>
      </w:pP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rPr>
      </w:pPr>
      <w:r w:rsidRPr="0061663A">
        <w:rPr>
          <w:rFonts w:ascii="Times New Roman" w:eastAsia="Times New Roman" w:hAnsi="Times New Roman" w:cs="Times New Roman"/>
          <w:b/>
        </w:rPr>
        <w:t>ОБЕСПЕЧЕНИЕ ДОСТУПНОСТИ КАЧЕСТВЕННОГО ОБРАЗОВАНИЯ</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rPr>
      </w:pP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Структура подготовки специалистов в Колледже сориентирована на удовлетворение потребности в кадрах региона. В соответствии с лицензией в Колледже осуществляется подготовка специалистов по следующим основным профессиональным образовательным программам среднего профессионального образования базовой и углубленной подготовки:</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232"/>
        <w:gridCol w:w="2696"/>
        <w:gridCol w:w="2422"/>
        <w:gridCol w:w="2653"/>
      </w:tblGrid>
      <w:tr w:rsidR="0061663A" w:rsidRPr="0061663A" w:rsidTr="00FE2EFB">
        <w:trPr>
          <w:trHeight w:val="2576"/>
        </w:trPr>
        <w:tc>
          <w:tcPr>
            <w:tcW w:w="568" w:type="dxa"/>
            <w:shd w:val="clear" w:color="auto" w:fill="auto"/>
          </w:tcPr>
          <w:p w:rsidR="0061663A" w:rsidRPr="0061663A" w:rsidRDefault="0061663A" w:rsidP="0061663A">
            <w:pPr>
              <w:autoSpaceDE w:val="0"/>
              <w:adjustRightInd w:val="0"/>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Код</w:t>
            </w: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Наименование основной профессиональной</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образовательной</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программы (направление подготовки, специальности, профессии)</w:t>
            </w:r>
          </w:p>
        </w:tc>
        <w:tc>
          <w:tcPr>
            <w:tcW w:w="2422" w:type="dxa"/>
            <w:shd w:val="clear" w:color="auto" w:fill="auto"/>
          </w:tcPr>
          <w:p w:rsidR="0061663A" w:rsidRPr="0061663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Уровень</w:t>
            </w:r>
          </w:p>
          <w:p w:rsidR="0061663A" w:rsidRPr="0061663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подготовки</w:t>
            </w:r>
          </w:p>
        </w:tc>
        <w:tc>
          <w:tcPr>
            <w:tcW w:w="2653" w:type="dxa"/>
            <w:shd w:val="clear" w:color="auto" w:fill="auto"/>
          </w:tcPr>
          <w:p w:rsidR="0061663A" w:rsidRPr="0061663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Квалификация</w:t>
            </w:r>
          </w:p>
        </w:tc>
      </w:tr>
      <w:tr w:rsidR="0061663A" w:rsidRPr="0061663A" w:rsidTr="00FE2EFB">
        <w:tc>
          <w:tcPr>
            <w:tcW w:w="568"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40.02.01</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Право и организация социального обеспечения</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(базовая подготовка)</w:t>
            </w:r>
          </w:p>
        </w:tc>
        <w:tc>
          <w:tcPr>
            <w:tcW w:w="242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Среднее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профессиональное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образование,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базовый</w:t>
            </w: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4"/>
                <w:szCs w:val="24"/>
                <w:lang w:eastAsia="zh-CN"/>
              </w:rPr>
            </w:pPr>
          </w:p>
        </w:tc>
        <w:tc>
          <w:tcPr>
            <w:tcW w:w="2653" w:type="dxa"/>
            <w:shd w:val="clear" w:color="auto" w:fill="auto"/>
          </w:tcPr>
          <w:p w:rsidR="0061663A" w:rsidRPr="0061663A" w:rsidRDefault="0061663A" w:rsidP="0061663A">
            <w:pPr>
              <w:suppressAutoHyphens/>
              <w:autoSpaceDN w:val="0"/>
              <w:spacing w:after="0" w:line="240" w:lineRule="auto"/>
              <w:ind w:firstLine="28"/>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Юрист</w:t>
            </w:r>
          </w:p>
        </w:tc>
      </w:tr>
      <w:tr w:rsidR="0061663A" w:rsidRPr="0061663A" w:rsidTr="00FE2EFB">
        <w:tc>
          <w:tcPr>
            <w:tcW w:w="568"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54.02.01</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Дизайн (по отраслям)</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(углубленная подготовка)</w:t>
            </w:r>
          </w:p>
        </w:tc>
        <w:tc>
          <w:tcPr>
            <w:tcW w:w="242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Среднее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профессиональное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образование,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углублённый</w:t>
            </w:r>
          </w:p>
        </w:tc>
        <w:tc>
          <w:tcPr>
            <w:tcW w:w="2653" w:type="dxa"/>
            <w:shd w:val="clear" w:color="auto" w:fill="auto"/>
          </w:tcPr>
          <w:p w:rsidR="0061663A" w:rsidRPr="0061663A" w:rsidRDefault="0061663A" w:rsidP="0061663A">
            <w:pPr>
              <w:suppressAutoHyphens/>
              <w:autoSpaceDN w:val="0"/>
              <w:spacing w:after="0" w:line="240" w:lineRule="auto"/>
              <w:ind w:firstLine="28"/>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Дизайнер,</w:t>
            </w:r>
          </w:p>
          <w:p w:rsidR="0061663A" w:rsidRPr="0061663A" w:rsidRDefault="0061663A" w:rsidP="0061663A">
            <w:pPr>
              <w:suppressAutoHyphens/>
              <w:autoSpaceDN w:val="0"/>
              <w:spacing w:after="0" w:line="240" w:lineRule="auto"/>
              <w:ind w:firstLine="28"/>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преподаватель</w:t>
            </w:r>
          </w:p>
        </w:tc>
      </w:tr>
    </w:tbl>
    <w:p w:rsidR="0061663A" w:rsidRPr="0061663A" w:rsidRDefault="0061663A" w:rsidP="0061663A">
      <w:pPr>
        <w:spacing w:after="120" w:line="240" w:lineRule="auto"/>
        <w:ind w:firstLine="340"/>
        <w:jc w:val="both"/>
        <w:rPr>
          <w:rFonts w:ascii="Calibri" w:eastAsia="Times New Roman" w:hAnsi="Calibri" w:cs="Times New Roman"/>
          <w:sz w:val="20"/>
          <w:szCs w:val="28"/>
          <w:lang w:val="en-US"/>
        </w:rPr>
      </w:pP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В 2016-2017 учебном году в колледже обучается    119 студентов по очной форме обучения базовой и углубленной подготовки. На специальности 54.02.01 Дизайн (по отраслям) обучается – 54  (45,4%) студентов, на специальности  40.02.01 Право и организация социального обеспечения – 60 (50,4%), на специальности 44.02.04 Специальное дошкольное образование – 5 (4,2%) студентов. </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Контингент обучающихся в АНПОО ТКСКТ на 01.10.2016г.</w:t>
      </w:r>
    </w:p>
    <w:tbl>
      <w:tblPr>
        <w:tblW w:w="9758" w:type="dxa"/>
        <w:tblInd w:w="-152" w:type="dxa"/>
        <w:tblLayout w:type="fixed"/>
        <w:tblCellMar>
          <w:left w:w="10" w:type="dxa"/>
          <w:right w:w="10" w:type="dxa"/>
        </w:tblCellMar>
        <w:tblLook w:val="0000" w:firstRow="0" w:lastRow="0" w:firstColumn="0" w:lastColumn="0" w:noHBand="0" w:noVBand="0"/>
      </w:tblPr>
      <w:tblGrid>
        <w:gridCol w:w="568"/>
        <w:gridCol w:w="2600"/>
        <w:gridCol w:w="1628"/>
        <w:gridCol w:w="993"/>
        <w:gridCol w:w="992"/>
        <w:gridCol w:w="992"/>
        <w:gridCol w:w="992"/>
        <w:gridCol w:w="993"/>
      </w:tblGrid>
      <w:tr w:rsidR="0061663A" w:rsidRPr="0061663A" w:rsidTr="00FE2EFB">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п/п</w:t>
            </w:r>
          </w:p>
        </w:tc>
        <w:tc>
          <w:tcPr>
            <w:tcW w:w="260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Наименование специальностей CПО и профессий по ОКДТПР</w:t>
            </w:r>
          </w:p>
        </w:tc>
        <w:tc>
          <w:tcPr>
            <w:tcW w:w="162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Сроки обучения</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Количество обучающихся по курсам</w:t>
            </w:r>
          </w:p>
        </w:tc>
      </w:tr>
      <w:tr w:rsidR="0061663A" w:rsidRPr="0061663A" w:rsidTr="00FE2EFB">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709"/>
              <w:jc w:val="both"/>
              <w:rPr>
                <w:rFonts w:ascii="Times New Roman" w:eastAsia="Times New Roman" w:hAnsi="Times New Roman" w:cs="Times New Roman"/>
                <w:sz w:val="24"/>
                <w:szCs w:val="24"/>
              </w:rPr>
            </w:pPr>
          </w:p>
        </w:tc>
        <w:tc>
          <w:tcPr>
            <w:tcW w:w="260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709"/>
              <w:jc w:val="center"/>
              <w:rPr>
                <w:rFonts w:ascii="Times New Roman" w:eastAsia="Times New Roman" w:hAnsi="Times New Roman" w:cs="Times New Roman"/>
                <w:sz w:val="24"/>
                <w:szCs w:val="24"/>
              </w:rPr>
            </w:pPr>
          </w:p>
        </w:tc>
        <w:tc>
          <w:tcPr>
            <w:tcW w:w="162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709"/>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 курс</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 курс</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3 курс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4курс</w:t>
            </w:r>
          </w:p>
        </w:tc>
        <w:tc>
          <w:tcPr>
            <w:tcW w:w="993"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Итого</w:t>
            </w:r>
          </w:p>
        </w:tc>
      </w:tr>
      <w:tr w:rsidR="0061663A" w:rsidRPr="0061663A" w:rsidTr="00FE2EFB">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w:t>
            </w:r>
          </w:p>
        </w:tc>
        <w:tc>
          <w:tcPr>
            <w:tcW w:w="2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40.02.01 Право и организация социального обеспечения</w:t>
            </w:r>
          </w:p>
        </w:tc>
        <w:tc>
          <w:tcPr>
            <w:tcW w:w="16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2г. 10мес.</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60</w:t>
            </w:r>
          </w:p>
        </w:tc>
      </w:tr>
      <w:tr w:rsidR="0061663A" w:rsidRPr="0061663A" w:rsidTr="00FE2EFB">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w:t>
            </w:r>
          </w:p>
        </w:tc>
        <w:tc>
          <w:tcPr>
            <w:tcW w:w="2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54.02.01 Дизайн</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 отраслям)</w:t>
            </w:r>
          </w:p>
        </w:tc>
        <w:tc>
          <w:tcPr>
            <w:tcW w:w="16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3г. 10мес.</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993"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54</w:t>
            </w:r>
          </w:p>
        </w:tc>
      </w:tr>
      <w:tr w:rsidR="0061663A" w:rsidRPr="0061663A" w:rsidTr="00FE2EFB">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3.</w:t>
            </w:r>
          </w:p>
        </w:tc>
        <w:tc>
          <w:tcPr>
            <w:tcW w:w="2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44.02.04 Специальное дошкольное образование</w:t>
            </w:r>
          </w:p>
        </w:tc>
        <w:tc>
          <w:tcPr>
            <w:tcW w:w="16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3г. 10мес.</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r>
      <w:tr w:rsidR="0061663A" w:rsidRPr="0061663A" w:rsidTr="00FE2EFB">
        <w:tc>
          <w:tcPr>
            <w:tcW w:w="4796"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Итого</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19</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11</w:t>
            </w:r>
          </w:p>
        </w:tc>
        <w:tc>
          <w:tcPr>
            <w:tcW w:w="993"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119</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Контингент обучающихся Колледжа за последние три года остается стабильным, что вызвано востребованностью и конкурентоспособностью данных специальностей. </w:t>
      </w:r>
    </w:p>
    <w:p w:rsidR="0061663A" w:rsidRPr="0061663A"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Контингент обучающихся за последние три года</w:t>
      </w:r>
    </w:p>
    <w:tbl>
      <w:tblPr>
        <w:tblW w:w="9592" w:type="dxa"/>
        <w:tblInd w:w="-152" w:type="dxa"/>
        <w:tblLayout w:type="fixed"/>
        <w:tblCellMar>
          <w:left w:w="10" w:type="dxa"/>
          <w:right w:w="10" w:type="dxa"/>
        </w:tblCellMar>
        <w:tblLook w:val="0000" w:firstRow="0" w:lastRow="0" w:firstColumn="0" w:lastColumn="0" w:noHBand="0" w:noVBand="0"/>
      </w:tblPr>
      <w:tblGrid>
        <w:gridCol w:w="544"/>
        <w:gridCol w:w="2811"/>
        <w:gridCol w:w="1984"/>
        <w:gridCol w:w="1701"/>
        <w:gridCol w:w="1560"/>
        <w:gridCol w:w="992"/>
      </w:tblGrid>
      <w:tr w:rsidR="0061663A" w:rsidRPr="0061663A" w:rsidTr="00FE2EFB">
        <w:trPr>
          <w:cantSplit/>
        </w:trPr>
        <w:tc>
          <w:tcPr>
            <w:tcW w:w="5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 п/п</w:t>
            </w:r>
          </w:p>
        </w:tc>
        <w:tc>
          <w:tcPr>
            <w:tcW w:w="2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Наименование специальностей CПО</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709"/>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Контингент  обучающихся по годам</w:t>
            </w:r>
          </w:p>
        </w:tc>
        <w:tc>
          <w:tcPr>
            <w:tcW w:w="992"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left="28" w:firstLine="709"/>
              <w:jc w:val="center"/>
              <w:rPr>
                <w:rFonts w:ascii="Times New Roman" w:eastAsia="Times New Roman" w:hAnsi="Times New Roman" w:cs="Times New Roman"/>
                <w:sz w:val="24"/>
                <w:szCs w:val="24"/>
                <w:lang w:eastAsia="ru-RU"/>
              </w:rPr>
            </w:pPr>
          </w:p>
        </w:tc>
      </w:tr>
      <w:tr w:rsidR="0061663A" w:rsidRPr="0061663A" w:rsidTr="00FE2EFB">
        <w:trPr>
          <w:cantSplit/>
        </w:trPr>
        <w:tc>
          <w:tcPr>
            <w:tcW w:w="5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709"/>
              <w:jc w:val="center"/>
              <w:rPr>
                <w:rFonts w:ascii="Times New Roman" w:eastAsia="Times New Roman" w:hAnsi="Times New Roman" w:cs="Times New Roman"/>
                <w:sz w:val="24"/>
                <w:szCs w:val="24"/>
                <w:lang w:eastAsia="ru-RU"/>
              </w:rPr>
            </w:pPr>
          </w:p>
        </w:tc>
        <w:tc>
          <w:tcPr>
            <w:tcW w:w="2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709"/>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2014-2015</w:t>
            </w:r>
          </w:p>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уч.год</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2015-2016 уч.год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2016-2017 уч. год</w:t>
            </w:r>
          </w:p>
        </w:tc>
        <w:tc>
          <w:tcPr>
            <w:tcW w:w="992"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ВСЕГО</w:t>
            </w:r>
          </w:p>
        </w:tc>
      </w:tr>
      <w:tr w:rsidR="0061663A" w:rsidRPr="0061663A" w:rsidTr="00FE2EFB">
        <w:tc>
          <w:tcPr>
            <w:tcW w:w="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hanging="1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1</w:t>
            </w:r>
          </w:p>
        </w:tc>
        <w:tc>
          <w:tcPr>
            <w:tcW w:w="2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Дизайн (по отраслям)</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59</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66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54</w:t>
            </w:r>
          </w:p>
        </w:tc>
        <w:tc>
          <w:tcPr>
            <w:tcW w:w="992"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179</w:t>
            </w:r>
          </w:p>
        </w:tc>
      </w:tr>
      <w:tr w:rsidR="0061663A" w:rsidRPr="0061663A" w:rsidTr="00FE2EFB">
        <w:tc>
          <w:tcPr>
            <w:tcW w:w="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hanging="1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w:t>
            </w:r>
          </w:p>
        </w:tc>
        <w:tc>
          <w:tcPr>
            <w:tcW w:w="2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Право и организация социального обеспечения</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85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67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60</w:t>
            </w:r>
          </w:p>
        </w:tc>
        <w:tc>
          <w:tcPr>
            <w:tcW w:w="992" w:type="dxa"/>
            <w:tcBorders>
              <w:top w:val="single" w:sz="4" w:space="0" w:color="000000"/>
              <w:left w:val="single" w:sz="4" w:space="0" w:color="000000"/>
              <w:bottom w:val="single" w:sz="4" w:space="0" w:color="auto"/>
              <w:right w:val="single" w:sz="4" w:space="0" w:color="000000"/>
            </w:tcBorders>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212</w:t>
            </w:r>
          </w:p>
        </w:tc>
      </w:tr>
      <w:tr w:rsidR="0061663A" w:rsidRPr="0061663A" w:rsidTr="00FE2EFB">
        <w:tc>
          <w:tcPr>
            <w:tcW w:w="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hanging="1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3</w:t>
            </w:r>
          </w:p>
        </w:tc>
        <w:tc>
          <w:tcPr>
            <w:tcW w:w="2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Специальное дошкольное образование</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5</w:t>
            </w:r>
          </w:p>
        </w:tc>
        <w:tc>
          <w:tcPr>
            <w:tcW w:w="992" w:type="dxa"/>
            <w:tcBorders>
              <w:top w:val="single" w:sz="4" w:space="0" w:color="000000"/>
              <w:left w:val="single" w:sz="4" w:space="0" w:color="000000"/>
              <w:bottom w:val="single" w:sz="4" w:space="0" w:color="auto"/>
              <w:right w:val="single" w:sz="4" w:space="0" w:color="000000"/>
            </w:tcBorders>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5</w:t>
            </w:r>
          </w:p>
        </w:tc>
      </w:tr>
      <w:tr w:rsidR="0061663A" w:rsidRPr="0061663A" w:rsidTr="00FE2EFB">
        <w:tc>
          <w:tcPr>
            <w:tcW w:w="3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709"/>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ВСЕГО</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709"/>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144</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6"/>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133</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119</w:t>
            </w:r>
          </w:p>
        </w:tc>
        <w:tc>
          <w:tcPr>
            <w:tcW w:w="992"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396</w:t>
            </w:r>
          </w:p>
          <w:p w:rsidR="0061663A" w:rsidRPr="0061663A" w:rsidRDefault="0061663A" w:rsidP="0061663A">
            <w:pPr>
              <w:spacing w:after="0" w:line="240" w:lineRule="auto"/>
              <w:ind w:left="28" w:firstLine="709"/>
              <w:rPr>
                <w:rFonts w:ascii="Times New Roman" w:eastAsia="Times New Roman" w:hAnsi="Times New Roman" w:cs="Times New Roman"/>
                <w:sz w:val="24"/>
                <w:szCs w:val="24"/>
                <w:lang w:eastAsia="ru-RU"/>
              </w:rPr>
            </w:pPr>
          </w:p>
        </w:tc>
      </w:tr>
    </w:tbl>
    <w:p w:rsidR="0061663A" w:rsidRPr="0061663A" w:rsidRDefault="0061663A" w:rsidP="0061663A">
      <w:pPr>
        <w:spacing w:after="0" w:line="240" w:lineRule="auto"/>
        <w:ind w:left="28" w:firstLine="709"/>
        <w:rPr>
          <w:rFonts w:ascii="Times New Roman" w:eastAsia="Times New Roman" w:hAnsi="Times New Roman" w:cs="Times New Roman"/>
          <w:sz w:val="28"/>
          <w:szCs w:val="28"/>
          <w:lang w:eastAsia="ru-RU"/>
        </w:rPr>
      </w:pP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bCs/>
          <w:color w:val="070707"/>
          <w:kern w:val="3"/>
          <w:sz w:val="28"/>
          <w:szCs w:val="28"/>
          <w:lang w:eastAsia="ru-RU"/>
        </w:rPr>
      </w:pPr>
      <w:r w:rsidRPr="0061663A">
        <w:rPr>
          <w:rFonts w:ascii="Times New Roman" w:eastAsia="Times New Roman" w:hAnsi="Times New Roman" w:cs="Times New Roman"/>
          <w:color w:val="000000"/>
          <w:spacing w:val="-7"/>
          <w:kern w:val="3"/>
          <w:sz w:val="28"/>
          <w:szCs w:val="28"/>
          <w:lang w:eastAsia="zh-CN"/>
        </w:rPr>
        <w:t>Контингент обучающихся в АНПОО ТКСКТ на 01.04.2017г.</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4"/>
        <w:gridCol w:w="1851"/>
        <w:gridCol w:w="1701"/>
        <w:gridCol w:w="850"/>
        <w:gridCol w:w="851"/>
        <w:gridCol w:w="850"/>
        <w:gridCol w:w="709"/>
        <w:gridCol w:w="1134"/>
      </w:tblGrid>
      <w:tr w:rsidR="0061663A" w:rsidRPr="0061663A" w:rsidTr="00FE2EFB">
        <w:trPr>
          <w:trHeight w:val="690"/>
        </w:trPr>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color w:val="070707"/>
                <w:sz w:val="24"/>
                <w:szCs w:val="24"/>
                <w:lang w:eastAsia="ru-RU"/>
              </w:rPr>
              <w:t>Образовательные программы, направления подготовки</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color w:val="070707"/>
                <w:sz w:val="24"/>
                <w:szCs w:val="24"/>
                <w:lang w:eastAsia="ru-RU"/>
              </w:rPr>
              <w:t xml:space="preserve">Наименование основной профессиональной образовательной программы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color w:val="070707"/>
                <w:sz w:val="24"/>
                <w:szCs w:val="24"/>
                <w:lang w:eastAsia="ru-RU"/>
              </w:rPr>
              <w:t>Наименование квалификации</w:t>
            </w: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Численность обучающихся</w:t>
            </w:r>
          </w:p>
        </w:tc>
      </w:tr>
      <w:tr w:rsidR="0061663A" w:rsidRPr="0061663A" w:rsidTr="00FE2EFB">
        <w:trPr>
          <w:trHeight w:val="69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63A" w:rsidRPr="0061663A" w:rsidRDefault="0061663A" w:rsidP="0061663A">
            <w:pPr>
              <w:spacing w:before="200" w:after="0" w:line="240" w:lineRule="auto"/>
              <w:ind w:firstLine="34"/>
              <w:jc w:val="both"/>
              <w:rPr>
                <w:rFonts w:ascii="Times New Roman" w:eastAsia="Times New Roman" w:hAnsi="Times New Roman" w:cs="Times New Roman"/>
                <w:bCs/>
                <w:color w:val="070707"/>
                <w:sz w:val="24"/>
                <w:szCs w:val="24"/>
                <w:lang w:eastAsia="ru-RU"/>
              </w:rPr>
            </w:pPr>
          </w:p>
        </w:tc>
        <w:tc>
          <w:tcPr>
            <w:tcW w:w="1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63A" w:rsidRPr="0061663A" w:rsidRDefault="0061663A" w:rsidP="0061663A">
            <w:pPr>
              <w:spacing w:before="200" w:after="0" w:line="240" w:lineRule="auto"/>
              <w:ind w:firstLine="34"/>
              <w:jc w:val="both"/>
              <w:rPr>
                <w:rFonts w:ascii="Times New Roman" w:eastAsia="Times New Roman" w:hAnsi="Times New Roman" w:cs="Times New Roman"/>
                <w:bCs/>
                <w:color w:val="070707"/>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63A" w:rsidRPr="0061663A" w:rsidRDefault="0061663A" w:rsidP="0061663A">
            <w:pPr>
              <w:spacing w:before="200" w:after="0" w:line="240" w:lineRule="auto"/>
              <w:ind w:firstLine="34"/>
              <w:jc w:val="both"/>
              <w:rPr>
                <w:rFonts w:ascii="Times New Roman" w:eastAsia="Times New Roman" w:hAnsi="Times New Roman" w:cs="Times New Roman"/>
                <w:bCs/>
                <w:color w:val="070707"/>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 xml:space="preserve">1 </w:t>
            </w:r>
          </w:p>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курс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2</w:t>
            </w:r>
          </w:p>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 xml:space="preserve"> курс</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 xml:space="preserve">3 </w:t>
            </w:r>
          </w:p>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курс</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4 курс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всего</w:t>
            </w:r>
          </w:p>
        </w:tc>
      </w:tr>
      <w:tr w:rsidR="0061663A" w:rsidRPr="0061663A" w:rsidTr="00FE2EFB">
        <w:tc>
          <w:tcPr>
            <w:tcW w:w="169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40.00.00 Юриспруденция</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 xml:space="preserve">40.02.01 </w:t>
            </w:r>
            <w:r w:rsidRPr="0061663A">
              <w:rPr>
                <w:rFonts w:ascii="Times New Roman" w:eastAsia="Times New Roman" w:hAnsi="Times New Roman" w:cs="Times New Roman"/>
                <w:color w:val="070707"/>
                <w:sz w:val="24"/>
                <w:szCs w:val="24"/>
                <w:lang w:eastAsia="ru-RU"/>
              </w:rPr>
              <w:t>Право и организация социального обеспечения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юрист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709"/>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67</w:t>
            </w:r>
          </w:p>
        </w:tc>
      </w:tr>
      <w:tr w:rsidR="0061663A" w:rsidRPr="0061663A" w:rsidTr="00FE2EFB">
        <w:tc>
          <w:tcPr>
            <w:tcW w:w="169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54.00.00 Изобразительное и прикладные виды искусств</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FE2EFB" w:rsidRDefault="0061663A" w:rsidP="00FE2EFB">
            <w:pPr>
              <w:spacing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 xml:space="preserve">54.02.01 </w:t>
            </w:r>
            <w:r w:rsidRPr="00FE2EFB">
              <w:rPr>
                <w:rFonts w:ascii="Times New Roman" w:eastAsia="Times New Roman" w:hAnsi="Times New Roman" w:cs="Times New Roman"/>
                <w:bCs/>
                <w:color w:val="070707"/>
                <w:sz w:val="24"/>
                <w:szCs w:val="24"/>
                <w:lang w:eastAsia="ru-RU"/>
              </w:rPr>
              <w:t>Дизайн</w:t>
            </w:r>
          </w:p>
          <w:p w:rsidR="0061663A" w:rsidRPr="00FE2EFB" w:rsidRDefault="0061663A" w:rsidP="00FE2EFB">
            <w:pPr>
              <w:spacing w:after="0" w:line="240" w:lineRule="auto"/>
              <w:ind w:firstLine="34"/>
              <w:jc w:val="center"/>
              <w:rPr>
                <w:rFonts w:ascii="Times New Roman" w:eastAsia="Times New Roman" w:hAnsi="Times New Roman" w:cs="Times New Roman"/>
                <w:bCs/>
                <w:color w:val="070707"/>
                <w:sz w:val="24"/>
                <w:szCs w:val="24"/>
                <w:lang w:eastAsia="ru-RU"/>
              </w:rPr>
            </w:pPr>
            <w:r w:rsidRPr="00FE2EFB">
              <w:rPr>
                <w:rFonts w:ascii="Times New Roman" w:eastAsia="Times New Roman" w:hAnsi="Times New Roman" w:cs="Times New Roman"/>
                <w:bCs/>
                <w:color w:val="070707"/>
                <w:sz w:val="24"/>
                <w:szCs w:val="24"/>
                <w:lang w:eastAsia="ru-RU"/>
              </w:rPr>
              <w:t xml:space="preserve"> (по отраслям)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углубленная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49"/>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3"/>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52</w:t>
            </w:r>
          </w:p>
        </w:tc>
      </w:tr>
      <w:tr w:rsidR="0061663A" w:rsidRPr="0061663A" w:rsidTr="00FE2EFB">
        <w:tc>
          <w:tcPr>
            <w:tcW w:w="5246" w:type="dxa"/>
            <w:gridSpan w:val="3"/>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before="200" w:after="0" w:line="240" w:lineRule="auto"/>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3"/>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3"/>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45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119</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Для совершенствования работы по формированию контингента студентов в Колледже проводятся следующие профориентационные мероприятия: создание информационных материалов о Колледже, рекламные видеоролики, публикации в газетах, встречи с выпускниками школ и проведение «Дней открытых дверей», участие в ежегодных районных ярмарках профессий; работа со СМИ, создание инициативных групп из числа студентов с целью проведения профориентационной работы по месту их проживания; закрепление районов за каждым преподавателем. </w:t>
      </w: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На педагогическом  совете от 30 июня 2016 года (протокол №6) принято решение участвовать в  программе содействия профессионального самоопределения выпускников основной школы в рамках участия в элективном курсе «Профессии в деталях». С этой целью разработаны и утверждены программы профессиональных проб «Сам себе дизайнер» и «Креативная реклама».</w:t>
      </w:r>
    </w:p>
    <w:p w:rsidR="0061663A" w:rsidRPr="0061663A" w:rsidRDefault="0061663A" w:rsidP="0061663A">
      <w:pPr>
        <w:spacing w:after="0" w:line="240" w:lineRule="auto"/>
        <w:ind w:firstLine="709"/>
        <w:contextualSpacing/>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Предпрофильная подготовка – это система педагогической, психологической, информационной и организационной деятельности, содействующая Вам в самоопределении относительно избираемых школьниками  профилирующих направлений будущего обучения и широкой сферы последующей профессиональной деятельности (в том числе в отношении выбора профиля и конкретного места обучения на старшей ступени школы или иных путей продолжения образования). Составной частью предпрофильной подготовки учащихся 9-х классов является реализация в общеобразовательных организациях Элективного курса «Профессии в деталях». </w:t>
      </w:r>
    </w:p>
    <w:p w:rsidR="0061663A" w:rsidRPr="0061663A" w:rsidRDefault="0061663A" w:rsidP="0061663A">
      <w:pPr>
        <w:spacing w:after="0" w:line="240" w:lineRule="auto"/>
        <w:ind w:firstLine="709"/>
        <w:contextualSpacing/>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Программа состоит из трех модулей. Второй модуль  реализуется на базе профессиональных образовательных организаций, образовательных организаций высшего образования, организаций дополнительного образования, отраслевых предприятий области и общеобразовательных организаций при наличии у них необходимой материально-технической базы.</w:t>
      </w:r>
    </w:p>
    <w:p w:rsidR="0061663A" w:rsidRPr="0061663A" w:rsidRDefault="0061663A" w:rsidP="0061663A">
      <w:pPr>
        <w:spacing w:after="0" w:line="240" w:lineRule="auto"/>
        <w:ind w:firstLine="709"/>
        <w:contextualSpacing/>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 рамках данного модуля осуществляется практико-ориентированное погружение в различные сферы профессиональной деятельности посредством реализации программ профессиональных проб. Это позволит школьникам  не только познакомиться с 3 профессиями, но и самостоятельно попробовать себя в роли того или иного специалиста и определиться со своим дальнейшим профессиональным выбором.</w:t>
      </w:r>
    </w:p>
    <w:p w:rsid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 2016-2017 учебном году по программам  профессиональных проб «Сам себе дизайнер» и «Креативная реклама» в колледже обучилось 89 школьников. В первом полугодии практико-ориентированное погружение осуществили 48 (54%)  учащихся, во втором – 41  (46%) учащийся.</w:t>
      </w:r>
    </w:p>
    <w:p w:rsidR="00FE2EFB"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Pr="0061663A"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left="28" w:firstLine="709"/>
        <w:jc w:val="both"/>
        <w:rPr>
          <w:rFonts w:ascii="Times New Roman" w:eastAsia="Times New Roman" w:hAnsi="Times New Roman" w:cs="Times New Roman"/>
          <w:color w:val="FF0000"/>
          <w:sz w:val="28"/>
          <w:szCs w:val="28"/>
          <w:lang w:eastAsia="ru-RU"/>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2224"/>
        <w:gridCol w:w="2449"/>
        <w:gridCol w:w="2356"/>
        <w:gridCol w:w="1648"/>
      </w:tblGrid>
      <w:tr w:rsidR="0061663A" w:rsidRPr="0061663A" w:rsidTr="00FE2EFB">
        <w:trPr>
          <w:trHeight w:val="675"/>
        </w:trPr>
        <w:tc>
          <w:tcPr>
            <w:tcW w:w="882" w:type="dxa"/>
            <w:vMerge w:val="restart"/>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 п.п</w:t>
            </w:r>
          </w:p>
        </w:tc>
        <w:tc>
          <w:tcPr>
            <w:tcW w:w="2224" w:type="dxa"/>
            <w:vMerge w:val="restart"/>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 образовательной организации</w:t>
            </w:r>
          </w:p>
        </w:tc>
        <w:tc>
          <w:tcPr>
            <w:tcW w:w="4892" w:type="dxa"/>
            <w:gridSpan w:val="2"/>
            <w:tcBorders>
              <w:bottom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Название  программы профессиональных проб</w:t>
            </w:r>
          </w:p>
        </w:tc>
        <w:tc>
          <w:tcPr>
            <w:tcW w:w="1688" w:type="dxa"/>
            <w:vMerge w:val="restart"/>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Всего</w:t>
            </w:r>
          </w:p>
        </w:tc>
      </w:tr>
      <w:tr w:rsidR="0061663A" w:rsidRPr="0061663A" w:rsidTr="00FE2EFB">
        <w:trPr>
          <w:trHeight w:val="285"/>
        </w:trPr>
        <w:tc>
          <w:tcPr>
            <w:tcW w:w="882" w:type="dxa"/>
            <w:vMerge/>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p>
        </w:tc>
        <w:tc>
          <w:tcPr>
            <w:tcW w:w="2224" w:type="dxa"/>
            <w:vMerge/>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p>
        </w:tc>
        <w:tc>
          <w:tcPr>
            <w:tcW w:w="2503" w:type="dxa"/>
            <w:tcBorders>
              <w:top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«Сам себе дизайнер»</w:t>
            </w:r>
          </w:p>
        </w:tc>
        <w:tc>
          <w:tcPr>
            <w:tcW w:w="2389" w:type="dxa"/>
            <w:tcBorders>
              <w:top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«Креативная реклама»</w:t>
            </w:r>
          </w:p>
        </w:tc>
        <w:tc>
          <w:tcPr>
            <w:tcW w:w="1688" w:type="dxa"/>
            <w:vMerge/>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p>
        </w:tc>
      </w:tr>
      <w:tr w:rsidR="0061663A" w:rsidRPr="0061663A" w:rsidTr="00FE2EFB">
        <w:trPr>
          <w:trHeight w:val="285"/>
        </w:trPr>
        <w:tc>
          <w:tcPr>
            <w:tcW w:w="9686" w:type="dxa"/>
            <w:gridSpan w:val="5"/>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ноябрь-декабрь</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«Центр образования №  13 имени героя Советского союза Н.А. Кузнецова»</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8</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9</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 xml:space="preserve">МАОУ СОШ               № 22 </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6</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4</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10</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СОШ             № 31</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10</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7</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17</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СОШ             № 36</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12</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12</w:t>
            </w:r>
          </w:p>
        </w:tc>
      </w:tr>
      <w:tr w:rsidR="0061663A" w:rsidRPr="0061663A" w:rsidTr="00FE2EFB">
        <w:tc>
          <w:tcPr>
            <w:tcW w:w="3106" w:type="dxa"/>
            <w:gridSpan w:val="2"/>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Итого:</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24</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24</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48</w:t>
            </w:r>
          </w:p>
        </w:tc>
      </w:tr>
      <w:tr w:rsidR="0061663A" w:rsidRPr="0061663A" w:rsidTr="00FE2EFB">
        <w:tc>
          <w:tcPr>
            <w:tcW w:w="9686" w:type="dxa"/>
            <w:gridSpan w:val="5"/>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февраль март</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«Гимназия №  12 им. Г.Р. Державина»</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8</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9</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«Лицей № 21»</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«Лицей № 28 имени Н.А. Рябова</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4</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5</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СОШ № 24</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21</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4</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25</w:t>
            </w:r>
          </w:p>
        </w:tc>
      </w:tr>
      <w:tr w:rsidR="0061663A" w:rsidRPr="0061663A" w:rsidTr="00FE2EFB">
        <w:tc>
          <w:tcPr>
            <w:tcW w:w="3106" w:type="dxa"/>
            <w:gridSpan w:val="2"/>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Итого:</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27</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14</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41</w:t>
            </w:r>
          </w:p>
        </w:tc>
      </w:tr>
      <w:tr w:rsidR="0061663A" w:rsidRPr="0061663A" w:rsidTr="00FE2EFB">
        <w:tc>
          <w:tcPr>
            <w:tcW w:w="3106" w:type="dxa"/>
            <w:gridSpan w:val="2"/>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Итого  за год:</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51</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38</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89</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color w:val="FF0000"/>
          <w:sz w:val="28"/>
          <w:szCs w:val="28"/>
          <w:lang w:eastAsia="ru-RU"/>
        </w:rPr>
      </w:pP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На методическом  совете от 20 мая 2017 года (протокол № 10) принято решение продолжить участие  в  программе содействия профессионального самоопределения выпускников основной школы в рамках участия в элективном курсе «Профессии в деталях». С этой целью разработана и утверждена дополнительная программа профессиональных проб «Мир графического дизайна».</w:t>
      </w:r>
    </w:p>
    <w:p w:rsidR="0061663A" w:rsidRPr="00FE2EFB"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В Колледже существует система льготных скидок по оплате за обучение некоторым категориям студентов: детям-сиротам, студентам из многодетных семей, детям инвалидам. В 2016-2017 учебном году в колледже обучаются со</w:t>
      </w:r>
      <w:r w:rsidRPr="00FE2EFB">
        <w:rPr>
          <w:rFonts w:ascii="Times New Roman" w:eastAsia="Times New Roman" w:hAnsi="Times New Roman" w:cs="Times New Roman"/>
          <w:lang w:eastAsia="ru-RU"/>
        </w:rPr>
        <w:t> </w:t>
      </w:r>
      <w:r w:rsidRPr="00FE2EFB">
        <w:rPr>
          <w:rFonts w:ascii="Times New Roman" w:eastAsia="Times New Roman" w:hAnsi="Times New Roman" w:cs="Times New Roman"/>
          <w:sz w:val="28"/>
          <w:szCs w:val="28"/>
          <w:lang w:eastAsia="ru-RU"/>
        </w:rPr>
        <w:t xml:space="preserve"> льготой по оплате за обучение 12 студентов: </w:t>
      </w:r>
    </w:p>
    <w:p w:rsidR="0061663A" w:rsidRPr="00FE2EFB" w:rsidRDefault="0061663A" w:rsidP="0061663A">
      <w:pPr>
        <w:shd w:val="clear" w:color="auto" w:fill="FFFFFF"/>
        <w:spacing w:after="0"/>
        <w:ind w:firstLine="708"/>
        <w:jc w:val="right"/>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Таблица </w:t>
      </w:r>
    </w:p>
    <w:tbl>
      <w:tblPr>
        <w:tblW w:w="0" w:type="auto"/>
        <w:jc w:val="center"/>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6"/>
        <w:gridCol w:w="1629"/>
        <w:gridCol w:w="2499"/>
      </w:tblGrid>
      <w:tr w:rsidR="0061663A" w:rsidRPr="00FE2EFB" w:rsidTr="00FE2EFB">
        <w:trPr>
          <w:jc w:val="center"/>
        </w:trPr>
        <w:tc>
          <w:tcPr>
            <w:tcW w:w="4226"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Категории льготников</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w:t>
            </w:r>
          </w:p>
        </w:tc>
        <w:tc>
          <w:tcPr>
            <w:tcW w:w="249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Количество льготников</w:t>
            </w:r>
          </w:p>
        </w:tc>
      </w:tr>
      <w:tr w:rsidR="0061663A" w:rsidRPr="00FE2EFB" w:rsidTr="00FE2EFB">
        <w:trPr>
          <w:jc w:val="center"/>
        </w:trPr>
        <w:tc>
          <w:tcPr>
            <w:tcW w:w="4226" w:type="dxa"/>
            <w:shd w:val="clear" w:color="auto" w:fill="auto"/>
          </w:tcPr>
          <w:p w:rsidR="0061663A" w:rsidRPr="00FE2EFB" w:rsidRDefault="0061663A" w:rsidP="0061663A">
            <w:pPr>
              <w:spacing w:after="0"/>
              <w:jc w:val="both"/>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Дети-инвалиды</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 xml:space="preserve">20 </w:t>
            </w:r>
          </w:p>
        </w:tc>
        <w:tc>
          <w:tcPr>
            <w:tcW w:w="249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4</w:t>
            </w:r>
          </w:p>
        </w:tc>
      </w:tr>
      <w:tr w:rsidR="0061663A" w:rsidRPr="00FE2EFB" w:rsidTr="00FE2EFB">
        <w:trPr>
          <w:jc w:val="center"/>
        </w:trPr>
        <w:tc>
          <w:tcPr>
            <w:tcW w:w="4226" w:type="dxa"/>
            <w:shd w:val="clear" w:color="auto" w:fill="auto"/>
          </w:tcPr>
          <w:p w:rsidR="0061663A" w:rsidRPr="00FE2EFB" w:rsidRDefault="0061663A" w:rsidP="0061663A">
            <w:pPr>
              <w:spacing w:after="0"/>
              <w:jc w:val="both"/>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Дети-сироты</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20</w:t>
            </w:r>
          </w:p>
        </w:tc>
        <w:tc>
          <w:tcPr>
            <w:tcW w:w="249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3</w:t>
            </w:r>
          </w:p>
        </w:tc>
      </w:tr>
      <w:tr w:rsidR="0061663A" w:rsidRPr="00FE2EFB" w:rsidTr="00FE2EFB">
        <w:trPr>
          <w:jc w:val="center"/>
        </w:trPr>
        <w:tc>
          <w:tcPr>
            <w:tcW w:w="4226" w:type="dxa"/>
            <w:shd w:val="clear" w:color="auto" w:fill="auto"/>
          </w:tcPr>
          <w:p w:rsidR="0061663A" w:rsidRPr="00FE2EFB" w:rsidRDefault="0061663A" w:rsidP="0061663A">
            <w:pPr>
              <w:spacing w:after="0"/>
              <w:jc w:val="both"/>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Одновременно обучающие дети</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20</w:t>
            </w:r>
          </w:p>
        </w:tc>
        <w:tc>
          <w:tcPr>
            <w:tcW w:w="249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1</w:t>
            </w:r>
          </w:p>
        </w:tc>
      </w:tr>
      <w:tr w:rsidR="0061663A" w:rsidRPr="00FE2EFB" w:rsidTr="00FE2EFB">
        <w:trPr>
          <w:jc w:val="center"/>
        </w:trPr>
        <w:tc>
          <w:tcPr>
            <w:tcW w:w="4226" w:type="dxa"/>
            <w:shd w:val="clear" w:color="auto" w:fill="auto"/>
          </w:tcPr>
          <w:p w:rsidR="0061663A" w:rsidRPr="00FE2EFB" w:rsidRDefault="0061663A" w:rsidP="0061663A">
            <w:pPr>
              <w:spacing w:after="0"/>
              <w:jc w:val="both"/>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Дети из многодетных семей</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20</w:t>
            </w:r>
          </w:p>
        </w:tc>
        <w:tc>
          <w:tcPr>
            <w:tcW w:w="249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4</w:t>
            </w:r>
          </w:p>
        </w:tc>
      </w:tr>
      <w:tr w:rsidR="0061663A" w:rsidRPr="0061663A" w:rsidTr="00FE2EFB">
        <w:trPr>
          <w:jc w:val="center"/>
        </w:trPr>
        <w:tc>
          <w:tcPr>
            <w:tcW w:w="4226" w:type="dxa"/>
            <w:shd w:val="clear" w:color="auto" w:fill="auto"/>
          </w:tcPr>
          <w:p w:rsidR="0061663A" w:rsidRPr="00FE2EFB" w:rsidRDefault="0061663A" w:rsidP="0061663A">
            <w:pPr>
              <w:spacing w:after="0"/>
              <w:jc w:val="both"/>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ВСЕГО</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p>
        </w:tc>
        <w:tc>
          <w:tcPr>
            <w:tcW w:w="2499" w:type="dxa"/>
            <w:shd w:val="clear" w:color="auto" w:fill="auto"/>
          </w:tcPr>
          <w:p w:rsidR="0061663A" w:rsidRPr="0061663A"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12</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Колледж является негосударственным образовательным учреждением, поэтому государственного плана приема студентов нет, и прием студентов осуществляется только на договорных условиях с полной оплатой за обучение. Структура подготовки специалистов соответствует лицензионным требованиям. Наблюдается динамика в сторону увеличения контингента, что отвечает потребностям рынка труда региона.</w:t>
      </w: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left="28" w:firstLine="709"/>
        <w:rPr>
          <w:rFonts w:ascii="Times New Roman" w:eastAsia="Times New Roman" w:hAnsi="Times New Roman" w:cs="Times New Roman"/>
          <w:b/>
          <w:sz w:val="28"/>
          <w:szCs w:val="28"/>
          <w:lang w:eastAsia="ru-RU"/>
        </w:rPr>
      </w:pPr>
      <w:r w:rsidRPr="0061663A">
        <w:rPr>
          <w:rFonts w:ascii="Times New Roman" w:eastAsia="Times New Roman" w:hAnsi="Times New Roman" w:cs="Times New Roman"/>
          <w:b/>
          <w:sz w:val="28"/>
          <w:szCs w:val="28"/>
          <w:lang w:eastAsia="ru-RU"/>
        </w:rPr>
        <w:t>Анализ выпуска специалистов за последние три года.</w:t>
      </w: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За последние три года в период с 2015-2017 гг. колледж окончили 139 выпускников. В  2015 году - 52 человека, в 2016 году – 49 человек, в 2017 году – 38 человек. </w:t>
      </w:r>
    </w:p>
    <w:p w:rsidR="0061663A" w:rsidRPr="0061663A"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Сведения о выпуске специалистов</w:t>
      </w:r>
    </w:p>
    <w:p w:rsidR="0061663A" w:rsidRPr="0061663A"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АНПОО ТКСКТ за последние три  года  в целом по колледжу</w:t>
      </w:r>
    </w:p>
    <w:tbl>
      <w:tblPr>
        <w:tblW w:w="9500" w:type="dxa"/>
        <w:jc w:val="center"/>
        <w:tblInd w:w="30" w:type="dxa"/>
        <w:tblLayout w:type="fixed"/>
        <w:tblCellMar>
          <w:left w:w="10" w:type="dxa"/>
          <w:right w:w="10" w:type="dxa"/>
        </w:tblCellMar>
        <w:tblLook w:val="0000" w:firstRow="0" w:lastRow="0" w:firstColumn="0" w:lastColumn="0" w:noHBand="0" w:noVBand="0"/>
      </w:tblPr>
      <w:tblGrid>
        <w:gridCol w:w="536"/>
        <w:gridCol w:w="1401"/>
        <w:gridCol w:w="3285"/>
        <w:gridCol w:w="1134"/>
        <w:gridCol w:w="1276"/>
        <w:gridCol w:w="734"/>
        <w:gridCol w:w="1134"/>
      </w:tblGrid>
      <w:tr w:rsidR="0061663A" w:rsidRPr="0061663A" w:rsidTr="00FE2EFB">
        <w:trPr>
          <w:cantSplit/>
          <w:trHeight w:val="309"/>
          <w:jc w:val="center"/>
        </w:trPr>
        <w:tc>
          <w:tcPr>
            <w:tcW w:w="536" w:type="dxa"/>
            <w:tcBorders>
              <w:top w:val="single" w:sz="4" w:space="0" w:color="auto"/>
              <w:left w:val="single" w:sz="4" w:space="0" w:color="000000"/>
              <w:bottom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r w:rsidRPr="0061663A">
              <w:rPr>
                <w:rFonts w:ascii="Times New Roman" w:eastAsia="Times New Roman" w:hAnsi="Times New Roman" w:cs="Times New Roman"/>
                <w:kern w:val="3"/>
                <w:sz w:val="24"/>
                <w:szCs w:val="24"/>
                <w:lang w:eastAsia="zh-CN"/>
              </w:rPr>
              <w:br/>
              <w:t>п/п</w:t>
            </w:r>
          </w:p>
        </w:tc>
        <w:tc>
          <w:tcPr>
            <w:tcW w:w="1401" w:type="dxa"/>
            <w:tcBorders>
              <w:top w:val="single" w:sz="4" w:space="0" w:color="000000"/>
              <w:left w:val="single" w:sz="4" w:space="0" w:color="000000"/>
              <w:bottom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Код</w:t>
            </w:r>
          </w:p>
        </w:tc>
        <w:tc>
          <w:tcPr>
            <w:tcW w:w="3285" w:type="dxa"/>
            <w:tcBorders>
              <w:top w:val="single" w:sz="4" w:space="0" w:color="000000"/>
              <w:left w:val="single" w:sz="4" w:space="0" w:color="000000"/>
              <w:bottom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Наименование специальности</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2014</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2015</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уч.год</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2015-2016</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уч.год</w:t>
            </w:r>
          </w:p>
        </w:tc>
        <w:tc>
          <w:tcPr>
            <w:tcW w:w="734" w:type="dxa"/>
            <w:tcBorders>
              <w:top w:val="single" w:sz="4" w:space="0" w:color="auto"/>
              <w:left w:val="single" w:sz="4" w:space="0" w:color="000000"/>
              <w:bottom w:val="single" w:sz="4" w:space="0" w:color="auto"/>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2016-2017</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уч.год</w:t>
            </w:r>
          </w:p>
        </w:tc>
        <w:tc>
          <w:tcPr>
            <w:tcW w:w="1134" w:type="dxa"/>
            <w:tcBorders>
              <w:top w:val="single" w:sz="4" w:space="0" w:color="auto"/>
              <w:left w:val="single" w:sz="4" w:space="0" w:color="000000"/>
              <w:bottom w:val="single" w:sz="4" w:space="0" w:color="auto"/>
              <w:right w:val="single" w:sz="4" w:space="0" w:color="auto"/>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Всего</w:t>
            </w:r>
          </w:p>
        </w:tc>
      </w:tr>
      <w:tr w:rsidR="0061663A" w:rsidRPr="0061663A" w:rsidTr="00FE2EFB">
        <w:trPr>
          <w:cantSplit/>
          <w:trHeight w:val="23"/>
          <w:jc w:val="center"/>
        </w:trPr>
        <w:tc>
          <w:tcPr>
            <w:tcW w:w="53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w:t>
            </w:r>
          </w:p>
        </w:tc>
        <w:tc>
          <w:tcPr>
            <w:tcW w:w="140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 xml:space="preserve">40.02.01 </w:t>
            </w:r>
          </w:p>
        </w:tc>
        <w:tc>
          <w:tcPr>
            <w:tcW w:w="328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Право и организация социального обеспечения</w:t>
            </w:r>
          </w:p>
        </w:tc>
        <w:tc>
          <w:tcPr>
            <w:tcW w:w="113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37</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29</w:t>
            </w:r>
          </w:p>
        </w:tc>
        <w:tc>
          <w:tcPr>
            <w:tcW w:w="734"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29</w:t>
            </w:r>
          </w:p>
        </w:tc>
        <w:tc>
          <w:tcPr>
            <w:tcW w:w="1134" w:type="dxa"/>
            <w:tcBorders>
              <w:top w:val="single" w:sz="4" w:space="0" w:color="000000"/>
              <w:left w:val="single" w:sz="4" w:space="0" w:color="000000"/>
              <w:bottom w:val="single" w:sz="4" w:space="0" w:color="000000"/>
              <w:right w:val="single" w:sz="4" w:space="0" w:color="auto"/>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95</w:t>
            </w:r>
          </w:p>
        </w:tc>
      </w:tr>
      <w:tr w:rsidR="0061663A" w:rsidRPr="0061663A" w:rsidTr="00FE2EFB">
        <w:trPr>
          <w:cantSplit/>
          <w:trHeight w:val="23"/>
          <w:jc w:val="center"/>
        </w:trPr>
        <w:tc>
          <w:tcPr>
            <w:tcW w:w="53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3</w:t>
            </w:r>
          </w:p>
        </w:tc>
        <w:tc>
          <w:tcPr>
            <w:tcW w:w="140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 xml:space="preserve">072501 </w:t>
            </w:r>
          </w:p>
        </w:tc>
        <w:tc>
          <w:tcPr>
            <w:tcW w:w="328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Дизайн (по отраслям)</w:t>
            </w:r>
          </w:p>
        </w:tc>
        <w:tc>
          <w:tcPr>
            <w:tcW w:w="113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15</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20</w:t>
            </w:r>
          </w:p>
        </w:tc>
        <w:tc>
          <w:tcPr>
            <w:tcW w:w="734"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9</w:t>
            </w:r>
          </w:p>
        </w:tc>
        <w:tc>
          <w:tcPr>
            <w:tcW w:w="1134" w:type="dxa"/>
            <w:tcBorders>
              <w:top w:val="single" w:sz="4" w:space="0" w:color="000000"/>
              <w:left w:val="single" w:sz="4" w:space="0" w:color="000000"/>
              <w:bottom w:val="single" w:sz="4" w:space="0" w:color="000000"/>
              <w:right w:val="single" w:sz="4" w:space="0" w:color="auto"/>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44</w:t>
            </w:r>
          </w:p>
        </w:tc>
      </w:tr>
      <w:tr w:rsidR="0061663A" w:rsidRPr="0061663A" w:rsidTr="00FE2EFB">
        <w:trPr>
          <w:cantSplit/>
          <w:trHeight w:val="23"/>
          <w:jc w:val="center"/>
        </w:trPr>
        <w:tc>
          <w:tcPr>
            <w:tcW w:w="5222" w:type="dxa"/>
            <w:gridSpan w:val="3"/>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ИТОГО</w:t>
            </w:r>
          </w:p>
        </w:tc>
        <w:tc>
          <w:tcPr>
            <w:tcW w:w="113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52</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49</w:t>
            </w:r>
          </w:p>
        </w:tc>
        <w:tc>
          <w:tcPr>
            <w:tcW w:w="734"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38</w:t>
            </w:r>
          </w:p>
        </w:tc>
        <w:tc>
          <w:tcPr>
            <w:tcW w:w="1134" w:type="dxa"/>
            <w:tcBorders>
              <w:top w:val="single" w:sz="4" w:space="0" w:color="000000"/>
              <w:left w:val="single" w:sz="4" w:space="0" w:color="000000"/>
              <w:bottom w:val="single" w:sz="4" w:space="0" w:color="000000"/>
              <w:right w:val="single" w:sz="4" w:space="0" w:color="auto"/>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139</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Наибольшее количество составляют выпускники специальности 40.02.01 Право и организация социального обеспечения - 95 чел. (68,3%) Выпуск по специальности 54.02.01  Дизайн (по отраслям) составляет 44 человека - 31,7% от общего количества выпускников. Количество выпускников в 2016-2017 учебном году по сравнению с 2014-2015 учебным годом уменьшилось на 14 человек, с 2015-2016 учебным годом уменьшилось  на 11  человек.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b/>
          <w:sz w:val="28"/>
          <w:szCs w:val="28"/>
          <w:highlight w:val="yellow"/>
        </w:rPr>
      </w:pPr>
    </w:p>
    <w:p w:rsidR="00FE2EFB" w:rsidRDefault="00FE2EFB" w:rsidP="0061663A">
      <w:pPr>
        <w:shd w:val="clear" w:color="auto" w:fill="FFFFFF"/>
        <w:spacing w:after="0" w:line="240" w:lineRule="auto"/>
        <w:ind w:firstLine="709"/>
        <w:jc w:val="both"/>
        <w:rPr>
          <w:rFonts w:ascii="Times New Roman" w:eastAsia="Times New Roman" w:hAnsi="Times New Roman" w:cs="Times New Roman"/>
          <w:b/>
          <w:sz w:val="28"/>
          <w:szCs w:val="28"/>
        </w:rPr>
      </w:pPr>
    </w:p>
    <w:p w:rsidR="00FE2EFB" w:rsidRDefault="00FE2EFB" w:rsidP="0061663A">
      <w:pPr>
        <w:shd w:val="clear" w:color="auto" w:fill="FFFFFF"/>
        <w:spacing w:after="0" w:line="240" w:lineRule="auto"/>
        <w:ind w:firstLine="709"/>
        <w:jc w:val="both"/>
        <w:rPr>
          <w:rFonts w:ascii="Times New Roman" w:eastAsia="Times New Roman" w:hAnsi="Times New Roman" w:cs="Times New Roman"/>
          <w:b/>
          <w:sz w:val="28"/>
          <w:szCs w:val="28"/>
        </w:rPr>
      </w:pPr>
    </w:p>
    <w:p w:rsidR="00FE2EFB" w:rsidRDefault="00FE2EFB" w:rsidP="0061663A">
      <w:pPr>
        <w:shd w:val="clear" w:color="auto" w:fill="FFFFFF"/>
        <w:spacing w:after="0" w:line="240" w:lineRule="auto"/>
        <w:ind w:firstLine="709"/>
        <w:jc w:val="both"/>
        <w:rPr>
          <w:rFonts w:ascii="Times New Roman" w:eastAsia="Times New Roman" w:hAnsi="Times New Roman" w:cs="Times New Roman"/>
          <w:b/>
          <w:sz w:val="28"/>
          <w:szCs w:val="28"/>
        </w:rPr>
      </w:pPr>
    </w:p>
    <w:p w:rsidR="00FE2EFB" w:rsidRDefault="00FE2EFB" w:rsidP="0061663A">
      <w:pPr>
        <w:shd w:val="clear" w:color="auto" w:fill="FFFFFF"/>
        <w:spacing w:after="0" w:line="240" w:lineRule="auto"/>
        <w:ind w:firstLine="709"/>
        <w:jc w:val="both"/>
        <w:rPr>
          <w:rFonts w:ascii="Times New Roman" w:eastAsia="Times New Roman" w:hAnsi="Times New Roman" w:cs="Times New Roman"/>
          <w:b/>
          <w:sz w:val="28"/>
          <w:szCs w:val="28"/>
        </w:rPr>
      </w:pP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b/>
          <w:sz w:val="28"/>
          <w:szCs w:val="28"/>
        </w:rPr>
      </w:pPr>
      <w:r w:rsidRPr="00FE2EFB">
        <w:rPr>
          <w:rFonts w:ascii="Times New Roman" w:eastAsia="Times New Roman" w:hAnsi="Times New Roman" w:cs="Times New Roman"/>
          <w:b/>
          <w:sz w:val="28"/>
          <w:szCs w:val="28"/>
        </w:rPr>
        <w:t xml:space="preserve">Содержание подготовки выпускников.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rPr>
        <w:t>Программы подготовки специалистов среднего звена Колледжа соответствуют требованиям Федеральных государственных образовательных стандартов (ФГОС). ППССЗ разработаны с учетом  специфики  специальностей и   направленны на удовлетворение потребностей рынка труда и работодателей.  В программах подготовки специалистов среднего звена  конкретизированы конечные результаты обучения в виде компетенций, умений и знаний, приобретаемого практического опыта. Конкретные виды деятельности, к которым готовится обучающийся, соответствуют  присваиваемой квалификации</w:t>
      </w:r>
      <w:r w:rsidRPr="0061663A">
        <w:rPr>
          <w:rFonts w:ascii="Times New Roman" w:eastAsia="Times New Roman" w:hAnsi="Times New Roman" w:cs="Times New Roman"/>
          <w:sz w:val="28"/>
          <w:szCs w:val="28"/>
          <w:lang w:eastAsia="ru-RU"/>
        </w:rPr>
        <w:t>.</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Учебные планы по специальностям  соответствует ФГОС СПО в части государственных требований к минимуму содержания и уровню подготовки выпускников по специальностям. Учебные планы отражают уровень подготовки, квалификацию, нормативный срок обучения, распределение максимальной, обязательной (соотношение теоретических и практических занятий) и самостоятельной учебной нагрузки студентов в часах; предусматривают итоговый междисциплинарный экзамен по специальности, защиту  дипломного  проекта, включают необходимые пояснения. На экзамены выносятся фундаментальные, определяющие специальность, дисциплины.</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 разработке учебных планов программ подготовки специалистов среднего звена, реализуемых в колледже, соблюдены требования ФГОС в части академических свобод – распределения  часов вариативной  части учебных циклов ППССЗ по усмотрению образовательного учреждения: увеличен объем учебного времени общего гуманитарного и социально экономического цикла, введены новые учебные дисциплины и профессиональные модули.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Рабочие учебные планы по специальностям составлены на основании: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Федерального государственного образовательного стандарта СПО, государственных требований к минимуму содержания и уровню подготовки выпускников по специальности  54.02.01 Дизайн (по отраслям) (углубленная подготовка),  утвержденного приказом Министерства образования и науки Российской Федерации № 1381 от 27 октября 2014 г.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Федерального Государственного образовательного стандарта СПО, государственных требований к минимуму содержания и уровню подготовки выпускников по специальности 40.02.01  Право  и организация социального обеспечения (базовый уровень), утвержденного приказом Министерства образования и науки Российской Федерации № 508 от 12 мая 2014 г.</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Максимальный объем учебной нагрузки не превышает 54 часов в неделю, обязательная учебная нагрузка составляет 36 часов в неделю. В учебную нагрузку включена самостоятельная работа студентов.</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Учебные планы выдержаны по структуре и отражают уровень, квалификацию, нормативный срок обучения, распределение максимальной и обязательной учебной нагрузки студентов в часах.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Учебные планы соответствуют требованию ФГОС СПО.</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Анализ учебных планов показывает, что:</w:t>
      </w:r>
    </w:p>
    <w:p w:rsidR="0061663A" w:rsidRPr="0061663A" w:rsidRDefault="0061663A" w:rsidP="0061663A">
      <w:pPr>
        <w:shd w:val="clear" w:color="auto" w:fill="FFFFFF"/>
        <w:tabs>
          <w:tab w:val="num" w:pos="2329"/>
        </w:tabs>
        <w:spacing w:after="0" w:line="240" w:lineRule="auto"/>
        <w:ind w:firstLine="42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рабочие учебные планы по специальностям 04.02.01  Право и организация социального обеспечения, 54.02.01 Дизайн (по отраслям) определяют график учебного процесса, перечень, объемы, последовательность изучения дисциплин по курсам и семестрам, виды учебных занятий, учебной и производственной практики, формы промежуточной и виды итоговой государственной аттестации.</w:t>
      </w:r>
    </w:p>
    <w:p w:rsidR="0061663A" w:rsidRPr="0061663A" w:rsidRDefault="0061663A" w:rsidP="0061663A">
      <w:pPr>
        <w:shd w:val="clear" w:color="auto" w:fill="FFFFFF"/>
        <w:spacing w:after="0" w:line="240" w:lineRule="auto"/>
        <w:ind w:firstLine="42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перечень дисциплин и количество часов в рабочих учебных планах, отводимое на них, соответствует нормативным требованиям;</w:t>
      </w:r>
    </w:p>
    <w:p w:rsidR="0061663A" w:rsidRPr="0061663A" w:rsidRDefault="0061663A" w:rsidP="0061663A">
      <w:pPr>
        <w:shd w:val="clear" w:color="auto" w:fill="FFFFFF"/>
        <w:spacing w:after="0" w:line="240" w:lineRule="auto"/>
        <w:ind w:firstLine="42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рабочие программы являются основой для составления календарно-тематических планов, которые утверждаются заместителем директора по учебно-методической  работе.</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Анализ структуры учебных планов свидетельствует о целенаправленной последовательности изучения дисциплин и их преемственности, оптимальном соотношении лекционных, лабораторно-</w:t>
      </w:r>
      <w:r w:rsidRPr="0061663A">
        <w:rPr>
          <w:rFonts w:ascii="Times New Roman" w:eastAsia="Times New Roman" w:hAnsi="Times New Roman" w:cs="Times New Roman"/>
          <w:spacing w:val="-1"/>
          <w:sz w:val="28"/>
          <w:szCs w:val="28"/>
        </w:rPr>
        <w:t>практических и самостоятельных занятий.</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Анализ программы подготовки специалистов среднего звена  по реализуемым специальностям показывает следующее. Объем часов, отводимый на освоение теоретического курса, соответствует ФГОС СПО по всем специальностям. Программы подготовки специалистов среднего звена по всем специальностям в части теоретического обучения состоят из дисциплин  обязательной части учебных циклов ППССЗ, перечень которых определяется ФГОС и  вариативной части учебных циклов ППССЗ. Содержание вариативной учебных циклов ППССЗ установлено образовательным учреждением самостоятельно.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учебных планах соблюдены требования обязательной части учебных циклов ППССЗ как по перечню и названию дисциплин, так и по их трудоемкости. Как правило, дисциплины общего гуманитарного и социально-экономического, а также математического и общего естественнонаучного циклов составляют содержание первого года обучения. На выпускных курсах преобладают дисциплины профессионального учебного цикла.</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Объем времени, отведенный на вариативную часть учебных циклов ППССЗ, использован для введения новых дисциплин и профессиональных модулей в соответствии с потребностями работодателей и спецификой деятельности колледжа.  В учебном плане 54.02.01 Дизайн (по отраслям) колледжем добавлен профессиональный модуль Выполнение работ по профессии  12565 Исполнитель художественно-оформительских работ, в рамках которого   студенты получают профессию рабочего.</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 учётом востребованности на региональном рынке труда в программах подготовки специалистов среднего звена и учебных планах всех специальностей учебным заведением установлены дисциплины национально-регионального компонента. В учебном плане и ППССЗ  54.02.01 Дизайн (по отраслям) за счет часов вариативной части введены дисциплины «Основы предпринимательства» и  «Экологические основы природопользования». В учебном плане и ППССЗ  04.02.01  Право и организация социального обеспечения за счет часов вариативной части введены дисциплины «Земельное право»,  «Правоохранительные и судебные органы» и  «Муниципальное право».  В них, помимо потребностей рынка труда, учтены исторические, социально-экономические, культурные, демографические и административно-правовые особенности Тамбовской области.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Продолжительность всех видов практики (учебная практика, производственная практика (по профилю специальности), производственная практика (преддипломная)), промежуточной аттестации и итоговой государственной аттестации соответствует требованиям ФГОС СПО. Объем каникулярного времени в учебный год по всем специальностям соответствует ФГОС СПО. Объем практической подготовки студента (производственная практика, лабораторно-практические занятия, выполнение курсовых работ) составляет 50-60 % от общего объема времени в зависимости от специальности и  уровне обучения.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Количество курсовых работ на весь период обучения соответствует требованиям федерального государственных образовательных стандартов среднего профессионального образования.  Выполнение курсового проекта (работы) рассматривается как вид учебной деятельности по дисциплине профессионального учебного цикла и профессиональному модулю (модулям) профессионального учебного цикла и реализуется в пределах времени, отведенного на их изучение.</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Консультации для студентов очной формы обучения предусматриваются в объеме 100 часов на учебную группу на каждый учебный год. Вид итоговой государственной аттестации выпускников и ее продолжительность соответствуют Государственным требованиям по специальностям.</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Количество экзаменов в течение учебного года не превышает 8, количество зачетов не превышает 10 (без учета зачетов по физической культуре).</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Проведенный анализ показывает, что учебные планы специальностей по общей продолжительности обучения, продолжительности теоретического обучения, практик, экзаменационных сессий, итоговой государственной аттестации, каникул, объем недельной аудиторной и внеаудиторной нагрузки, наличие необходимых циклов дисциплин соответствуют федеральным государственным образовательным стандартам среднего профессионального образования и примерным учебным планам.</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Все дисциплины учебного плана обеспечены рабочими учебными программами, которые разрабатывались преподавателями в соответствии с квалификационными требованиями к содержанию подготовки выпускников определенными ФГОС и примерными учебными программами дисциплин.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Ежегодно проводится методическая доработка программ с учетом последних изменений российского законодательства, развития образовательных технологий и соответствующих наук.</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Объем часов, отводимый на освоение теоретического курса соответствует ФГОС СПО. Время, отведенное на лабораторно-практические занятия и самостоятельную работу студентов, соответствует рабочему учебному плану.</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Преподавателями разработана тематика лабораторных и практических занятий, виды самостоятельной работы студентов. Задания для внеаудиторной самостоятельной работы предполагают решение ситуационных задач, изучение основной и дополнительной литературы, подготовку докладов и выступлений на семинарах, что способствует развитию творческих способностей студентов.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Итак,учебные планы и рабочие программы учебных дисциплин по специальностям 40.02.01 Право и организация социального обеспечения, 54.02.01 Дизайн (по отраслям) соответствуют ФГОС СПО.</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firstLine="709"/>
        <w:jc w:val="both"/>
        <w:rPr>
          <w:rFonts w:ascii="Times New Roman" w:eastAsia="Times New Roman" w:hAnsi="Times New Roman" w:cs="Times New Roman"/>
          <w:b/>
          <w:sz w:val="28"/>
          <w:szCs w:val="28"/>
          <w:lang w:eastAsia="ru-RU"/>
        </w:rPr>
      </w:pPr>
      <w:r w:rsidRPr="0061663A">
        <w:rPr>
          <w:rFonts w:ascii="Times New Roman" w:eastAsia="Times New Roman" w:hAnsi="Times New Roman" w:cs="Times New Roman"/>
          <w:b/>
          <w:sz w:val="28"/>
          <w:szCs w:val="28"/>
          <w:lang w:eastAsia="ru-RU"/>
        </w:rPr>
        <w:t>УПРАВЛЕНИЕ КОЛЛЕДЖЕМ</w:t>
      </w:r>
    </w:p>
    <w:p w:rsidR="0061663A" w:rsidRPr="0061663A" w:rsidRDefault="0061663A" w:rsidP="0061663A">
      <w:pPr>
        <w:spacing w:after="0" w:line="240" w:lineRule="auto"/>
        <w:ind w:right="26"/>
        <w:jc w:val="both"/>
        <w:rPr>
          <w:rFonts w:ascii="Times New Roman" w:eastAsia="Times New Roman" w:hAnsi="Times New Roman" w:cs="Times New Roman"/>
          <w:lang w:eastAsia="ru-RU"/>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Высшим коллегиальным органом управления Образовательной организации является постоянно действующий Совет.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К исключительной компетенции Совета относится: определение приоритетных программ и направлений деятельности; установление принципов формирования и использования финансовых ресурсов и имущества; утверждение годового отчета и годового бухгалтерского баланса; утверждение годового бюджета и внесение в него изменений; создание филиалов и открытие представительств Образовательной организации; участие в других организациях, а также принятие решения об участии в союзах, ассоциациях и других объединениях некоммерческих организаций; разработка предложений по совершенствованию работы Образовательной организации.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Структура органов Образовательной организации: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Директор Образовательной организации; Коллегиальные органы управления Образовательной организации – Совет, общее собрание работников Образовательной организации и педагогический совет.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Совет обучающихся действует в Образовательной организации в целях учета мнения обучающихся по вопросам управления образовательной организацией.  В целях учета мнения родителей несовершеннолетних обучающихся по их инициативе функционирует Совет родителей. </w:t>
      </w:r>
    </w:p>
    <w:p w:rsidR="0061663A" w:rsidRPr="0061663A" w:rsidRDefault="0061663A" w:rsidP="0061663A">
      <w:pPr>
        <w:spacing w:after="120" w:line="240" w:lineRule="auto"/>
        <w:ind w:firstLine="709"/>
        <w:jc w:val="both"/>
        <w:rPr>
          <w:rFonts w:ascii="Calibri" w:eastAsia="Times New Roman" w:hAnsi="Calibri" w:cs="Times New Roman"/>
          <w:b/>
          <w:sz w:val="20"/>
          <w:szCs w:val="28"/>
        </w:rPr>
      </w:pPr>
    </w:p>
    <w:p w:rsidR="0061663A" w:rsidRPr="0061663A" w:rsidRDefault="0061663A" w:rsidP="0061663A">
      <w:pPr>
        <w:spacing w:after="0" w:line="240" w:lineRule="auto"/>
        <w:ind w:left="357"/>
        <w:contextualSpacing/>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Сведения об администрации АНПОО ТКСКТ</w:t>
      </w:r>
    </w:p>
    <w:p w:rsidR="0061663A" w:rsidRPr="0061663A" w:rsidRDefault="0061663A" w:rsidP="0061663A">
      <w:pPr>
        <w:spacing w:after="0" w:line="240" w:lineRule="auto"/>
        <w:ind w:left="357"/>
        <w:contextualSpacing/>
        <w:jc w:val="center"/>
        <w:rPr>
          <w:rFonts w:ascii="Times New Roman" w:eastAsia="Times New Roman" w:hAnsi="Times New Roman" w:cs="Times New Roman"/>
          <w:sz w:val="28"/>
          <w:szCs w:val="28"/>
          <w:lang w:eastAsia="ru-RU"/>
        </w:rPr>
      </w:pPr>
    </w:p>
    <w:tbl>
      <w:tblPr>
        <w:tblW w:w="8783" w:type="dxa"/>
        <w:jc w:val="center"/>
        <w:tblInd w:w="-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19"/>
        <w:gridCol w:w="3002"/>
        <w:gridCol w:w="2262"/>
      </w:tblGrid>
      <w:tr w:rsidR="0061663A" w:rsidRPr="0061663A" w:rsidTr="00FE2EFB">
        <w:trPr>
          <w:cantSplit/>
          <w:trHeight w:val="299"/>
          <w:jc w:val="center"/>
        </w:trPr>
        <w:tc>
          <w:tcPr>
            <w:tcW w:w="3519" w:type="dxa"/>
            <w:vMerge w:val="restart"/>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Должность</w:t>
            </w:r>
          </w:p>
        </w:tc>
        <w:tc>
          <w:tcPr>
            <w:tcW w:w="3002" w:type="dxa"/>
            <w:vMerge w:val="restart"/>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Ф.И.О. (полностью)</w:t>
            </w:r>
          </w:p>
        </w:tc>
        <w:tc>
          <w:tcPr>
            <w:tcW w:w="2262" w:type="dxa"/>
            <w:vMerge w:val="restart"/>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Образование</w:t>
            </w:r>
          </w:p>
        </w:tc>
      </w:tr>
      <w:tr w:rsidR="0061663A" w:rsidRPr="0061663A" w:rsidTr="00FE2EFB">
        <w:trPr>
          <w:cantSplit/>
          <w:trHeight w:val="299"/>
          <w:jc w:val="center"/>
        </w:trPr>
        <w:tc>
          <w:tcPr>
            <w:tcW w:w="3519" w:type="dxa"/>
            <w:vMerge/>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zh-CN"/>
              </w:rPr>
            </w:pPr>
          </w:p>
        </w:tc>
        <w:tc>
          <w:tcPr>
            <w:tcW w:w="3002" w:type="dxa"/>
            <w:vMerge/>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zh-CN"/>
              </w:rPr>
            </w:pPr>
          </w:p>
        </w:tc>
        <w:tc>
          <w:tcPr>
            <w:tcW w:w="2262" w:type="dxa"/>
            <w:vMerge/>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zh-CN"/>
              </w:rPr>
            </w:pPr>
          </w:p>
        </w:tc>
      </w:tr>
      <w:tr w:rsidR="0061663A" w:rsidRPr="0061663A" w:rsidTr="00FE2EFB">
        <w:trPr>
          <w:jc w:val="center"/>
        </w:trPr>
        <w:tc>
          <w:tcPr>
            <w:tcW w:w="3519"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Директор</w:t>
            </w:r>
          </w:p>
        </w:tc>
        <w:tc>
          <w:tcPr>
            <w:tcW w:w="300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Воротникова Елена Витальевна</w:t>
            </w:r>
          </w:p>
        </w:tc>
        <w:tc>
          <w:tcPr>
            <w:tcW w:w="226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Высшее</w:t>
            </w:r>
          </w:p>
        </w:tc>
      </w:tr>
      <w:tr w:rsidR="0061663A" w:rsidRPr="0061663A" w:rsidTr="00FE2EFB">
        <w:trPr>
          <w:jc w:val="center"/>
        </w:trPr>
        <w:tc>
          <w:tcPr>
            <w:tcW w:w="3519"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Заместитель директора по учебно-методической работе</w:t>
            </w:r>
          </w:p>
        </w:tc>
        <w:tc>
          <w:tcPr>
            <w:tcW w:w="300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Анашкина Ия</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Владимировна</w:t>
            </w:r>
          </w:p>
        </w:tc>
        <w:tc>
          <w:tcPr>
            <w:tcW w:w="226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Высшее</w:t>
            </w:r>
          </w:p>
        </w:tc>
      </w:tr>
      <w:tr w:rsidR="0061663A" w:rsidRPr="0061663A" w:rsidTr="00FE2EFB">
        <w:trPr>
          <w:jc w:val="center"/>
        </w:trPr>
        <w:tc>
          <w:tcPr>
            <w:tcW w:w="3519"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Заместитель директора по научной  работе</w:t>
            </w:r>
          </w:p>
        </w:tc>
        <w:tc>
          <w:tcPr>
            <w:tcW w:w="300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Воротникова Алевтина Ильинична</w:t>
            </w:r>
          </w:p>
        </w:tc>
        <w:tc>
          <w:tcPr>
            <w:tcW w:w="226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Высшее</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Для обеспечения коллегиальности в решении вопросов по учебно-методической и воспитательной работе, физического воспитания студентов в Колледже функционируют органы самоуправления, предусмотренные законодательством Российской Федерации,  в том числе педагогический  и методический советы, объединяющие педагогических и других работников Колледжа, непосредственно участвующих в обучении и воспитании студентов, а также совет студенческого актива, родительский комитет.</w:t>
      </w:r>
    </w:p>
    <w:p w:rsidR="0061663A" w:rsidRPr="0061663A" w:rsidRDefault="0061663A" w:rsidP="0061663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Данная структура обеспечивает стабильное функционирование и поступательное развитие образовательного учреждения. Стиль управления демократический, ориентирующий коллектив на доверительные отношения и самоанализ собственной педагогической деятельности.</w:t>
      </w:r>
    </w:p>
    <w:p w:rsidR="0061663A" w:rsidRPr="0061663A" w:rsidRDefault="0061663A" w:rsidP="00FE2E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Таким образом, система управления в Колледже не противоречит действующему законодательству, функционирует эффективно, все ее подсистемы отвечают уставным требованиям и обеспечивают целенаправленность и организованность совместной деятельности коллектива. Управление Колледжем осуществляется на основе соответствующих положений, должностных инструкций, составленных в соответствии с Уставом. Созданная система управления обеспечивает возможность для развития как каждой личности путем создания комфортного психолого-педагогического климата для всех участников образовательного процесса и для развития образовательного учреждения в целом. </w:t>
      </w:r>
    </w:p>
    <w:p w:rsidR="0061663A" w:rsidRPr="0061663A" w:rsidRDefault="0061663A" w:rsidP="00FE2E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Обеспечение доступности и открытости информации о деятельности колледжа достигается следующими путями:</w:t>
      </w:r>
    </w:p>
    <w:p w:rsidR="0061663A" w:rsidRPr="0061663A" w:rsidRDefault="0061663A" w:rsidP="00FE2E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Ежегодный Публичный доклад колледжа, который размещается на сайте, озвучивается на августовском педагогическом совете. </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Работа сайта колледжа </w:t>
      </w:r>
      <w:hyperlink r:id="rId11" w:history="1">
        <w:r w:rsidRPr="0061663A">
          <w:rPr>
            <w:rFonts w:ascii="Times New Roman" w:eastAsia="Times New Roman" w:hAnsi="Times New Roman" w:cs="Times New Roman"/>
            <w:sz w:val="28"/>
            <w:szCs w:val="28"/>
            <w:lang w:eastAsia="ru-RU"/>
          </w:rPr>
          <w:t>http://tkskt.ru</w:t>
        </w:r>
      </w:hyperlink>
      <w:r w:rsidRPr="0061663A">
        <w:rPr>
          <w:rFonts w:ascii="Times New Roman" w:eastAsia="Times New Roman" w:hAnsi="Times New Roman" w:cs="Times New Roman"/>
          <w:sz w:val="28"/>
          <w:szCs w:val="28"/>
          <w:lang w:eastAsia="ru-RU"/>
        </w:rPr>
        <w:t xml:space="preserve"> оперативно отражает все стороны жизни колледжа;</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Регулярно обновляемый информационные стенды в колледже;</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Информационные листки для родителей студентов;</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Публикации в средствах массовой информации;</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Информационные буклеты колледжа;</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Дни открытых дверей.</w:t>
      </w:r>
    </w:p>
    <w:p w:rsidR="0061663A" w:rsidRPr="0061663A" w:rsidRDefault="0061663A" w:rsidP="0061663A">
      <w:pPr>
        <w:spacing w:after="0" w:line="240" w:lineRule="auto"/>
        <w:ind w:left="709"/>
        <w:jc w:val="both"/>
        <w:rPr>
          <w:rFonts w:ascii="Times New Roman" w:eastAsia="Times New Roman" w:hAnsi="Times New Roman" w:cs="Times New Roman"/>
        </w:rPr>
      </w:pPr>
    </w:p>
    <w:p w:rsidR="0061663A" w:rsidRPr="0061663A" w:rsidRDefault="0061663A" w:rsidP="0061663A">
      <w:pPr>
        <w:spacing w:after="0" w:line="240" w:lineRule="auto"/>
        <w:ind w:left="709"/>
        <w:jc w:val="center"/>
        <w:rPr>
          <w:rFonts w:ascii="Times New Roman" w:eastAsia="Times New Roman" w:hAnsi="Times New Roman" w:cs="Times New Roman"/>
          <w:b/>
        </w:rPr>
      </w:pPr>
      <w:r w:rsidRPr="0061663A">
        <w:rPr>
          <w:rFonts w:ascii="Times New Roman" w:eastAsia="Times New Roman" w:hAnsi="Times New Roman" w:cs="Times New Roman"/>
          <w:b/>
        </w:rPr>
        <w:t>СОЗДАНИЕ УСЛОВИЙ ДЛЯ ВНЕАУДИТОРНОЙ ДЕЯТЕЛЬНОСТИ СТУДЕНТОВ И ОРГАНИЗЦИИ ДОПОЛНИТЕЛЬНОГО ОБРАЗОВАНИЯ</w:t>
      </w:r>
    </w:p>
    <w:p w:rsidR="0061663A" w:rsidRPr="0061663A" w:rsidRDefault="0061663A" w:rsidP="0061663A">
      <w:pPr>
        <w:spacing w:after="120" w:line="240" w:lineRule="auto"/>
        <w:contextualSpacing/>
        <w:jc w:val="center"/>
        <w:rPr>
          <w:rFonts w:ascii="Times New Roman" w:eastAsia="Times New Roman" w:hAnsi="Times New Roman" w:cs="Times New Roman"/>
          <w:b/>
          <w:sz w:val="28"/>
          <w:szCs w:val="28"/>
          <w:lang w:eastAsia="ru-RU"/>
        </w:rPr>
      </w:pP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Целью воспитательной  работы в колледже ориентирована на формирование гражданско-патриотического сознания, нравственной позиции, развития познавательных интересов, творческой активности каждого студента, привлечение студентов к работе по возрождению, сохранению и выявлению культурных, духовно- нравственных ценностей, на формирование потребности в здоровом образе жизни, культуре умственного и физического труда, экологической культуре.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Рассматривая качественную подготовку специалистов как взаимосвязанный процесс обучения и воспитания, администрация колледжа планомерно создает целенаправленную систему воспитания студентов, представляющую условия, способствующие индивидуальному развитию студентов и их коллективному взаимодействию.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Определяющим для нас является повышение статуса воспитания в колледже, создание условий для сохранения и укрепления физического и психического здоровья участников образовательного процесса, для гармоничного развития личности, реализации ее творческой и гражданской активности, готовности служению Отечеству, повышения профессионального уровня будущих специалистов.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Основными формами учебно-воспитательной и внеурочной работы колледжа являются: воспитательная работа в учебном процессе, воспитательная внеурочная деятельность, включающая в себя научно-исследовательскую, общественную, культурно-массовую, спортивно-оздоровительную и другую деятельность студентов.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Воспитательная работа в колледже возглавляется заместителем директора по учебно-методической работе, педагогом–организатором, кураторами групп и преподавателями в учебном процессе. Цель воспитания учащегося в колледже заключается в создании условий для формирования у каждого студента целостного комплекса социально-ценностных качеств, взглядов, убеждений обеспечивающих их успешное развитие.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Колледж функционирует как воспитательная система, которая ориентирована на формирование личности, обладающей высокой интеллектуальной, нравственной и профессиональной культурой личностного самоопределения и самореализации. Воспитательная работа проводится с целью формирования у студентов гражданской позиции, сохранения и приумножения нравственных, культурных и научных ценностей в условиях современной жизни, выработки конструктивного поведения на рынке труда, сохранения и возрождения традиций Колледжа социокультурных технологий. Методологической основой воспитательной системы Колледжа являются идеи педагогики сотрудничества.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Основные цели воспитательной работы Колледжа:</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 Создание оптимальной социально-культурной, педагогической воспитывающей среды, направленной на творческое саморазвитие и самореализацию личности, формирование активной жизненной позиции.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2. Содействие работе молодежного движения, органов студенческого самоуправления.</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3. Организация профилактики негативных явлений в молодежной среде, посредством включения студентов в социально значимую активную деятельность.</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4. Сохранение здоровья студентов.</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5. Организация и проведение массовых культурных мероприятий.</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6. Развитие социального и жизненного опыта студентов.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организации воспитательной работы со студентами участвуют все структуры и объединения Колледжа: коллегиальные органы управления Колледжем, методическое объединение кураторов, библиотека, Совет обучающихся, Совет профилактики, студенческие объединения по интересам, Волонтерский отряд «Весна»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Деятельность всех участников воспитательного процесса осуществляется на основе Концепции воспитательной деятельности АНПОО «Тамбовский колледж социокультурных технологий», плана воспитательной работы Колледжа, планы работы кураторов учебных групп, Положения о кураторстве, Положения о совете обучающихся, правилами внутреннего распорядка Колледжа, Положением о совете профилактики, Положением о студенческом волонтерском отряде «Весна», Положением о студенческом органе управления «Старостат» и координируется педагогом-организатором Гвоздевой Светланой Александровной.</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Вопросы воспитания систематически рассматриваются на заседаниях коллегиальных органов управления Колледжем (общее собрание работников, педсовет, методсовет, административные совещания, методобъединения кураторов), что позволяет вносить коррективы в воспитательный процесс и совершенствовать его. Вся воспитательная деятельность координируется общим планом воспитательной работы, который объединяет частные планы таких структурных подразделений как методическое объединение кураторов, органы студенческого самоуправления, Совет профилактики, библиотека, план работы с родителями, план работы волонтерского отряда «Весна», службы по трудоустройству.</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Особо важна работа кураторов учебных групп, она направлена на повышение эффективности воспитательных мероприятий на основе применения новых технологий личностно-ориентированного образования.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Деятельность кураторов строится с учетом рекомендаций методического объединения кураторов учебных групп, основных направлений плана воспитательной работы Колледжа.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содержание работы кураторов учебных групп входит: посещение учебных занятий (с корректировкой знаний отстающих в учебе и поощрения успевающих), проведение кураторского часа, как тематического, так и организационного, проведение тестирования, анкетирования для формирования коллектива; проведение внеклассных мероприятий, а именно: конкурсы, художественная самодеятельность, чаепитие, спортивные мероприятия, выпуск стенгазеты группы, посещение театра, экскурсионные программы, туристические походы и многое другое.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На средства колледжа финансируются различного рода мероприятия внеучебной деятельности, такие как, дни рождения Колледжа, юбилеи, выпускной вечер, посвящение в студенты, дни здоровья, дискотеки и др. В Колледже выделяются средства на стимулирование творческой деятельности: выставки, творческие работы студентов, научно-практические работы.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Колледже организована работа кружков и секций по интересам: творческая лаборатория «Студенческая кухня», создание сайтов «Основы </w:t>
      </w:r>
      <w:r w:rsidRPr="0061663A">
        <w:rPr>
          <w:rFonts w:ascii="Times New Roman" w:eastAsia="Times New Roman" w:hAnsi="Times New Roman" w:cs="Times New Roman"/>
          <w:color w:val="000000"/>
          <w:sz w:val="28"/>
          <w:szCs w:val="28"/>
          <w:lang w:val="en-US" w:eastAsia="ru-RU"/>
        </w:rPr>
        <w:t>web</w:t>
      </w:r>
      <w:r w:rsidRPr="0061663A">
        <w:rPr>
          <w:rFonts w:ascii="Times New Roman" w:eastAsia="Times New Roman" w:hAnsi="Times New Roman" w:cs="Times New Roman"/>
          <w:color w:val="000000"/>
          <w:sz w:val="28"/>
          <w:szCs w:val="28"/>
          <w:lang w:eastAsia="ru-RU"/>
        </w:rPr>
        <w:t xml:space="preserve"> разработки».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Для планирования социальной и воспитательной работы Колледжа в начале каждого учебного года проводится изучение контингента поступающих на первый курс.</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Можно выделить следующие основные направления в воспитательной работе Колледжа: социально-профессиональное; гражданско-патриотическое, культурно-нравственное, пропаганда здорового образа жизни, развитие студенческого самоуправления и др. Все направления воспитательной работы связаны с задачами профессионального образования студентов.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Социально-профессиональное воспитание реализуется в первую очередь через обучение, призвано формировать научное мировоззрение, развивать общественные и профессиональные интересы. Поэтому при планировании и организации воспитательной и социальной работы администрация Колледжа, педагогический коллектив уделяют большое внимание вопросам совершенствования учебного процесса, дисциплины и воспитанию чувства ответственности в студентах. Эти проблемы рассматриваются на кураторских часах в группах: «Посещаемость и успеваемость как показатель адаптации к учебному процессу», «Наш коллектив. Проблемы и пути их преодоления», «Скоро сессия» и др.</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Проблемы отношения к учебе и дисциплине были и остаются главными на родительских собраниях, которые проводятся регулярно в течение года. Эффективными средствами учебно-воспитательной работы являются совещания старост по подведению итогов месяца, семестра и т.д. Вопросами дисциплины и ответственности помимо старост каждодневно занимаются и такие органы студенческого самоуправления как Совет обучающихся, активы групп. Кураторы осуществляют ежедневный контроль за успеваемостью и поведением студентов. Вся эта работа, несомненно, оказывает положительное влияние на решение проблемы сохранения контингента студентов.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color w:val="000000"/>
          <w:sz w:val="28"/>
          <w:szCs w:val="28"/>
          <w:lang w:eastAsia="ru-RU"/>
        </w:rPr>
        <w:t>Социально-профессиональное воспитание в Колледже нацелено на развитие общественных и профессиональных интересов, формирование социальной активности студентов.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соответствии со сложившейся в Колледже традицией во всех группах нового набора проводятся тематические кураторские часы «Мой выбор профессии». В ходе знакомства с будущей профессией, студенты изучают квалификационные характеристики по избранной специальности, организуют встречи с лучшими работниками данных специальностей. Большую роль оказывает практическая подготовка к избранной профессии, приобретенная на всех видах практики в течение обучения в Колледже.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Большое значение для формирования профессионального мировоззрения студентов имеют недели (декады) предметно-цикловых комиссий, которые из года в год пользуются высокой популярностью у студентов. А также научно-исследовательская и социально - проектная деятельность студенческих объединений.</w:t>
      </w:r>
      <w:r w:rsidRPr="0061663A">
        <w:rPr>
          <w:rFonts w:ascii="Times New Roman" w:eastAsia="Times New Roman" w:hAnsi="Times New Roman" w:cs="Times New Roman"/>
          <w:sz w:val="24"/>
          <w:szCs w:val="24"/>
          <w:lang w:eastAsia="ru-RU"/>
        </w:rPr>
        <w:t>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Решению задач профессионального воспитания, несомненно, способствует проведение таких мероприятий как ежегодный конкурс профессионального мастерства, в котором студенты реализуют накопленные профессиональные и социальные навыки.</w:t>
      </w:r>
      <w:r w:rsidRPr="0061663A">
        <w:rPr>
          <w:rFonts w:ascii="Times New Roman" w:eastAsia="Times New Roman" w:hAnsi="Times New Roman" w:cs="Times New Roman"/>
          <w:sz w:val="24"/>
          <w:szCs w:val="24"/>
          <w:lang w:eastAsia="ru-RU"/>
        </w:rPr>
        <w:t> </w:t>
      </w:r>
      <w:r w:rsidRPr="0061663A">
        <w:rPr>
          <w:rFonts w:ascii="Times New Roman" w:eastAsia="Times New Roman" w:hAnsi="Times New Roman" w:cs="Times New Roman"/>
          <w:color w:val="000000"/>
          <w:sz w:val="28"/>
          <w:szCs w:val="28"/>
          <w:lang w:eastAsia="ru-RU"/>
        </w:rPr>
        <w:t>Так в 2016-2017 учебном году</w:t>
      </w:r>
      <w:r w:rsidRPr="0061663A">
        <w:rPr>
          <w:rFonts w:ascii="Times New Roman" w:eastAsia="Times New Roman" w:hAnsi="Times New Roman" w:cs="Times New Roman"/>
          <w:sz w:val="24"/>
          <w:szCs w:val="24"/>
          <w:lang w:eastAsia="ru-RU"/>
        </w:rPr>
        <w:t> </w:t>
      </w:r>
      <w:r w:rsidRPr="0061663A">
        <w:rPr>
          <w:rFonts w:ascii="Times New Roman" w:eastAsia="Times New Roman" w:hAnsi="Times New Roman" w:cs="Times New Roman"/>
          <w:color w:val="000000"/>
          <w:sz w:val="28"/>
          <w:szCs w:val="28"/>
          <w:lang w:eastAsia="ru-RU"/>
        </w:rPr>
        <w:t xml:space="preserve">проведен традиционный конкурс  «Лучшая курсовая работа».  Победителями конкурса стали: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color w:val="000000"/>
          <w:sz w:val="28"/>
          <w:szCs w:val="28"/>
          <w:lang w:eastAsia="ru-RU"/>
        </w:rPr>
        <w:t>- по специальности 54.02.01 Дизайн (по отраслям):</w:t>
      </w:r>
    </w:p>
    <w:tbl>
      <w:tblPr>
        <w:tblpPr w:leftFromText="45" w:rightFromText="45" w:vertAnchor="text" w:tblpXSpec="center"/>
        <w:tblW w:w="965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277"/>
        <w:gridCol w:w="1702"/>
        <w:gridCol w:w="1560"/>
        <w:gridCol w:w="2836"/>
        <w:gridCol w:w="1702"/>
      </w:tblGrid>
      <w:tr w:rsidR="0061663A" w:rsidRPr="0061663A" w:rsidTr="00FE2EFB">
        <w:trPr>
          <w:tblHeade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12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Место</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Ф.И.О. участника конкурса</w:t>
            </w:r>
          </w:p>
        </w:tc>
        <w:tc>
          <w:tcPr>
            <w:tcW w:w="15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Группа</w:t>
            </w:r>
          </w:p>
        </w:tc>
        <w:tc>
          <w:tcPr>
            <w:tcW w:w="283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Дисциплина,</w:t>
            </w:r>
          </w:p>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тема работы</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Руководитель</w:t>
            </w:r>
          </w:p>
        </w:tc>
      </w:tr>
      <w:tr w:rsidR="0061663A" w:rsidRPr="0061663A" w:rsidTr="00FE2EFB">
        <w:trP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Calibri" w:hAnsi="Times New Roman" w:cs="Times New Roman"/>
                <w:sz w:val="24"/>
                <w:szCs w:val="24"/>
              </w:rPr>
            </w:pPr>
            <w:r w:rsidRPr="0061663A">
              <w:rPr>
                <w:rFonts w:ascii="Times New Roman" w:eastAsia="Calibri" w:hAnsi="Times New Roman" w:cs="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1 место</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Дегтярева Вероника Павловна</w:t>
            </w:r>
          </w:p>
        </w:tc>
        <w:tc>
          <w:tcPr>
            <w:tcW w:w="15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 группа</w:t>
            </w:r>
          </w:p>
        </w:tc>
        <w:tc>
          <w:tcPr>
            <w:tcW w:w="283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МДК.01.01 Дизайн-проектирование</w:t>
            </w:r>
          </w:p>
          <w:p w:rsidR="0061663A" w:rsidRPr="0061663A" w:rsidRDefault="0061663A" w:rsidP="0061663A">
            <w:pPr>
              <w:spacing w:after="0"/>
              <w:ind w:hanging="1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«Особенности проектирования холлов театров и кинотеатров»</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Полянский С.Н.</w:t>
            </w:r>
          </w:p>
        </w:tc>
      </w:tr>
      <w:tr w:rsidR="0061663A" w:rsidRPr="0061663A" w:rsidTr="00FE2EFB">
        <w:trP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Calibri" w:hAnsi="Times New Roman" w:cs="Times New Roman"/>
                <w:sz w:val="24"/>
                <w:szCs w:val="24"/>
              </w:rPr>
            </w:pPr>
            <w:r w:rsidRPr="0061663A">
              <w:rPr>
                <w:rFonts w:ascii="Times New Roman" w:eastAsia="Calibri" w:hAnsi="Times New Roman"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ind w:firstLine="15"/>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2 место</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Беляева Елизавета Сергеевна</w:t>
            </w:r>
          </w:p>
        </w:tc>
        <w:tc>
          <w:tcPr>
            <w:tcW w:w="15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 группа</w:t>
            </w:r>
          </w:p>
        </w:tc>
        <w:tc>
          <w:tcPr>
            <w:tcW w:w="283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firstLine="4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МДК.02.02 Учебно-методическое обеспечение учебного процесса.</w:t>
            </w:r>
          </w:p>
          <w:p w:rsidR="0061663A" w:rsidRPr="0061663A" w:rsidRDefault="0061663A" w:rsidP="0061663A">
            <w:pPr>
              <w:spacing w:after="0"/>
              <w:ind w:hanging="1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«Педагогическая культура учителя изобразительного искусства»</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Поплёвина В.А.</w:t>
            </w:r>
          </w:p>
        </w:tc>
      </w:tr>
      <w:tr w:rsidR="0061663A" w:rsidRPr="0061663A" w:rsidTr="00FE2EFB">
        <w:trP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Calibri" w:hAnsi="Times New Roman" w:cs="Times New Roman"/>
                <w:sz w:val="24"/>
                <w:szCs w:val="24"/>
              </w:rPr>
            </w:pPr>
            <w:r w:rsidRPr="0061663A">
              <w:rPr>
                <w:rFonts w:ascii="Times New Roman" w:eastAsia="Calibri" w:hAnsi="Times New Roman"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 место</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Блохина Мария Александровна  </w:t>
            </w:r>
          </w:p>
        </w:tc>
        <w:tc>
          <w:tcPr>
            <w:tcW w:w="15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 группа</w:t>
            </w:r>
          </w:p>
        </w:tc>
        <w:tc>
          <w:tcPr>
            <w:tcW w:w="283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МДК.01.01 Дизайн-проектирование</w:t>
            </w:r>
          </w:p>
          <w:p w:rsidR="0061663A" w:rsidRPr="0061663A" w:rsidRDefault="0061663A" w:rsidP="0061663A">
            <w:pPr>
              <w:spacing w:after="0"/>
              <w:ind w:hanging="1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«Особенности проектирования интерьеров крупно-габаритных квартир»</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Полянский С.Н.</w:t>
            </w:r>
          </w:p>
        </w:tc>
      </w:tr>
    </w:tbl>
    <w:p w:rsidR="0061663A" w:rsidRPr="0061663A" w:rsidRDefault="0061663A" w:rsidP="0061663A">
      <w:pPr>
        <w:spacing w:after="0" w:line="240" w:lineRule="auto"/>
        <w:ind w:firstLine="708"/>
        <w:jc w:val="both"/>
        <w:rPr>
          <w:rFonts w:ascii="Times New Roman" w:eastAsia="Times New Roman" w:hAnsi="Times New Roman" w:cs="Times New Roman"/>
          <w:color w:val="000000"/>
          <w:sz w:val="24"/>
          <w:szCs w:val="24"/>
          <w:lang w:eastAsia="ru-RU"/>
        </w:rPr>
      </w:pPr>
    </w:p>
    <w:p w:rsidR="0061663A" w:rsidRPr="0061663A" w:rsidRDefault="0061663A" w:rsidP="0061663A">
      <w:pPr>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по специальности 40.02.01 Право и организация социального обеспечения:</w:t>
      </w:r>
    </w:p>
    <w:tbl>
      <w:tblPr>
        <w:tblpPr w:leftFromText="45" w:rightFromText="45" w:vertAnchor="text" w:tblpXSpec="cente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1275"/>
        <w:gridCol w:w="1416"/>
        <w:gridCol w:w="1559"/>
        <w:gridCol w:w="2834"/>
        <w:gridCol w:w="1700"/>
      </w:tblGrid>
      <w:tr w:rsidR="0061663A" w:rsidRPr="0061663A" w:rsidTr="00FE2EFB">
        <w:trPr>
          <w:tblHeade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12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Место</w:t>
            </w:r>
          </w:p>
        </w:tc>
        <w:tc>
          <w:tcPr>
            <w:tcW w:w="141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Ф.И.О. участника конкурса</w:t>
            </w:r>
          </w:p>
        </w:tc>
        <w:tc>
          <w:tcPr>
            <w:tcW w:w="155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Группа</w:t>
            </w:r>
          </w:p>
        </w:tc>
        <w:tc>
          <w:tcPr>
            <w:tcW w:w="283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Дисциплина,</w:t>
            </w:r>
          </w:p>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тема работы</w:t>
            </w:r>
          </w:p>
        </w:tc>
        <w:tc>
          <w:tcPr>
            <w:tcW w:w="17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Руководитель</w:t>
            </w:r>
          </w:p>
        </w:tc>
      </w:tr>
      <w:tr w:rsidR="0061663A" w:rsidRPr="0061663A" w:rsidTr="00FE2EFB">
        <w:trP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 место</w:t>
            </w:r>
          </w:p>
        </w:tc>
        <w:tc>
          <w:tcPr>
            <w:tcW w:w="141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Миронова Виктория Александровна  </w:t>
            </w:r>
          </w:p>
        </w:tc>
        <w:tc>
          <w:tcPr>
            <w:tcW w:w="155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 группа</w:t>
            </w:r>
          </w:p>
        </w:tc>
        <w:tc>
          <w:tcPr>
            <w:tcW w:w="283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МДК.01.01 Право социального обеспечения.</w:t>
            </w:r>
          </w:p>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«Индивидуальный (персонифицированный) учет и его роль в пенсионном обеспечении»</w:t>
            </w:r>
          </w:p>
        </w:tc>
        <w:tc>
          <w:tcPr>
            <w:tcW w:w="17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Кузнецова Е.А.</w:t>
            </w:r>
          </w:p>
        </w:tc>
      </w:tr>
      <w:tr w:rsidR="0061663A" w:rsidRPr="0061663A" w:rsidTr="00FE2EFB">
        <w:trP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 место</w:t>
            </w:r>
          </w:p>
        </w:tc>
        <w:tc>
          <w:tcPr>
            <w:tcW w:w="141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Скобелева Кристина Анатольевна  </w:t>
            </w:r>
          </w:p>
        </w:tc>
        <w:tc>
          <w:tcPr>
            <w:tcW w:w="155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 группа</w:t>
            </w:r>
          </w:p>
        </w:tc>
        <w:tc>
          <w:tcPr>
            <w:tcW w:w="283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МДК.01.01 Право социального обеспечения.</w:t>
            </w:r>
          </w:p>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«Роль органов службы занятости в реализации права на труд и обеспечение занятости населения»</w:t>
            </w:r>
          </w:p>
        </w:tc>
        <w:tc>
          <w:tcPr>
            <w:tcW w:w="17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Кузнецова Е.А.</w:t>
            </w:r>
          </w:p>
        </w:tc>
      </w:tr>
      <w:tr w:rsidR="0061663A" w:rsidRPr="0061663A" w:rsidTr="00FE2EFB">
        <w:trP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место</w:t>
            </w:r>
          </w:p>
        </w:tc>
        <w:tc>
          <w:tcPr>
            <w:tcW w:w="141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Камнева Оксана Викторовна   </w:t>
            </w:r>
          </w:p>
        </w:tc>
        <w:tc>
          <w:tcPr>
            <w:tcW w:w="155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 группа</w:t>
            </w:r>
          </w:p>
        </w:tc>
        <w:tc>
          <w:tcPr>
            <w:tcW w:w="283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МДК.01.01 Право социального обеспечения.</w:t>
            </w:r>
          </w:p>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«Социальная защита инвалидов в Российской Федерации: проблемы и пути их преодоления»</w:t>
            </w:r>
          </w:p>
        </w:tc>
        <w:tc>
          <w:tcPr>
            <w:tcW w:w="17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Кузнецова Е.А.</w:t>
            </w:r>
          </w:p>
        </w:tc>
      </w:tr>
    </w:tbl>
    <w:p w:rsidR="00F92062" w:rsidRDefault="00F92062" w:rsidP="00FE2EFB">
      <w:pPr>
        <w:shd w:val="clear" w:color="auto" w:fill="FFFFFF"/>
        <w:spacing w:after="0" w:line="240" w:lineRule="auto"/>
        <w:jc w:val="both"/>
        <w:rPr>
          <w:rFonts w:ascii="Times New Roman" w:eastAsia="Times New Roman" w:hAnsi="Times New Roman" w:cs="Times New Roman"/>
          <w:sz w:val="28"/>
          <w:szCs w:val="28"/>
          <w:highlight w:val="green"/>
          <w:lang w:eastAsia="ru-RU"/>
        </w:rPr>
      </w:pPr>
    </w:p>
    <w:p w:rsidR="0061663A" w:rsidRPr="00F92062" w:rsidRDefault="00C839A6" w:rsidP="00F9206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29.04</w:t>
      </w:r>
      <w:r w:rsidR="0061663A" w:rsidRPr="00F92062">
        <w:rPr>
          <w:rFonts w:ascii="Times New Roman" w:eastAsia="Times New Roman" w:hAnsi="Times New Roman" w:cs="Times New Roman"/>
          <w:sz w:val="28"/>
          <w:szCs w:val="28"/>
          <w:lang w:eastAsia="ru-RU"/>
        </w:rPr>
        <w:t xml:space="preserve">.2017, </w:t>
      </w:r>
      <w:r w:rsidRPr="00F92062">
        <w:rPr>
          <w:rFonts w:ascii="Times New Roman" w:eastAsia="Times New Roman" w:hAnsi="Times New Roman" w:cs="Times New Roman"/>
          <w:sz w:val="28"/>
          <w:szCs w:val="28"/>
          <w:lang w:eastAsia="ru-RU"/>
        </w:rPr>
        <w:t xml:space="preserve">20.05.2017г. </w:t>
      </w:r>
      <w:r w:rsidR="0061663A" w:rsidRPr="00F92062">
        <w:rPr>
          <w:rFonts w:ascii="Times New Roman" w:eastAsia="Times New Roman" w:hAnsi="Times New Roman" w:cs="Times New Roman"/>
          <w:sz w:val="28"/>
          <w:szCs w:val="28"/>
          <w:lang w:eastAsia="ru-RU"/>
        </w:rPr>
        <w:t xml:space="preserve">в колледже прошли ежегодные студенческие учебно-практические конференции, где были подведены итоги прохождения практики в 2016-2017 учебном году.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С докладами выступили: заведующая практикой Анашкина И.В. и руководители практики от колледжа Жиркова Е.А. и Мамонтова Э.А. На конференции были представлены лучшие отчеты студентов о прохождении практики по двум специальностям: Право и организация социального обеспечения и Дизайн (по отраслям).  Для студентов младших курсов была организована выставка «Отчетная документация по практике», а также «Творческие работы студентов дизайнеров».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Для развития профессиональных интересов студентов, а также повышения мотивации к выбранной профессии были организованы различные мастер-классы и внеклассные мероприятия.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5 сентября 2016 года был проведен мастер-класс  «Моя будущая профессия» для студентов 21 группы специальности 54.02.01 Дизайн (по отраслям).</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Реализуемый мастер-класс преследовал несколько практико – ориентированных целей: показать многообразие сфер деятельности применения знаний дизайнеров и как развивать творческие способности, приобретая навыки владения различными техниками декоративно-прикладного искусства.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Студентам были предложены несколько игровых упражнений «Вторая жизнь предметов и изделий», «Непрямое назначение и использование предметов быта»,  в результате которых они продемонстрировали свои креативные способности, называя и представляя участникам группы «авторские»  многочисленные варианты.</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Мозговой штурм «Плюсы и минусы профессии» позволил ответить на волнующие вопросы будущих дизайнеров,  и определить перспективы ими выбранной профессии.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Деловая игра «Презентация техник рукоделия» определила уровень владения техниками декоративно-прикладного искусства.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Мастер-класс, проведенный Ерохиной Ириной  Антоновной, прошел в увлекательно познавательной форме, а его участники сделали вывод о необходимости регулярного проведения подобного рода занятий.</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9 октября 2016 года Ерохиной Ириной  Антоновной был проведен мастер-класс  «Техники декорирования украшений ручной работы» для студентов 31 группы специальности 54.02.01 Дизайн (по отраслям).</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Особенностью реализации учебного процесса на основе изучения профессионально - ориентированных моделей, является создание условий овладения профессией непосредственно на рабочих местах. Цель данного мастер-класса состояла в том, чтобы, используя наглядный пример работы творческих мастерских, показать студентам  всю специфику  торгового дела, начиная от работы над изделием (дизайнерским решением) и заканчивая условиями реализации.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Студентам была предложена для изучения техника работы со швейными нитями. В процессе проведения мастер-класса, были созданы руками студентов уникальные украшения-заколки с элементами авторского декорирования. Также были освоены техники окрашивания швейных нитей.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Трудности работы со швейными нитями были связаны с дополнительным изучением особенностей крепления  выполняемых заготовок к основному изделию.</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Итог работы мастер-класса порадовал творческим разнообразием полученных изделий (украшений). В ходе проведения ролевой игры "Торговые услуги и условия реализации творческих продуктов" были рассмотрены все возможные пути совершенствования навыков в приобретаемой профессии и условия реализации творческого потенциала профессионала-дизайнера.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08 ноября .2016 года Преображенская Екатерина Михайловна     провела  мастер-класс по масляной живописи для 31 группы специальности 54.02.01 Дизайн (по отраслям). Цель мастер-класса -гармоничное  решение композиции, выбор богатства нюансов и овладение навыками масляной живописи.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10 ноября  2016 года Гордиенко Ксенией  Юрьевной был проведены мастер-классы  «Плоскостная композиция на тему: Статика и динамика»» для студентов 11 группы специальности 54.02.01 Дизайн (по отраслям) и  «3Д- моделирование из бумаги. Создание пространственного  объема» и для студентов 31 группы специальности 54.02.01 Дизайн (по отраслям).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Данные  мастер-классы были направлены на развитие творческих способностей у студентов, развитие эмоционального восприятия композиции, образно-ассоциативного и пространственного мышления.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Студентам было предложено задание «Плоскостная композиция с использованием средств выразительности: статика и динамика», в результате которого они продемонстрировали  умение  анализировать эмоции, вызываемые композицией, и причины (композиционные средства и приёмы), их вызывающие, с тем, чтобы целенаправленно использовать эти композиционные приёмы и средства в своей дальнейшей профессиональной деятельности.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течение мастер-классов студенты узнали что такое композиция,  рассмотрели примеры средств выразительности, выполнили работу на листе формата А4, учитывая изученные приёмы.</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Мастер-классы прошли в увлекательно познавательной форме, а его участники сделали вывод о необходимости регулярного проведения подобного рода занятий.</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5 апреля 2017 года прошел мастер-класс  «Изготовление пасхального венка» для студентов 21 группы специальности 54.02.01 Дизайн (по отраслям).  Мастер – класс был подготовлен Поплёвиной Верой Александровной.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Мастер-класс проводился с целью ознакомления обучающихся с традициями русского народа, связанными с православным праздником Пасхи на Руси, обычаях, традициях праздника и обучения  методике декорирования пасхального венка с использованием декоративных материалов.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результате мастер-класса студентами были  изготовлены и декорированы  пасхальные  венки различными  способами.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24 ноября 2016 года  в колледже состоялось открытое мероприятие для студентов специальности 40.02.01 Право и организация социального обеспечения в  форме деловой игры "Полномочия президента РФ". Целью мероприятия было определение  места Президента в системе высших органов власти Российской Федерации, усвоение  сущности и содержания основных полномочий Президента Российской Федерации как главы государства и гаранта Конституции Российской Федерации.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Преподаватель колледжа Кузнецова Елена Анатольевна подготовила увлекательные задания, направленные не только на проверку знания основных понятий, но и способствующие развитию  навыков анализа документов, использования различных источников и применения, полученных знаний в решении поставленных задач.  Первое место заняла команда 2 курса «Астерия», второе место – команда 1 курса «Юрики» и третье место – команда 3 курса «Фемида».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12 декабря 2016 года  было проведено внеклассное мероприятие   для студентов первого курса специальности 40.02.01 Право и организация социального обеспечения на тему «Конституция Российской Федерации. Основы конституционного строя».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Мероприятие было посвящено дню Конституции  и проводилось с целью изучения  значения Конституции РФ как документа, определяющего принципы устройства общества.  Игра, организованная Алленовой Инной Викторовной, прошла в деловой атмосфере  и позволила студентам колледжа узнать много нового об основном законе страны.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Социально-профессиональная активность формируется в процессе трудовых акций по городу, субботников, дежурств по Колледжу. Так в 2016-2017 учебном году студенты Колледжа принимали активное участие в общегородских акциях «Память Победы».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Гражданско-патриотическое воспитание направление воспитательной работы является одним из основных и приоритетных. 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Патриотическое воспитания и направлено на решение следующих задач:</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воспитывать достойных граждан, способных выполнить социальные роли в основных сферах жизнедеятельности человека (семья, коллектив, общество);</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приобщить студентов к культурным традициям, нравственным ценностям, воспитать чувство исторической памяти;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сохранять и поддерживать инфраструктуру Колледжа – уклад жизни, способствующий развитию личности студента.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Пути реализации поставленных задач предполагают выполнение основных направлений, определенных в планах воспитательной работы групп и Колледжа, были проведены следующие мероприятия:</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участие в Фестивале патриотической песни  на базе МАУ «Дом молодежи»;</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xml:space="preserve">- цикл открытых тематических кураторских часов «Мы помним о вас, герои»; </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участие в акции по уборке военных захоронений «Память Победы»</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участие во Всероссийском творческом конкурсе «Великая Россия», который проводится в рамках Всероссийского социального проекта «Страна талантов»</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color w:val="000000"/>
          <w:sz w:val="28"/>
          <w:szCs w:val="28"/>
          <w:lang w:eastAsia="ru-RU"/>
        </w:rPr>
        <w:t xml:space="preserve">- участие </w:t>
      </w:r>
      <w:r w:rsidRPr="00FE2EFB">
        <w:rPr>
          <w:rFonts w:ascii="Times New Roman" w:eastAsia="Times New Roman" w:hAnsi="Times New Roman" w:cs="Times New Roman"/>
          <w:sz w:val="28"/>
          <w:szCs w:val="28"/>
          <w:lang w:eastAsia="ru-RU"/>
        </w:rPr>
        <w:t>во Всероссийском творческом конкурсе «Мы в ответе за планету», который проводятся в рамках Всероссийского социального проекта «Страна талантов»</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 участие в областном конкурсе создания эмблемы Тамбовского областного ресурсного центра по патриотическому воспитанию детей и подростков</w:t>
      </w:r>
      <w:r w:rsidRPr="00FE2EFB">
        <w:rPr>
          <w:rFonts w:ascii="Times New Roman" w:eastAsia="Times New Roman" w:hAnsi="Times New Roman" w:cs="Times New Roman"/>
          <w:color w:val="000000"/>
          <w:sz w:val="28"/>
          <w:szCs w:val="28"/>
          <w:lang w:eastAsia="ru-RU"/>
        </w:rPr>
        <w:t xml:space="preserve">.  </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Также ежегодно 9 мая студенты Колледжа участвуют в городских акциях, митингах, посвященных Дню Победы Советских войск над фашистской Германией.</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В феврале 2017 года  студентки Баукина Алена и Машталир Анастасия достойно представили наш колледж в городском фестивале патриотической песни.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E2EFB">
        <w:rPr>
          <w:rFonts w:ascii="Times New Roman" w:eastAsia="Times New Roman" w:hAnsi="Times New Roman" w:cs="Times New Roman"/>
          <w:color w:val="000000"/>
          <w:sz w:val="28"/>
          <w:szCs w:val="28"/>
          <w:lang w:eastAsia="ru-RU"/>
        </w:rPr>
        <w:t xml:space="preserve">Студенты 21 группы посетили </w:t>
      </w:r>
      <w:r w:rsidRPr="00FE2EFB">
        <w:rPr>
          <w:rFonts w:ascii="Times New Roman" w:eastAsia="Times New Roman" w:hAnsi="Times New Roman" w:cs="Times New Roman"/>
          <w:sz w:val="28"/>
          <w:szCs w:val="28"/>
          <w:lang w:eastAsia="ru-RU"/>
        </w:rPr>
        <w:t>открытие персональной выставки Николая Александровича Насонова</w:t>
      </w:r>
      <w:r w:rsidRPr="00FE2EFB">
        <w:rPr>
          <w:rFonts w:ascii="Times New Roman" w:eastAsia="Times New Roman" w:hAnsi="Times New Roman" w:cs="Times New Roman"/>
          <w:color w:val="2C2C2C"/>
          <w:sz w:val="28"/>
          <w:szCs w:val="28"/>
          <w:shd w:val="clear" w:color="auto" w:fill="FFFFFF"/>
          <w:lang w:eastAsia="ru-RU"/>
        </w:rPr>
        <w:t xml:space="preserve">, </w:t>
      </w:r>
      <w:r w:rsidRPr="00FE2EFB">
        <w:rPr>
          <w:rFonts w:ascii="Times New Roman" w:eastAsia="Times New Roman" w:hAnsi="Times New Roman" w:cs="Times New Roman"/>
          <w:sz w:val="28"/>
          <w:szCs w:val="28"/>
          <w:shd w:val="clear" w:color="auto" w:fill="FFFFFF"/>
          <w:lang w:eastAsia="ru-RU"/>
        </w:rPr>
        <w:t>посвященной 65-летию со дня рождения художника</w:t>
      </w:r>
      <w:r w:rsidRPr="00FE2EFB">
        <w:rPr>
          <w:rFonts w:ascii="Times New Roman" w:eastAsia="Times New Roman" w:hAnsi="Times New Roman" w:cs="Times New Roman"/>
          <w:bCs/>
          <w:sz w:val="28"/>
          <w:szCs w:val="28"/>
          <w:shd w:val="clear" w:color="auto" w:fill="FFFFFF"/>
          <w:lang w:eastAsia="ru-RU"/>
        </w:rPr>
        <w:t xml:space="preserve"> в Тамбовской областной картинной галерее</w:t>
      </w:r>
      <w:r w:rsidRPr="00FE2EFB">
        <w:rPr>
          <w:rFonts w:ascii="Times New Roman" w:eastAsia="Times New Roman" w:hAnsi="Times New Roman" w:cs="Times New Roman"/>
          <w:color w:val="000000"/>
          <w:sz w:val="28"/>
          <w:szCs w:val="28"/>
          <w:lang w:eastAsia="ru-RU"/>
        </w:rPr>
        <w:t xml:space="preserve">, </w:t>
      </w:r>
      <w:r w:rsidRPr="00FE2EFB">
        <w:rPr>
          <w:rFonts w:ascii="Times New Roman" w:eastAsia="Times New Roman" w:hAnsi="Times New Roman" w:cs="Times New Roman"/>
          <w:sz w:val="28"/>
          <w:szCs w:val="28"/>
          <w:lang w:eastAsia="ru-RU"/>
        </w:rPr>
        <w:t>открытие</w:t>
      </w:r>
      <w:r w:rsidRPr="00FE2EFB">
        <w:rPr>
          <w:rFonts w:ascii="Times New Roman" w:eastAsia="Times New Roman" w:hAnsi="Times New Roman" w:cs="Times New Roman"/>
          <w:sz w:val="28"/>
          <w:szCs w:val="28"/>
          <w:shd w:val="clear" w:color="auto" w:fill="FFFFFF"/>
          <w:lang w:eastAsia="ru-RU"/>
        </w:rPr>
        <w:t xml:space="preserve"> художественной выставки Бориса Ткачева</w:t>
      </w:r>
      <w:r w:rsidRPr="00FE2EFB">
        <w:rPr>
          <w:rFonts w:ascii="Times New Roman" w:eastAsia="Times New Roman" w:hAnsi="Times New Roman" w:cs="Times New Roman"/>
          <w:bCs/>
          <w:sz w:val="28"/>
          <w:szCs w:val="28"/>
          <w:shd w:val="clear" w:color="auto" w:fill="FFFFFF"/>
          <w:lang w:eastAsia="ru-RU"/>
        </w:rPr>
        <w:t xml:space="preserve"> в Тамбовской областной картинной галерее</w:t>
      </w:r>
      <w:r w:rsidRPr="00FE2EFB">
        <w:rPr>
          <w:rFonts w:ascii="Times New Roman" w:eastAsia="Times New Roman" w:hAnsi="Times New Roman" w:cs="Times New Roman"/>
          <w:sz w:val="28"/>
          <w:szCs w:val="28"/>
          <w:shd w:val="clear" w:color="auto" w:fill="FFFFFF"/>
          <w:lang w:eastAsia="ru-RU"/>
        </w:rPr>
        <w:t>, художественную выставку «Асеевский пленэр 2016»</w:t>
      </w:r>
      <w:r w:rsidRPr="00FE2EFB">
        <w:rPr>
          <w:rFonts w:ascii="Times New Roman" w:eastAsia="Times New Roman" w:hAnsi="Times New Roman" w:cs="Times New Roman"/>
          <w:bCs/>
          <w:sz w:val="28"/>
          <w:szCs w:val="28"/>
          <w:shd w:val="clear" w:color="auto" w:fill="FFFFFF"/>
          <w:lang w:eastAsia="ru-RU"/>
        </w:rPr>
        <w:t>в Тамбовском областном государственном автономном учреждении культуры «Историко-культурный музейный комплекс «Усадьба Асеевых»</w:t>
      </w:r>
      <w:r w:rsidRPr="00FE2EFB">
        <w:rPr>
          <w:rFonts w:ascii="Times New Roman" w:eastAsia="Times New Roman" w:hAnsi="Times New Roman" w:cs="Times New Roman"/>
          <w:sz w:val="28"/>
          <w:szCs w:val="28"/>
          <w:shd w:val="clear" w:color="auto" w:fill="FFFFFF"/>
          <w:lang w:eastAsia="ru-RU"/>
        </w:rPr>
        <w:t>.</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Студенты групп № 41, 31, 21</w:t>
      </w:r>
      <w:r w:rsidRPr="00FE2EFB">
        <w:rPr>
          <w:rFonts w:ascii="Times New Roman" w:eastAsia="Times New Roman" w:hAnsi="Times New Roman" w:cs="Times New Roman"/>
          <w:color w:val="000000"/>
          <w:sz w:val="28"/>
          <w:szCs w:val="28"/>
          <w:lang w:eastAsia="ru-RU"/>
        </w:rPr>
        <w:t xml:space="preserve"> посетили</w:t>
      </w:r>
      <w:r w:rsidRPr="00FE2EFB">
        <w:rPr>
          <w:rFonts w:ascii="Times New Roman" w:eastAsia="Times New Roman" w:hAnsi="Times New Roman" w:cs="Times New Roman"/>
          <w:sz w:val="28"/>
          <w:szCs w:val="28"/>
          <w:lang w:eastAsia="ru-RU"/>
        </w:rPr>
        <w:t xml:space="preserve"> в областной художественной выставке</w:t>
      </w:r>
      <w:r w:rsidRPr="00FE2EFB">
        <w:rPr>
          <w:rFonts w:ascii="Times New Roman" w:eastAsia="Times New Roman" w:hAnsi="Times New Roman" w:cs="Times New Roman"/>
          <w:color w:val="2C2C2C"/>
          <w:sz w:val="28"/>
          <w:szCs w:val="28"/>
          <w:shd w:val="clear" w:color="auto" w:fill="FFFFFF"/>
          <w:lang w:eastAsia="ru-RU"/>
        </w:rPr>
        <w:t xml:space="preserve">, </w:t>
      </w:r>
      <w:r w:rsidRPr="00FE2EFB">
        <w:rPr>
          <w:rFonts w:ascii="Times New Roman" w:eastAsia="Times New Roman" w:hAnsi="Times New Roman" w:cs="Times New Roman"/>
          <w:sz w:val="28"/>
          <w:szCs w:val="28"/>
          <w:shd w:val="clear" w:color="auto" w:fill="FFFFFF"/>
          <w:lang w:eastAsia="ru-RU"/>
        </w:rPr>
        <w:t>посвящённой 80-летию образования Тамбовской области</w:t>
      </w:r>
      <w:r w:rsidRPr="00FE2EFB">
        <w:rPr>
          <w:rFonts w:ascii="Times New Roman" w:eastAsia="Times New Roman" w:hAnsi="Times New Roman" w:cs="Times New Roman"/>
          <w:bCs/>
          <w:sz w:val="28"/>
          <w:szCs w:val="28"/>
          <w:shd w:val="clear" w:color="auto" w:fill="FFFFFF"/>
          <w:lang w:eastAsia="ru-RU"/>
        </w:rPr>
        <w:t xml:space="preserve"> в Тамбовской областной картинной галерее</w:t>
      </w:r>
      <w:r w:rsidRPr="00FE2EFB">
        <w:rPr>
          <w:rFonts w:ascii="Times New Roman" w:eastAsia="Times New Roman" w:hAnsi="Times New Roman" w:cs="Times New Roman"/>
          <w:sz w:val="28"/>
          <w:szCs w:val="28"/>
          <w:shd w:val="clear" w:color="auto" w:fill="FFFFFF"/>
          <w:lang w:eastAsia="ru-RU"/>
        </w:rPr>
        <w:t>.</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xml:space="preserve">18 мая 2017 года в колледже состоялся </w:t>
      </w:r>
      <w:r w:rsidRPr="00FE2EFB">
        <w:rPr>
          <w:rFonts w:ascii="Times New Roman" w:eastAsia="Times New Roman" w:hAnsi="Times New Roman" w:cs="Times New Roman"/>
          <w:sz w:val="28"/>
          <w:szCs w:val="28"/>
          <w:lang w:eastAsia="ru-RU"/>
        </w:rPr>
        <w:t>творческий вечер «Салют Победы»</w:t>
      </w:r>
      <w:r w:rsidRPr="00FE2EFB">
        <w:rPr>
          <w:rFonts w:ascii="Times New Roman" w:eastAsia="Times New Roman" w:hAnsi="Times New Roman" w:cs="Times New Roman"/>
          <w:color w:val="000000"/>
          <w:sz w:val="28"/>
          <w:szCs w:val="28"/>
          <w:lang w:eastAsia="ru-RU"/>
        </w:rPr>
        <w:t xml:space="preserve">.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01.06.2017 по 05.06.2017г. в колледже проведены учебные сборы по основам военной службы. 7 студентов-призывников занимались строевой, физической и тактической подготовкой, защитой от оружия массового поражения, изучали воинские уставы и оружие.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06 июня 2017г. состоялись практические занятия на базе  военного городока  «Пехотка» и войскового стрельбища        в/части  31969 (п. Н.Ляда). На предоставленных площадках призывники занимались разборкой и сборкой АК-74, метали гранаты Ф-1, изучали правила поведения на огневом рубеже. В заключении было проведено практическое занятие по выполнению стрельб из автомата Калашникова по грудной мишени на расстоянии 100 м. </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Первоначальное формирование чувства патриотизма начинается в семье. В обществе, стремящемся к процветанию, у патриотически мыслящих людей, главный ориентир – ценности семьи. Нельзя противопоставлять Отечеству, Родине отца и мать, ибо они неразделимы. Традиционно в ноябре, </w:t>
      </w:r>
      <w:r w:rsidRPr="00FE2EFB">
        <w:rPr>
          <w:rFonts w:ascii="Times New Roman" w:eastAsia="Times New Roman" w:hAnsi="Times New Roman" w:cs="Times New Roman"/>
          <w:color w:val="000000"/>
          <w:sz w:val="28"/>
          <w:szCs w:val="28"/>
          <w:lang w:eastAsia="ru-RU"/>
        </w:rPr>
        <w:t>когда в нашей стране отмечают День Матери, в Колледже проходят тематические классные часы, посвященные этой дате. Они позволяют формировать общечеловеческие, нравственные ценности – любовь, уважение, стремление к взаимопониманию. Эти же гражданские качества формируются при проведении мероприятий к 8 марта, совместные родительские собрания родителей и студентов.</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Воспитание ответственного гражданина немыслимо без правовой пропаганды. Активное участие в ней принимают сотрудники Октябрьского РУВД ПДН. Их выступления на общеколледжевских родительских собраниях, методических объединениях кураторов учебных групп, перед студентами, стало уже обязательной нормой правовой работы. Так в 2016-2017 учебном году на базе Колледжа были проведены  встречи с сотрудниками  ГИБДД УМВД различных направлений:</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xml:space="preserve">-  </w:t>
      </w:r>
      <w:r w:rsidRPr="00FE2EFB">
        <w:rPr>
          <w:rFonts w:ascii="Times New Roman" w:eastAsia="Times New Roman" w:hAnsi="Times New Roman" w:cs="Times New Roman"/>
          <w:sz w:val="28"/>
          <w:szCs w:val="28"/>
          <w:lang w:eastAsia="ru-RU"/>
        </w:rPr>
        <w:t>встреча с психологом Центра здоровья для детей Акатушевой Л.А. и инспектором отделения профилактики ТОГБОЗ «Городская детская поликлиника В. Коваля» на тему «Профилактика алкоголизма»</w:t>
      </w:r>
      <w:r w:rsidRPr="00FE2EFB">
        <w:rPr>
          <w:rFonts w:ascii="Times New Roman" w:eastAsia="Times New Roman" w:hAnsi="Times New Roman" w:cs="Times New Roman"/>
          <w:color w:val="000000"/>
          <w:sz w:val="28"/>
          <w:szCs w:val="28"/>
          <w:lang w:eastAsia="ru-RU"/>
        </w:rPr>
        <w:t>;</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встреча-беседа с психологами ТОГБОЗ «Городская детская поликлиника В. Коваля г. Тамбова»  Акатушевой  Л.А и Хромовой  Ю.С. 28.02.2017 года на тему «Разговор о здоровом питании»;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экскурсия в</w:t>
      </w:r>
      <w:r w:rsidRPr="00FE2EFB">
        <w:rPr>
          <w:rFonts w:ascii="Times New Roman" w:eastAsia="Times New Roman" w:hAnsi="Times New Roman" w:cs="Times New Roman"/>
          <w:bCs/>
          <w:sz w:val="28"/>
          <w:szCs w:val="28"/>
          <w:lang w:eastAsia="ru-RU"/>
        </w:rPr>
        <w:t>отдел Тамбовской медицинской кунсткамеры</w:t>
      </w:r>
      <w:r w:rsidRPr="00FE2EFB">
        <w:rPr>
          <w:rFonts w:ascii="Times New Roman" w:eastAsia="Times New Roman" w:hAnsi="Times New Roman" w:cs="Times New Roman"/>
          <w:sz w:val="28"/>
          <w:szCs w:val="28"/>
          <w:lang w:eastAsia="ru-RU"/>
        </w:rPr>
        <w:t> при учебном музее ТГУ имени Державина 16.11.2016;</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встреча-беседа  с председателем Совета РОД «Доноры Тамбовщины» Преображенским Е.А. 02.03.2017 года на тему «Донорство крови»;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встреча с представителями Комитета по охране здоровья населения и социальному развитию, Отдела по обеспечению деятельности комиссии по делам несовершеннолетних и защите их прав с целью профилактики правонарушений 28.09.2016 года;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 встреча-беседа 28.09.2016 года  с представителем  общественной  приемной по профилактике правонарушений среди несовершеннолетних в целях профилактики дорожно-транспортных происшествий, правонарушений   среди студентов колледжа: Колодина Валентина Петровна, председатель комиссии; Разводова Екатерина Владимировна, инспектор ПДН УВД России  по г. Тамбову; Юрова Марина Николаевна, инспектор по пропаганде ГИБДД УМВД России по г. Тамбову; Киселев Андрей Сергеевич, юрист молодежного Совета при Тамбовской городской Думе; Зенкина Александра Александровна, специалист подросткового наркологического кабинета; </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xml:space="preserve">-  </w:t>
      </w:r>
      <w:r w:rsidRPr="00FE2EFB">
        <w:rPr>
          <w:rFonts w:ascii="Times New Roman" w:eastAsia="Times New Roman" w:hAnsi="Times New Roman" w:cs="Times New Roman"/>
          <w:sz w:val="28"/>
          <w:szCs w:val="28"/>
          <w:lang w:eastAsia="ru-RU"/>
        </w:rPr>
        <w:t xml:space="preserve">встреча студентов колледжа с представителями </w:t>
      </w:r>
      <w:r w:rsidRPr="00FE2EFB">
        <w:rPr>
          <w:rFonts w:ascii="Times New Roman" w:eastAsia="Times New Roman" w:hAnsi="Times New Roman" w:cs="Times New Roman"/>
          <w:sz w:val="28"/>
          <w:szCs w:val="28"/>
          <w:shd w:val="clear" w:color="auto" w:fill="FFFFFF"/>
          <w:lang w:eastAsia="ru-RU"/>
        </w:rPr>
        <w:t>Комитета по охране здоровья населения и социальному развитию, Отдела по обеспечению деятельности комиссии по делам несовершеннолетних и защите их прав</w:t>
      </w:r>
      <w:r w:rsidRPr="00FE2EFB">
        <w:rPr>
          <w:rFonts w:ascii="Times New Roman" w:eastAsia="Times New Roman" w:hAnsi="Times New Roman" w:cs="Times New Roman"/>
          <w:color w:val="000000"/>
          <w:sz w:val="28"/>
          <w:szCs w:val="28"/>
          <w:lang w:eastAsia="ru-RU"/>
        </w:rPr>
        <w:t>;</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 встреча-беседа с психологами Акатушевой Л.А. Хромовой Ю.С. ТОГБОЗ «Городская детская поликлиника В.Коваля г. Тамбова с целью профилактики суицидального поведения в молодежной среде среди студентов колледжа</w:t>
      </w:r>
      <w:r w:rsidRPr="00FE2EFB">
        <w:rPr>
          <w:rFonts w:ascii="Times New Roman" w:eastAsia="Times New Roman" w:hAnsi="Times New Roman" w:cs="Times New Roman"/>
          <w:color w:val="000000"/>
          <w:sz w:val="28"/>
          <w:szCs w:val="28"/>
          <w:lang w:eastAsia="ru-RU"/>
        </w:rPr>
        <w:t>.</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04.10.2016 года  организовано  мероприятия по повышению пенсионной грамотности культуры студентов колледжа в рамках Единого Всероссийского дня пенсионной грамотности.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Правовое воспитание и профилактика правонарушений среди студентов - составная часть воспитательной работы Совета по профилактике правонарушений. Члены Совета по профилактике не только проводят беседы, часы-диспуты, но и приглашают нарушителей дисциплины на заседания Совета по профилактике. В целях профилактики и снижения частоты случаев асоциального поведения в Колледже разработаны Правила внутреннего распорядка, в целях реализации внутреннего распорядка Колледжа определены обязанности дежурного куратора и дежурной группы, составлен график дежурства куратора и дежурной группы, еженедельно проводятся собрания штаба для подведения итогов прошедшей недели и формирования дальнейшей работы в данном направлении.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Совет профилактики, в который вошли представители студенческого актива Колледжа, работает по плану, утвержденному директором Колледжа. Проводится работа по выявлению трудных подростков склонным к противоправным действиям, употреблению спиртных напитков и д.р. психоактивных веществ. </w:t>
      </w:r>
      <w:r w:rsidRPr="00FE2EFB">
        <w:rPr>
          <w:rFonts w:ascii="Times New Roman" w:eastAsia="Times New Roman" w:hAnsi="Times New Roman" w:cs="Times New Roman"/>
          <w:color w:val="000000"/>
          <w:sz w:val="28"/>
          <w:szCs w:val="28"/>
          <w:lang w:eastAsia="ru-RU"/>
        </w:rPr>
        <w:t xml:space="preserve">Так в 2016-2017 учебном году в колледже была поставлена на внутренний учет следующие студенты: Дубовицкая С. Студенты Хохлов В., Аверьянов Э, Сироткина Г., Сидоров А.  были сняты с внутреннего учета. С этими студентами была проведена индивидуальная работа. </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С целью пропаганды ЗОЖ и предупреждения проявления асоциального поведения студенты колледжа приняли участие в мероприятиях, организованных МАУ «Дом молодежи»: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color w:val="000000"/>
          <w:sz w:val="28"/>
          <w:szCs w:val="28"/>
          <w:lang w:eastAsia="ru-RU"/>
        </w:rPr>
        <w:t xml:space="preserve">- </w:t>
      </w:r>
      <w:r w:rsidRPr="00FE2EFB">
        <w:rPr>
          <w:rFonts w:ascii="Times New Roman" w:eastAsia="Times New Roman" w:hAnsi="Times New Roman" w:cs="Times New Roman"/>
          <w:sz w:val="28"/>
          <w:szCs w:val="28"/>
          <w:lang w:eastAsia="ru-RU"/>
        </w:rPr>
        <w:t>проведение спортивного мероприятия «День здоровья» в парке Дружбы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участие в Ежегодном городском субботнике в Доме ребенка (уборка территории)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 проведение экскурсии в</w:t>
      </w:r>
      <w:r w:rsidRPr="00FE2EFB">
        <w:rPr>
          <w:rFonts w:ascii="Times New Roman" w:eastAsia="Times New Roman" w:hAnsi="Times New Roman" w:cs="Times New Roman"/>
          <w:bCs/>
          <w:sz w:val="28"/>
          <w:szCs w:val="28"/>
          <w:lang w:eastAsia="ru-RU"/>
        </w:rPr>
        <w:t>отдел Тамбовской медицинской кунсткамеры</w:t>
      </w:r>
      <w:r w:rsidRPr="00FE2EFB">
        <w:rPr>
          <w:rFonts w:ascii="Times New Roman" w:eastAsia="Times New Roman" w:hAnsi="Times New Roman" w:cs="Times New Roman"/>
          <w:sz w:val="28"/>
          <w:szCs w:val="28"/>
          <w:lang w:eastAsia="ru-RU"/>
        </w:rPr>
        <w:t> при учебном музее ТГУ имени Державина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color w:val="000000"/>
          <w:sz w:val="28"/>
          <w:szCs w:val="28"/>
          <w:lang w:eastAsia="ru-RU"/>
        </w:rPr>
        <w:t xml:space="preserve">- </w:t>
      </w:r>
      <w:r w:rsidRPr="00FE2EFB">
        <w:rPr>
          <w:rFonts w:ascii="Times New Roman" w:eastAsia="Times New Roman" w:hAnsi="Times New Roman" w:cs="Times New Roman"/>
          <w:sz w:val="28"/>
          <w:szCs w:val="28"/>
          <w:lang w:eastAsia="ru-RU"/>
        </w:rPr>
        <w:t xml:space="preserve">участие в Круглом столе по профилактике экстремизма в молодежной </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color w:val="000000"/>
          <w:sz w:val="28"/>
          <w:szCs w:val="28"/>
          <w:lang w:eastAsia="ru-RU"/>
        </w:rPr>
        <w:t xml:space="preserve">- участие </w:t>
      </w:r>
      <w:r w:rsidRPr="00FE2EFB">
        <w:rPr>
          <w:rFonts w:ascii="Times New Roman" w:eastAsia="Times New Roman" w:hAnsi="Times New Roman" w:cs="Times New Roman"/>
          <w:sz w:val="28"/>
          <w:szCs w:val="28"/>
          <w:lang w:eastAsia="ru-RU"/>
        </w:rPr>
        <w:t>во Всероссийском творческом конкурсе «Мы в ответе за планету», который проводятся в рамках Всероссийского социального проекта «Страна талантов»</w:t>
      </w:r>
    </w:p>
    <w:p w:rsidR="0061663A" w:rsidRPr="00FE2EFB" w:rsidRDefault="0061663A" w:rsidP="0061663A">
      <w:pPr>
        <w:suppressAutoHyphens/>
        <w:autoSpaceDN w:val="0"/>
        <w:spacing w:after="0"/>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АскероваГазлар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uppressAutoHyphens/>
        <w:autoSpaceDN w:val="0"/>
        <w:spacing w:after="0"/>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Блохина Мария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uppressAutoHyphens/>
        <w:autoSpaceDN w:val="0"/>
        <w:spacing w:after="0"/>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Корсакова Дарья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uppressAutoHyphens/>
        <w:autoSpaceDN w:val="0"/>
        <w:spacing w:after="0"/>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Петров  Игорь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uppressAutoHyphens/>
        <w:autoSpaceDN w:val="0"/>
        <w:spacing w:after="0"/>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Федорова Дарья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Шаболдина Александра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участие в областном конкурсе создания эмблемы Тамбовского областного ресурсного центра по патриотическому воспитанию детей и подростков</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Ломакина - участник конкурса</w:t>
      </w:r>
      <w:r w:rsidRPr="00FE2EFB">
        <w:rPr>
          <w:rFonts w:ascii="Times New Roman" w:eastAsia="Times New Roman" w:hAnsi="Times New Roman" w:cs="Times New Roman"/>
          <w:color w:val="000000"/>
          <w:sz w:val="28"/>
          <w:szCs w:val="28"/>
          <w:lang w:eastAsia="ru-RU"/>
        </w:rPr>
        <w:t xml:space="preserve">.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Проводится профилактическая работа со студентами, которые опаздывают на уроки, систематически прогуливают занятия. С данной категорией неоднократно проводились беседы, собирали педагогический совет, привлекали к ответственной работе студенческого самоуправления. Студенты, склонные к асоциальному поведению, были вовлечены в общественную жизнь Колледжа. Они стали добровольцами волонтерского отряда «Весна». Участвуя в мероприятиях с молодыми инвалидами, они открывали себя с другой стороны, становились добрее, отзывчивее, успеваемость этих студентов заметно улучшилась.</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color w:val="000000"/>
          <w:sz w:val="28"/>
          <w:szCs w:val="28"/>
          <w:lang w:eastAsia="ru-RU"/>
        </w:rPr>
        <w:t>Осуществление взаимодействия с инспекцией по делам несовершеннолетних Октябрьского района способствовало повышению правовой грамотности студентов Колледжа и их родителей.</w:t>
      </w:r>
      <w:r w:rsidRPr="0061663A">
        <w:rPr>
          <w:rFonts w:ascii="Times New Roman" w:eastAsia="Times New Roman" w:hAnsi="Times New Roman" w:cs="Times New Roman"/>
          <w:sz w:val="28"/>
          <w:szCs w:val="28"/>
          <w:lang w:eastAsia="ru-RU"/>
        </w:rPr>
        <w:t> </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sz w:val="28"/>
          <w:szCs w:val="28"/>
          <w:lang w:eastAsia="ru-RU"/>
        </w:rPr>
        <w:t xml:space="preserve">В 2016 году </w:t>
      </w:r>
      <w:r w:rsidRPr="0061663A">
        <w:rPr>
          <w:rFonts w:ascii="Times New Roman" w:eastAsia="Times New Roman" w:hAnsi="Times New Roman" w:cs="Times New Roman"/>
          <w:color w:val="000000"/>
          <w:sz w:val="28"/>
          <w:szCs w:val="28"/>
          <w:lang w:eastAsia="ru-RU"/>
        </w:rPr>
        <w:t>продлено соглашение о межведомственном взаимодействии по выявлению, учету, и организации профилактической работы с несовершеннолетними и семьями, находившимися в социально опасном положении и проживающими на территории города Тамбова между администрацией города Тамбова, комитетом по охране здоровья населения и  социальному развитию администрации города Тамбова, комитетом образования  администрации города Тамбова, управлением дошкольного образования администрации города Тамбова, комитетом по физической культуре, спорту и туризму администрации города Тамбова и образовательными учреждениями города Тамбова.</w:t>
      </w:r>
    </w:p>
    <w:p w:rsidR="0061663A" w:rsidRPr="00F92062"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Культурно-нравственное воспитание помогает восполнить духовно- нравственный </w:t>
      </w:r>
      <w:r w:rsidRPr="00F92062">
        <w:rPr>
          <w:rFonts w:ascii="Times New Roman" w:eastAsia="Times New Roman" w:hAnsi="Times New Roman" w:cs="Times New Roman"/>
          <w:color w:val="000000"/>
          <w:sz w:val="28"/>
          <w:szCs w:val="28"/>
          <w:lang w:eastAsia="ru-RU"/>
        </w:rPr>
        <w:t>и эстетический дефицит современной молодёжи. Восполнить этот дефицит – задача культурно-массовой работы и эстетического воспитания, так как именно оно помогает осознать и принять гуманистическую сущность нравственного поведения как нормы.</w:t>
      </w:r>
    </w:p>
    <w:p w:rsidR="0061663A" w:rsidRPr="00F92062"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Общеколледжевские мероприятия традиционно занимают значительное место в решении вопросов нравственного и культурно-эстетического воспитания. Безусловно, общеколледжевские коллективно творческие дела – испытанное надежное средство сплочения студенческого коллектива, развития навыков студенческого самоуправления. Традиционными мероприятиями для нашего Колледжа стали:</w:t>
      </w:r>
    </w:p>
    <w:p w:rsidR="0061663A" w:rsidRPr="00F92062" w:rsidRDefault="0061663A" w:rsidP="00F92062">
      <w:pPr>
        <w:numPr>
          <w:ilvl w:val="0"/>
          <w:numId w:val="5"/>
        </w:numPr>
        <w:shd w:val="clear" w:color="auto" w:fill="FFFFFF"/>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торжественная линейка, посвященная Дню знаний;</w:t>
      </w:r>
    </w:p>
    <w:p w:rsidR="0061663A" w:rsidRPr="00F92062" w:rsidRDefault="0061663A" w:rsidP="00F92062">
      <w:pPr>
        <w:numPr>
          <w:ilvl w:val="0"/>
          <w:numId w:val="5"/>
        </w:numPr>
        <w:shd w:val="clear" w:color="auto" w:fill="FFFFFF"/>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организация и участие в новогоднем концерте</w:t>
      </w:r>
    </w:p>
    <w:p w:rsidR="0061663A" w:rsidRPr="00F92062" w:rsidRDefault="0061663A" w:rsidP="00F92062">
      <w:pPr>
        <w:numPr>
          <w:ilvl w:val="0"/>
          <w:numId w:val="5"/>
        </w:numPr>
        <w:shd w:val="clear" w:color="auto" w:fill="FFFFFF"/>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осенний бал</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 xml:space="preserve">«Посвящение в студенты» </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«Посвящение в волонтеры»</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«День здоровья»</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«Татьянин день»</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Проведение акции «Мы против наркотиков»</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 xml:space="preserve">Проведение акции «Мы за ЗОЖ» </w:t>
      </w:r>
    </w:p>
    <w:p w:rsidR="0061663A" w:rsidRPr="00F92062" w:rsidRDefault="0061663A" w:rsidP="00F92062">
      <w:pPr>
        <w:numPr>
          <w:ilvl w:val="0"/>
          <w:numId w:val="5"/>
        </w:numPr>
        <w:shd w:val="clear" w:color="auto" w:fill="FFFFFF"/>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Организация мероприятия «День рождения колледжа» и т.д.</w:t>
      </w:r>
    </w:p>
    <w:p w:rsidR="0061663A" w:rsidRPr="00F92062" w:rsidRDefault="0061663A" w:rsidP="0061663A">
      <w:pPr>
        <w:shd w:val="clear" w:color="auto" w:fill="FFFFFF"/>
        <w:tabs>
          <w:tab w:val="left" w:pos="426"/>
        </w:tabs>
        <w:spacing w:after="0" w:line="240" w:lineRule="auto"/>
        <w:ind w:firstLine="426"/>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color w:val="000000"/>
          <w:sz w:val="28"/>
          <w:szCs w:val="28"/>
          <w:lang w:eastAsia="ru-RU"/>
        </w:rPr>
        <w:t>Важным средством творческой самореализации студентов, повышения их общей и художественной культуры, привития чувств самоуважения и интереса к коллективным делам являются различные творческие объединения. </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Студия молодых дизайнеров «Хамелеон» на базе АНПОО «Тамбовский колледж социокультурных технологий» создана в январе 2012 года в целях улучшения подготовки в колледже высококвалифицированных специалистов дизайнеров, владеющих новейшими достижениями науки техники, имеющих навыки в проведении комплексных</w:t>
      </w:r>
      <w:r w:rsidRPr="0061663A">
        <w:rPr>
          <w:rFonts w:ascii="Times New Roman" w:eastAsia="Times New Roman" w:hAnsi="Times New Roman" w:cs="Times New Roman"/>
          <w:sz w:val="28"/>
          <w:szCs w:val="28"/>
          <w:lang w:eastAsia="ru-RU"/>
        </w:rPr>
        <w:t xml:space="preserve"> научно-исследовательских работ, а также обеспечения благоприятных условий для самоактуализации и самореализации одаренных студентов. Творческая и художественно-оформительская работа студентов в студии способствует углублению и закреплению знаний, полученных в процессе обучения, а также саморазвитию и самореализации личности студента. В рамках СМД «Хамелеон» работает творческая лаборатория «Студенческая кухня», где проводятся специальные теоретические циклы лекций, практические занятия и семинары). Будущие дизайнеры на «Студенческой кухне» изучают вопросы социального проектирования, касающиеся формирования системы социальных ценностей (традиции, гражданско-патриотические, семейные и нравственные ценности) и подготовка к творческим конкурсам различных уровней. На «Студенческой кухне» ребята учатся общаться с клиентами, находить необходимые проектные решения, согласовывать их с заказчиками. Одним из направлений творческой лаборатории является - изучение и разработка фирменного стиля – имиджа для организации, мероприятия и т.д.</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Кураторы и преподаватели колледжа  максимально используют возможности областного краеведческого музея, картинной галереи, музея Г.В. Чичерина и других культурных центров для культурно-нравственного воспитания студентов. Заслуживает внимания работа кураторов и преподавателей  по приобщению студентов к искусству, культуре. Так в 2016-2017 учебном году колледжем организованно посещение следующих мероприятий:</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посещение выставок Областной картинной галереи;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посещение Областной библиотеки имени А.С. Пушкина;</w:t>
      </w:r>
    </w:p>
    <w:p w:rsidR="0061663A" w:rsidRPr="0061663A" w:rsidRDefault="0061663A" w:rsidP="0061663A">
      <w:pPr>
        <w:shd w:val="clear" w:color="auto" w:fill="FFFFFF"/>
        <w:tabs>
          <w:tab w:val="left" w:pos="7042"/>
        </w:tabs>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посещение Областного краеведческого музея;</w:t>
      </w:r>
      <w:r w:rsidRPr="0061663A">
        <w:rPr>
          <w:rFonts w:ascii="Times New Roman" w:eastAsia="Times New Roman" w:hAnsi="Times New Roman" w:cs="Times New Roman"/>
          <w:sz w:val="28"/>
          <w:szCs w:val="28"/>
        </w:rPr>
        <w:tab/>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посещение музейного  комплекса  «Усадьба Асеевых» и т.д.</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популяризации книги как объекта семейного досуга, развития и поддержки традиции семейного чтения ежегодно студенты колледжа посещают  ТОГБУК «Тамбовская областная универсальная научная библиотека им. А. С. Пушкина», где сотрудники библиотеки проводят  презентации новых изданий и периодики, выставки и всевозможные семинары. </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18 ноября 2016 года студенты 21 группы вместе с преподавателем специальных дисциплин Поплёвиной В.А.  и  куратором Анашкиной И.В. посетили  выставку «Асеевскийпленер 2016» в «Тамбовской жемчужине», как называют музейный комплекс жители и гости нашего города, который представляет собой один из наиболее живописных уголков Тамбовщины. Старинный особняк эпохи Модерна в прекрасном парке на берегу реки Цна, который уже более ста лет приковывает внимание, вдохновляет, вызывает удивление и восторг.</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выставке «Асеевскийпленер 2016» были представлены более 36 работ, выполненных с мая по октябрь членами Союза художников России Андреем Бубенцовым, Алексеем Медведевым, Борисом Ткачевым и художниками  Арт-студии «СТУПЕНИ» Еленой Беляковой, Максимом Булахтиным и Татьяной Фоминой. Наряду с живописными работами выставки были представлены и графические листы Максима Булахтина и Алексея Медведева. Художники запечатлили свое видение «Усадьба Асеевых», парка, фонтана и Набережной Тамбова  сквозь времена года.</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Позже, как студенты ознакомились с выставкой, им была предложена экскурсия по музейному комплексу «Усадьба Асеевых», где экскурсоводом рассказана познавательная история о роде и жизни Асеевых, о внутреннем убранстве усадьбы, об уникальных экспонатах и о легендах, которыми овеяно это место.</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22 февраля 2017 года в Тамбовской областной картинной галерее студенты колледжа посетили открытие выставки Бориса Викторовича Ткачёва.</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Ткачёв Борис Викторович родился 22 февраля 1957 года в р-ц Знаменка в семье учителей. В 1979 году окончил Пензенское художественное училище им К.А. Савицкого, живописно-педагогическое отделение. С 1995 года член Союза художников России. Участник всероссийских, зональных, областных выставок.</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данной персональной выставке было представлено более ста работ, включая графику и этюды, созданные за последние два года. Художник работает в разных жанрах: пейзаж, натюрморт, портрет.</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3 марта 2017 года в Тамбовской областной картинной галерее студенты колледжа посетили открытие выставки произведений Николая Алексеевича Насонова (1952-2016), посвященная 65-летию со дня рождения.  В экспозиции представлено более сорока произведений живописи, созданных в разные периоды творчества.</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Николай Насонов родился в 1952 г. в г. Моршанске. В 1975 г. окончил Пензенское художественное училище им. К. А. Савицкого. В 1978 г. он стал членом объединения молодых художников и искусствоведов при СХ СССР. В 1996 г. Николай Насонов был принят в члены СХ России. Н. А. Насонов начинал свой путь в искусстве с графики. Но в последние годы художник больше предпочитал живопись, а основным жанром его творчества стал пейзаж. Художник всегда работал с натуры, обогащая цветовую палитру красками, которые наблюдал в природе.</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Выставка произведений Николая Насонова говорит о большом творческом потенциале живописца, рано ушедшего из жизни. Его пейзажи всегда привлекают особым теплым отношением автора к тому, что он пишет. Выставка дает возможность окунуться в творческую лабораторию живописца, отметить его профессиональное мастерство, еще раз вспомнить талантливого художника и замечательного человека.</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15 марта 2017 года студенты колледжа посетили  областную художественную выставку в Тамбовской областной картинной галерее, посвящённую 80-летию образования Тамбовской области. В экспозиции было представлено более 200 произведений различных видов и жанров изобразительного искусства художников Тамбова и области.</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Особенностью данной выставки является ее ретроспективный характер. По решению правления Тамбовского отделения СХ художников России, участники имели возможность показать свои лучшие работы, независимо от времени их исполнения. Большую часть экспозиции занимают произведения живописи. Этот раздел привлекает разнообразием стилей и манер. Портретный жанр представлен работами заслуженного художника РФ А.Харитонова, А.Маринина, Б.Ткачёва, В.Соловьёва, М.Зотова, Т.Пискуновой, Т.Тимиргалиевойдр.Пейзажный жанр, преобладающий на выставке, свидетельствует о привязанности наших мастеров к поэтичным, незабываемым уголкам тамбовской природы, искренней любви к неброской красоте Тамбовщины. Душевной теплотой, профессионализмом отличаются пейзажи заслуженного работника культуры РФ В. Кудрявцева, В.Соловьёва, Т.Ольшанской, А.Фалеева, заслуженного художника РФ П.Золотова, Л.Кудрявцевой, О.Сизова, Д.Алексеенко, А.Архипова, О.Потеевой и др.В разделе графики привлекло разнообразие жанров и техник исполнения – это офорты, рисунки и акварели О.Соловьёвой, М.Медведева, Л.Налётовой, Л.Яковлевой и др. Храмовое искусство представлено произведениями М.Никольского. Многие пластические решения наших скульпторов определяются выбором темы. В экспозицию включены оригинальные по пластике работы заслуженного художника России М. Салычева, Н. Цыциной, В. Острикова.Красочными и яркими акцентами в экспозиции стали произведения декоративно-прикладного искусства. Раздел представлен гобеленами, батиками А.Ладыгиной, И.Пугачёвой, Е.Егоровой и др. Также на выставке студенты познакомились с ювелирными изделиями А.Никольского. Наряду с признанными мастерами участниками выставки стали молодые тамбовские художники. Выставка, открывшаяся в картинной галерее – свидетельство неуклонного развития изобразительного искусства на Тамбовщине.</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7 апреля студенты 21 группы  посетили  открытие персональной выставки курской художницы Снежаны Однодворцевой, которое состоялось в Тамбовской областной картинной галерее. На выставке было представлено около 40 работ автора.</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Искусство художницы отражение ее самой – смелое, авангардное. Стиль ее письма сложно соотнести с классической реалистической живописью: яркие характеры образов, подчеркнутые нарочито грубой пастозностью мазка, броская фактурность живописи. Она изображает собственную реальность и придает своим работам своеобразный характер. Произведения Снежаны всегда узнаваемы, оригинальны, имеют свой неповторимый почерк. </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На выставке представлены пейзажи, написанные на основе пленэрных работ в Республике Крым, Липецкой, Ивановской и других областях России. Это картины – «Теплый Ялтинский закат» (2017), «Один в море» (2012), «На красной площади Ельца» (2016), «Другой Задонск» (2016), «Вечер в Плесе» (2014) и многие другие. </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04 апреля 2017  года в колледже заведующей библиотекой МБУ «ЦБС»  Библиотека – филиал №5 им. А.П. Чехова было проведено мероприятие День громкого чтения «Одеты музыкой слова» (по рассказу А.П. Чехова «Студент»).</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год экологии обучающиеся  узнали  о произведениях природоведческой направленности. О влиянии природы не только на физическое состояние человека, но и на его духовный мир. Студенты услышали о православных весенних праздниках, вспомнили библейскую историю Воскресения Христа. С целью подготовки к восприятию рассказа А.П. «Чехова  «Студент», для студентов была проведена викторина по малоизвестным словам и выражениям.</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конце года во время учебной практики (работа с натуры на открытом воздухе (пленэр) студенты 21 группы  специальности 54.02.01 Дизайн (по отраслям) ежегодно посещают </w:t>
      </w:r>
      <w:r w:rsidRPr="0061663A">
        <w:rPr>
          <w:rFonts w:ascii="Times New Roman" w:eastAsia="Times New Roman" w:hAnsi="Times New Roman" w:cs="Times New Roman"/>
          <w:sz w:val="28"/>
          <w:szCs w:val="28"/>
          <w:lang w:eastAsia="ru-RU"/>
        </w:rPr>
        <w:t>Областной краеведческий музей, где выполняют зарисовку  чучел животных и птиц.</w:t>
      </w:r>
    </w:p>
    <w:p w:rsidR="0061663A" w:rsidRPr="00FE2EFB"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Воспитательная и просветительская работа библиотеки традиционно занимает одно из ведущих мест в духовно-нравственном воспитании студентов. Работа библиотеки не только обеспечивает учебно-воспитательный процесс информационными ресурсами, но и проводит комплексную культурно-воспитательную и просветительную работу по основным направлениям. Формы и методы этой работы разнообразны:</w:t>
      </w:r>
    </w:p>
    <w:p w:rsidR="0061663A" w:rsidRPr="00FE2EFB" w:rsidRDefault="0061663A" w:rsidP="006166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книжные выставки: «Этот День Победы!»; «Уголок России – родная Тамбовщина», «Мир против наркотиков», «Молодежь 21 века», «Чувство взрослости. Что это такое?», «Мораль и закон», «Скажем нет наркотикам», «Всемирный день без табака»;</w:t>
      </w:r>
    </w:p>
    <w:p w:rsidR="0061663A" w:rsidRPr="00FE2EFB" w:rsidRDefault="0061663A" w:rsidP="006166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обзор литературы: «Этикет в нашей жизни», «В мире родного языка»,</w:t>
      </w:r>
    </w:p>
    <w:p w:rsidR="0061663A" w:rsidRPr="00FE2EFB" w:rsidRDefault="0061663A" w:rsidP="006166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папки-досье «В мире родного языка», папка-досье, посвященная Великой Победе нашего народа в Великой Отечественной войне 1941 – 1945 г.; папка-досье «В гостях у муз».</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С 2004 года в колледже функционирует студенческий волонтерский отряд «Весна», сформированный из активных членов студенческих групп, добровольно изъявивших желание в свободное от учебы время участвовать в творческой и социально-полезной и значимой деятельности.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color w:val="000000"/>
          <w:sz w:val="28"/>
          <w:szCs w:val="28"/>
          <w:lang w:eastAsia="ru-RU"/>
        </w:rPr>
        <w:t>Целью волонтерского отряда является - формирование у</w:t>
      </w:r>
      <w:r w:rsidRPr="0061663A">
        <w:rPr>
          <w:rFonts w:ascii="Times New Roman" w:eastAsia="Times New Roman" w:hAnsi="Times New Roman" w:cs="Times New Roman"/>
          <w:color w:val="000000"/>
          <w:sz w:val="28"/>
          <w:szCs w:val="28"/>
          <w:lang w:eastAsia="ru-RU"/>
        </w:rPr>
        <w:t xml:space="preserve"> студентов гражданственности и патриотизма посредством реализации социальных и трудовых инициатив, содействие личностному развитию. Волонтерский отряд «Весна» активно участвует в социальных проектах, в благотворительных программах, в патриотических акциях, а также оказывает помощь нуждающимся. Традиционными мероприятиями, где участвуют члены волонтерского отряда являются: проведение новогодних утренников для детей, оставшихся без попечения родителей, акция «Память Победы» и др.</w:t>
      </w: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color w:val="000000"/>
          <w:sz w:val="28"/>
          <w:szCs w:val="28"/>
          <w:lang w:eastAsia="ru-RU"/>
        </w:rPr>
        <w:t xml:space="preserve">В рамках Всероссийской акции «Вырасти книгу», целью которой является   объединение совместных усилий волонтёрских организаций по оказанию помощи детям, попавшим в трудную жизненную ситуацию, пропаганда и развитие у них культуры чтения, дополнительное укомплектование фонда, студенты  колледжа ежегодно </w:t>
      </w:r>
      <w:r w:rsidRPr="0061663A">
        <w:rPr>
          <w:rFonts w:ascii="Times New Roman" w:eastAsia="Times New Roman" w:hAnsi="Times New Roman" w:cs="Times New Roman"/>
          <w:sz w:val="28"/>
          <w:szCs w:val="28"/>
          <w:lang w:eastAsia="ru-RU"/>
        </w:rPr>
        <w:t>для детей собирают игрушки, книги, вещи.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В 2016-2017 году волонтерский отряд активно сотрудничал  благотворительным фондом «Наследие Тамбовщины». В 2016 году продлен договор об организации совместной деятельности по оказанию посильной помощи детям, ветеранам, пенсионерам, детским домам и домам престарелых Тамбовской области в повышении уровня жизни, в решении бытовых культурных и социальных проблем.</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В 2016-2017 учебном году Волонтерский отряд «Весна» участвовал в реализации  календарного плана мероприятий отдела молодежной политики комитета образования администрации г. Тамбова и учреждений высшего и среднего профессионального образования г. Тамбова на 2016-2017 учебный год МАУ «Дом молодежи». В рамках данного плана были проведены следующие мероприятия, акции и проекты: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Участие в проекте «Пульс города»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Участие в проекте «Студенческий ринг»</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акции «Вырасти книгу»</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молодежном карнавале «Метелица»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Участие в фестивале патриотической песни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проекте «Всероссийский день студента»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молодежном субботнике в Доме ребенка «Молодежь за чистоту в городе»</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круглом столе по участию молодежи в антинаркотических программах</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Участие в Дискуссионной молодежной площадке  «Против экстермизма»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Реализация проекта, посвященного Международному дню студента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Осенний бал</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День волонтера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акции «Новый год приходит в каждый дом»</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молодежном карнавале «Метелица»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городской акции по уходу за военными захоронениями «Память Победы»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митинге-старте акции по уходу за военными захоронениями «Память Победы»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фестивале патриотической песни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Проведение акции «Мы против наркотиков»</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Участие в Фестивале самодеятельного творчества «Студенческая весна 2017»</w:t>
      </w:r>
      <w:r w:rsidR="00FE2EFB" w:rsidRPr="00FE2EFB">
        <w:rPr>
          <w:rFonts w:ascii="Times New Roman" w:eastAsia="Times New Roman" w:hAnsi="Times New Roman" w:cs="Times New Roman"/>
          <w:sz w:val="28"/>
          <w:szCs w:val="28"/>
          <w:lang w:eastAsia="ru-RU"/>
        </w:rPr>
        <w:t>.</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С целью</w:t>
      </w:r>
      <w:r w:rsidRPr="0061663A">
        <w:rPr>
          <w:rFonts w:ascii="Times New Roman" w:eastAsia="Times New Roman" w:hAnsi="Times New Roman" w:cs="Times New Roman"/>
          <w:color w:val="000000"/>
          <w:sz w:val="28"/>
          <w:szCs w:val="28"/>
          <w:lang w:eastAsia="ru-RU"/>
        </w:rPr>
        <w:t xml:space="preserve"> развития взаимодействия в сфере воспитательной деятельности с молодежными организациями и студенческими коллективами города и области используются различные формы сотрудничества (конкурсы, проекты, новогодние утренники, фестивали, смотры, научно-практические конференция, акции, круглые столы, форумы, субботники и др.) и налажено сотрудничество со следующими организациями: ТРО МИР «Аппарель», Управление образования и науки Тамбовской области, МБУ «Дом молодежи, образовательные учреждения города и области, медицинские учреждения города, ТОГУ Центр по развитию семейных форм устройства детей-сирот и детей, оставшихся без попечения родителей, ТФ ФГУП «Почта России», ТОГУ «Центр занятости г. Тамбова», АНССУЗ, МОУ ДОД «Центр внешкольной работы», ОДН ОУУП и ПДН УМВД России по г. Тамбову, НП «Тамбовский техникум экономики и предпринимательства»,</w:t>
      </w:r>
      <w:r w:rsidRPr="0061663A">
        <w:rPr>
          <w:rFonts w:ascii="Times New Roman" w:eastAsia="Times New Roman" w:hAnsi="Times New Roman" w:cs="Times New Roman"/>
          <w:sz w:val="24"/>
          <w:szCs w:val="24"/>
          <w:lang w:eastAsia="ru-RU"/>
        </w:rPr>
        <w:t> </w:t>
      </w:r>
      <w:r w:rsidRPr="0061663A">
        <w:rPr>
          <w:rFonts w:ascii="Times New Roman" w:eastAsia="Times New Roman" w:hAnsi="Times New Roman" w:cs="Times New Roman"/>
          <w:color w:val="000000"/>
          <w:sz w:val="28"/>
          <w:szCs w:val="28"/>
          <w:lang w:eastAsia="ru-RU"/>
        </w:rPr>
        <w:t xml:space="preserve">ТОГУСОН «Центр социальной помощи семье и детям «Дом Милосердия» и др.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Студенты колледжа принимают активное участие в творческих конкурсах и олимпиадах различного уровня. </w:t>
      </w:r>
    </w:p>
    <w:p w:rsid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выявления  обучающихся, обладающих наиболее широкими познаниями в области определенного предмета образовательной программы, студенты первого курса в 2016-2017 учебном году приняли участие во Всероссийской предметной олимпиаде в двух потоках  2016-2017 учебного  года (по математике, истории и обществознанию, русскому и английскому языкам), которая проводятся в рамках Всероссийского социального проекта «Страна талантов».</w:t>
      </w:r>
    </w:p>
    <w:p w:rsidR="00F92062" w:rsidRDefault="00F92062"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92062" w:rsidRDefault="00F92062"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92062" w:rsidRPr="0061663A" w:rsidRDefault="00F92062"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61663A">
        <w:rPr>
          <w:rFonts w:ascii="Times New Roman" w:eastAsia="Times New Roman" w:hAnsi="Times New Roman" w:cs="Times New Roman"/>
          <w:b/>
          <w:color w:val="000000"/>
          <w:sz w:val="28"/>
          <w:szCs w:val="28"/>
          <w:lang w:eastAsia="ru-RU"/>
        </w:rPr>
        <w:t>I поток (17.12.2016):</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Математика: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Суркова Александра - победитель Федерального уровня I степени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Данилкина Александра - победитель Федерального уровня I степени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Айрих Мария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Кузнецова Софья – сертификат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Русский язык: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Кузнецова Софья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Мезина Мария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Суркова Александра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Тришкина Татьяна - сертификат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История: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Алферова Олеся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Четвертаков Виктор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Дубовицкая Софья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Обществознание: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Горшков Дмитрий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Котов Юрий – сертификат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Кузнецова Софья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Тришкина Татьяна – лучший результат  на региональном уровне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Мещерякова Юлия – сертификат участника олимпиады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Власов Владислав – сертификат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Преподаватели награждены благодарственными грамотами: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Баранова В.А.  – за подготовку участников с лучшим результатом регионального уровня Всероссийской предметной олимпиады по русскому языку;</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Анашкина И.В. - – за подготовку победителей Федерального  уровня Всероссийской предметной олимпиады по математике;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Алленова И.В. -  за подготовку участников с лучшим результатом регионального уровня Всероссийской предметной олимпиады по обществознанию и истории;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Воротникова Е.В. и Гвоздева С.А. -  за помощь в организации.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61663A">
        <w:rPr>
          <w:rFonts w:ascii="Times New Roman" w:eastAsia="Times New Roman" w:hAnsi="Times New Roman" w:cs="Times New Roman"/>
          <w:b/>
          <w:color w:val="000000"/>
          <w:sz w:val="28"/>
          <w:szCs w:val="28"/>
          <w:lang w:eastAsia="ru-RU"/>
        </w:rPr>
        <w:t>II поток (24.04.2017):</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Математика: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Суркова Александра - лучший результат на региональном уровне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Ахмедова Жале - лучший результат на региональном уровне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Айрих Мария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Данилкина Александра - диплом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Агафонов Кирилл - диплом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Русский язык: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Суркова Александра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Тришкина Татьяна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Котов Юрий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Макарова Вероника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Английский  язык: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Суркова Александра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Алферова Олеся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Данилкина Александра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Обществознание: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Котов Юрий – сертификат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Тришкина Татьяна – лучший результат  на региональном уровне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Алферова Олеся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Данилкина Александра - диплом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Ефремов Даниил - диплом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Агафонов Кирилл - диплом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Преподаватели награждены благодарственными грамотами: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Баранова В.А.  – за подготовку участников с лучшим результатом регионального уровня Всероссийской предметной олимпиады по русскому языку;</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Анашкина И.В. - – за подготовку участников с лучшим результатом регионального уровня Всероссийской предметной олимпиады по математике;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Алленова И.В. -  за подготовку участников с лучшим результатом регионального уровня Всероссийской предметной олимпиады по обществознанию;</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Горбачева И.И. - за подготовку участников с лучшим результатом регионального уровня Всероссийской предметной олимпиады по английкому языку;</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Воротникова Е.В. и Гвоздева С.А. -  за помощь в организации.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привлечения внимания молодежи  к социальным явлениям и проблемам окружающего мира в процессе обучения, формирования у подрастающего поколения позитивного восприятия перемен, происходящих в жизни государства в целом на примере отдельно взятой личности, семьи, города, воспитания гражданина, любящего свою Родину и семью, имеющего активную жизненную позицию студенты колледжа специальности 54.02.01 Дизайн (по отраслям) в первом полугодии  2016-2017 учебного года приняли в участие во Всероссийском творческом конкурсе «Великая Россия» в рамках социального проекта «Страна талантов».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17 декабря 2016 года студенты были награждены грамотами за   участие во Всероссийском творческом конкурсе «Великая Россия» в рамках социального проекта «Страна талантов»: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Мезина Мария – диплом I степени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Авдеева Александра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Уварова Анастасия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Ломакина Елена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Полякова Наталья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Аверина Ирина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Алферова Олеся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Блохина Мария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Дружкина Анастасия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Преподаватели награждены благодарственными грамотами: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Преображенкая Е.М.   – за подготовку победителя;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Воротникова Е.В. и Гвоздева С.А. -  за помощь в организации.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привлечения внимания к использованию современных форм </w:t>
      </w:r>
      <w:r w:rsidRPr="0061663A">
        <w:rPr>
          <w:rFonts w:ascii="Times New Roman" w:eastAsia="Times New Roman" w:hAnsi="Times New Roman" w:cs="Times New Roman"/>
          <w:b/>
          <w:color w:val="000000"/>
          <w:sz w:val="28"/>
          <w:szCs w:val="28"/>
          <w:lang w:eastAsia="ru-RU"/>
        </w:rPr>
        <w:t>патриотического и духовно-нравственного воспитания</w:t>
      </w:r>
      <w:r w:rsidRPr="0061663A">
        <w:rPr>
          <w:rFonts w:ascii="Times New Roman" w:eastAsia="Times New Roman" w:hAnsi="Times New Roman" w:cs="Times New Roman"/>
          <w:color w:val="000000"/>
          <w:sz w:val="28"/>
          <w:szCs w:val="28"/>
          <w:lang w:eastAsia="ru-RU"/>
        </w:rPr>
        <w:t xml:space="preserve"> молодежи субъектов Российской Федерации, укрепления связи поколений, пропаганды изучения героической истории России, участия в ее создании конкретных людей, в 2016-2017 учебном году студентка 31 группы Ломакина Елена под руководством преподавателя специальных дисциплин Жирковой Е.А. приняла участие во Всероссийском конкурсе на создание лучших мотиваторов и видеороликов «Герои, живущие рядом».</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популяризации патриотического воспитания среди молодежи Тамбовской области в 2016-2017 учебном году студентка 31 группы Ломакина Елена под руководством преподавателя специальных дисциплин Жирковой Е.А. приняла участие в областном конкурсе создания эмблемы Тамбовского областного ресурсного центра по патриотическому воспитанию детей и подростков.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побуждения молодежи к проявлению активной жизненной позиции, формирования патриотического сознания молодежи, изучения истории Тамбовского  края и осмысления важности личного участия в общественной жизни страны было организовано участие студентки  колледжа 27 группы </w:t>
      </w:r>
      <w:r w:rsidRPr="0061663A">
        <w:rPr>
          <w:rFonts w:ascii="Times New Roman" w:eastAsia="Times New Roman" w:hAnsi="Times New Roman" w:cs="Times New Roman"/>
          <w:sz w:val="28"/>
          <w:szCs w:val="28"/>
          <w:lang w:eastAsia="ru-RU"/>
        </w:rPr>
        <w:t xml:space="preserve">специальности 40.02.01 Право и организация социального обеспечения </w:t>
      </w:r>
      <w:r w:rsidRPr="0061663A">
        <w:rPr>
          <w:rFonts w:ascii="Times New Roman" w:eastAsia="Times New Roman" w:hAnsi="Times New Roman" w:cs="Times New Roman"/>
          <w:color w:val="000000"/>
          <w:sz w:val="28"/>
          <w:szCs w:val="28"/>
          <w:lang w:eastAsia="ru-RU"/>
        </w:rPr>
        <w:t>Подопросветовой Дианы  в областном эпистолярном конкурсе «Письмо губернатору. Навстречу юбилею области».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привлечения внимания к проблемам развития институтов гражданского общества</w:t>
      </w:r>
      <w:r w:rsidRPr="0061663A">
        <w:rPr>
          <w:rFonts w:ascii="Times New Roman" w:eastAsia="Times New Roman" w:hAnsi="Times New Roman" w:cs="Times New Roman"/>
          <w:sz w:val="28"/>
          <w:szCs w:val="28"/>
          <w:lang w:eastAsia="ru-RU"/>
        </w:rPr>
        <w:t xml:space="preserve">, повышения гражданской активности населения, определения  состояния  и тенденций в сфере межэтнических и межрелигиозных отношений, выявления уровня конфликтогенности и конфликтогенных факторов студенты 27 группы специальности 40.02.01 Право и организация социального обеспечения приняли участие в региональном конкурсе на лучшую студенческую исследовательскую работу по проблемам развития </w:t>
      </w:r>
      <w:r w:rsidRPr="0061663A">
        <w:rPr>
          <w:rFonts w:ascii="Times New Roman" w:eastAsia="Times New Roman" w:hAnsi="Times New Roman" w:cs="Times New Roman"/>
          <w:color w:val="000000"/>
          <w:sz w:val="28"/>
          <w:szCs w:val="28"/>
          <w:lang w:eastAsia="ru-RU"/>
        </w:rPr>
        <w:t>институтов гражданского общества.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Под руководством Алленовой Инны Викторовны были подготовлены и отправлены на конкурс работы следующих студентов: Подопросветовой Дианы, Лазутиной Анастасии,  Сунгурова Ильи, Червяковой Юлии. Все обучающиеся награждены сертификатами участника конкурса.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привлечения внимания молодежи  к вопросам </w:t>
      </w:r>
      <w:r w:rsidRPr="0061663A">
        <w:rPr>
          <w:rFonts w:ascii="Times New Roman" w:eastAsia="Times New Roman" w:hAnsi="Times New Roman" w:cs="Times New Roman"/>
          <w:b/>
          <w:color w:val="000000"/>
          <w:sz w:val="28"/>
          <w:szCs w:val="28"/>
          <w:lang w:eastAsia="ru-RU"/>
        </w:rPr>
        <w:t>экологического развития</w:t>
      </w:r>
      <w:r w:rsidRPr="0061663A">
        <w:rPr>
          <w:rFonts w:ascii="Times New Roman" w:eastAsia="Times New Roman" w:hAnsi="Times New Roman" w:cs="Times New Roman"/>
          <w:color w:val="000000"/>
          <w:sz w:val="28"/>
          <w:szCs w:val="28"/>
          <w:lang w:eastAsia="ru-RU"/>
        </w:rPr>
        <w:t xml:space="preserve"> Российской Федерации, сохранения биологического разнообразия и обеспечения экологической безопасности студенты колледжа специальности 54.02.01 Дизайн (по отраслям) в 2016-2017 учебном году приняли в участие во Всероссийском творческом конкурсе «Мы в ответе за планету» в рамках социального проекта «Страна талантов».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И 20 апреля 2017 года они  были награждены грамотами за участие во Всероссийском творческом конкурсе: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Блохина Мария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Шаболдина Александра – участник</w:t>
      </w:r>
    </w:p>
    <w:p w:rsidR="0061663A" w:rsidRPr="0061663A" w:rsidRDefault="0061663A" w:rsidP="0061663A">
      <w:pPr>
        <w:shd w:val="clear" w:color="auto" w:fill="FFFFFF"/>
        <w:spacing w:after="0" w:line="240" w:lineRule="auto"/>
        <w:ind w:left="141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АскероваГозлар - участник</w:t>
      </w:r>
    </w:p>
    <w:p w:rsidR="0061663A" w:rsidRPr="0061663A" w:rsidRDefault="0061663A" w:rsidP="0061663A">
      <w:pPr>
        <w:shd w:val="clear" w:color="auto" w:fill="FFFFFF"/>
        <w:spacing w:after="0" w:line="240" w:lineRule="auto"/>
        <w:ind w:left="141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Корсакова Дарья – участник</w:t>
      </w:r>
    </w:p>
    <w:p w:rsidR="0061663A" w:rsidRPr="0061663A" w:rsidRDefault="0061663A" w:rsidP="0061663A">
      <w:pPr>
        <w:shd w:val="clear" w:color="auto" w:fill="FFFFFF"/>
        <w:spacing w:after="0" w:line="240" w:lineRule="auto"/>
        <w:ind w:left="141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Федорова Дарья – участник</w:t>
      </w:r>
    </w:p>
    <w:p w:rsidR="0061663A" w:rsidRPr="0061663A" w:rsidRDefault="0061663A" w:rsidP="0061663A">
      <w:pPr>
        <w:shd w:val="clear" w:color="auto" w:fill="FFFFFF"/>
        <w:spacing w:after="0" w:line="240" w:lineRule="auto"/>
        <w:ind w:left="141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Петров Игорь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Преподаватель Поплёвина В.А.  награждена благодарственной грамотой за подготовку участников конкурса.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активизации </w:t>
      </w:r>
      <w:r w:rsidRPr="0061663A">
        <w:rPr>
          <w:rFonts w:ascii="Times New Roman" w:eastAsia="Times New Roman" w:hAnsi="Times New Roman" w:cs="Times New Roman"/>
          <w:b/>
          <w:color w:val="000000"/>
          <w:sz w:val="28"/>
          <w:szCs w:val="28"/>
          <w:lang w:eastAsia="ru-RU"/>
        </w:rPr>
        <w:t>творческой, познавательной, интеллектуальной инициативы</w:t>
      </w:r>
      <w:r w:rsidRPr="0061663A">
        <w:rPr>
          <w:rFonts w:ascii="Times New Roman" w:eastAsia="Times New Roman" w:hAnsi="Times New Roman" w:cs="Times New Roman"/>
          <w:color w:val="000000"/>
          <w:sz w:val="28"/>
          <w:szCs w:val="28"/>
          <w:lang w:eastAsia="ru-RU"/>
        </w:rPr>
        <w:t xml:space="preserve"> обучающихся, вовлечения их в исследовательскую, изобретательскую и иную творческую деятельность в сфере применения информационных и компьютерных технологий студент первого курса специальности 40.02.01 Право и организация социального обеспечения Горшков Дмитрий принял участие в </w:t>
      </w:r>
      <w:r w:rsidRPr="0061663A">
        <w:rPr>
          <w:rFonts w:ascii="Times New Roman" w:eastAsia="Times New Roman" w:hAnsi="Times New Roman" w:cs="Times New Roman"/>
          <w:color w:val="000000"/>
          <w:sz w:val="28"/>
          <w:szCs w:val="28"/>
          <w:lang w:val="en-US" w:eastAsia="ru-RU"/>
        </w:rPr>
        <w:t>IX</w:t>
      </w:r>
      <w:r w:rsidRPr="0061663A">
        <w:rPr>
          <w:rFonts w:ascii="Times New Roman" w:eastAsia="Times New Roman" w:hAnsi="Times New Roman" w:cs="Times New Roman"/>
          <w:color w:val="000000"/>
          <w:sz w:val="28"/>
          <w:szCs w:val="28"/>
          <w:lang w:eastAsia="ru-RU"/>
        </w:rPr>
        <w:t xml:space="preserve">  областном конкурсе информационных и компьютерных технологий «Компьютер – </w:t>
      </w:r>
      <w:r w:rsidRPr="0061663A">
        <w:rPr>
          <w:rFonts w:ascii="Times New Roman" w:eastAsia="Times New Roman" w:hAnsi="Times New Roman" w:cs="Times New Roman"/>
          <w:color w:val="000000"/>
          <w:sz w:val="28"/>
          <w:szCs w:val="28"/>
          <w:lang w:val="en-US" w:eastAsia="ru-RU"/>
        </w:rPr>
        <w:t>XXI</w:t>
      </w:r>
      <w:r w:rsidRPr="0061663A">
        <w:rPr>
          <w:rFonts w:ascii="Times New Roman" w:eastAsia="Times New Roman" w:hAnsi="Times New Roman" w:cs="Times New Roman"/>
          <w:color w:val="000000"/>
          <w:sz w:val="28"/>
          <w:szCs w:val="28"/>
          <w:lang w:eastAsia="ru-RU"/>
        </w:rPr>
        <w:t xml:space="preserve"> век».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выявления и поддержки талантливых и одаренных детей и подростков в области изобразительного искусства и декоративно-прикладного творчества  студенты колледжа специальности 54.02.01 Дизайн (по отраслям) приняли участие в  региональном этапе Всероссийского конкурса изобразительного искусства и декоративно-прикладного творчества «Палитра ремёсел». В конкурсе приняли участие следующие студенты первого и второго курсов: Айрих Виктория, Алферова Олеся,  Канаева Кристина, Мезина Мария, Сеткова Светлана.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развития и поддержки талантливых обучающихся посредством фототворчества, создания условий для совершенствования их профессионального уровня, популяризации фотоискусства, повышения роли фотографии в нравственно-эстетическом воспитании обучающихся студенты колледжа ежегодно принимают участие в конкурсах фотолюбителей  различного уровня.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2016-2017 учебном году студент 21 группы Дякин Никита принял участие в региональном этапе Всероссийского конкурса юных фотолюбителей «Юность России».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Ежегодно в колледже проводится олимпиада по культуре речи  среди студентов второго курса. Целью олимпиады является расширение круга  обучающихся, увлеченных    изучением предмета, воспитание интереса к родному языку, повышение  статуса русского языка, выявление одаренных и талантливых студентов по данному предмету.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15 ноября 2016 года в  олимпиаде приняли  участие  21 обучающийся. Правильный ответ в зависимости от сложности каждого задания  оценивался одним или несколькими баллами. По количеству набранных баллов  призовые места распределились следующим образом:</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 место -  Сеткова Светлана (21 группа); Червякова Юлия (27 группа);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2 место –  Сунгуров Илья (27 группа);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3  место –  Корсакова Дарья  (21 группа).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колледже регулярно проводятся различные конкурсы.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первом полугодии 2016-2017 года были  организованы: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конкурс рисунков «Новогодняя сказка» для студентов 1 курса:</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019"/>
        <w:gridCol w:w="1658"/>
        <w:gridCol w:w="3119"/>
      </w:tblGrid>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Место</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tabs>
                <w:tab w:val="center" w:pos="1401"/>
              </w:tabs>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t>ФИО</w:t>
            </w:r>
          </w:p>
        </w:tc>
        <w:tc>
          <w:tcPr>
            <w:tcW w:w="165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Группа</w:t>
            </w: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Название работы</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Мезина Мария</w:t>
            </w:r>
          </w:p>
        </w:tc>
        <w:tc>
          <w:tcPr>
            <w:tcW w:w="165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Зимний вечер</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Герасимова Татьяна</w:t>
            </w:r>
          </w:p>
        </w:tc>
        <w:tc>
          <w:tcPr>
            <w:tcW w:w="165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Символ года - петушок</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p>
        </w:tc>
        <w:tc>
          <w:tcPr>
            <w:tcW w:w="3019"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jc w:val="both"/>
              <w:rPr>
                <w:rFonts w:ascii="Times New Roman" w:eastAsia="Times New Roman"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Предновогодняя суета</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III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Алферова Олеся </w:t>
            </w:r>
          </w:p>
        </w:tc>
        <w:tc>
          <w:tcPr>
            <w:tcW w:w="165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Зимнее утро</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Айрих Виктория</w:t>
            </w:r>
          </w:p>
        </w:tc>
        <w:tc>
          <w:tcPr>
            <w:tcW w:w="165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Новогодняя сказка</w:t>
            </w:r>
          </w:p>
        </w:tc>
      </w:tr>
    </w:tbl>
    <w:p w:rsidR="0061663A" w:rsidRPr="0061663A" w:rsidRDefault="0061663A" w:rsidP="0061663A">
      <w:pPr>
        <w:spacing w:after="0" w:line="240" w:lineRule="auto"/>
        <w:ind w:left="420" w:firstLine="289"/>
        <w:rPr>
          <w:rFonts w:ascii="Calibri" w:eastAsia="Times New Roman" w:hAnsi="Calibri" w:cs="Calibri"/>
          <w:sz w:val="28"/>
          <w:szCs w:val="28"/>
        </w:rPr>
      </w:pPr>
      <w:r w:rsidRPr="0061663A">
        <w:rPr>
          <w:rFonts w:ascii="Calibri" w:eastAsia="Times New Roman" w:hAnsi="Calibri" w:cs="Calibri"/>
          <w:sz w:val="28"/>
          <w:szCs w:val="28"/>
        </w:rPr>
        <w:t xml:space="preserve">- </w:t>
      </w:r>
      <w:r w:rsidRPr="0061663A">
        <w:rPr>
          <w:rFonts w:ascii="Times New Roman" w:eastAsia="Times New Roman" w:hAnsi="Times New Roman" w:cs="Times New Roman"/>
          <w:sz w:val="28"/>
          <w:szCs w:val="28"/>
        </w:rPr>
        <w:t>конкурс стенгазет, посвященных Дню матери</w:t>
      </w:r>
      <w:r w:rsidRPr="0061663A">
        <w:rPr>
          <w:rFonts w:ascii="Calibri" w:eastAsia="Times New Roman" w:hAnsi="Calibri" w:cs="Calibri"/>
          <w:sz w:val="28"/>
          <w:szCs w:val="28"/>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019"/>
        <w:gridCol w:w="4635"/>
      </w:tblGrid>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Место</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33"/>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Группа</w:t>
            </w:r>
          </w:p>
        </w:tc>
        <w:tc>
          <w:tcPr>
            <w:tcW w:w="463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hanging="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Куратор</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41, 27</w:t>
            </w:r>
          </w:p>
        </w:tc>
        <w:tc>
          <w:tcPr>
            <w:tcW w:w="463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Гвоздева С.А., Анашкина И.В.</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31,21</w:t>
            </w:r>
          </w:p>
        </w:tc>
        <w:tc>
          <w:tcPr>
            <w:tcW w:w="463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Жиркова Е.А., Анашкина И.В.</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III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11, 37</w:t>
            </w:r>
          </w:p>
        </w:tc>
        <w:tc>
          <w:tcPr>
            <w:tcW w:w="463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Белова Г.Ю., Гвоздева С.А.</w:t>
            </w:r>
          </w:p>
        </w:tc>
      </w:tr>
    </w:tbl>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Ежегодно студенты колледжа работают в составе  жюри в различных конкурсах, организуемых  МБОУ ДПО «Центр дополнительного образования детей».  В 2016-2017 учебном году  преподаватель Жиркова Е.А. со студенткой 31 группы Поляковой Н.П. приняли участие в качестве членов  жюри муниципального  этапа  </w:t>
      </w:r>
      <w:r w:rsidRPr="0061663A">
        <w:rPr>
          <w:rFonts w:ascii="Times New Roman" w:eastAsia="Times New Roman" w:hAnsi="Times New Roman" w:cs="Calibri"/>
          <w:sz w:val="28"/>
          <w:szCs w:val="28"/>
          <w:lang w:val="en-US"/>
        </w:rPr>
        <w:t>IV</w:t>
      </w:r>
      <w:r w:rsidRPr="0061663A">
        <w:rPr>
          <w:rFonts w:ascii="Times New Roman" w:eastAsia="Times New Roman" w:hAnsi="Times New Roman" w:cs="Calibri"/>
          <w:sz w:val="28"/>
          <w:szCs w:val="28"/>
        </w:rPr>
        <w:t xml:space="preserve"> областного конкурса одаренных детей системы дошкольного и дополнительного образования детей «Искорки Тамбовщины».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Личная активность каждого студента способствует более полному выявлению и развитию их возможностей, духовно-нравственному и эстетическому воспитанию.</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Педагогический коллектив уделяет большое внимание формированию здоровьеохранного мировоззрения, работает над развитием навыков здорового образа жизни. Сегодня, как и всегда, актуальна потребность общества не только в духовной, но и физически здоровой личности. Поэтому ежегодно кураторы проводят большую работу по формированию единого здоровьесберегающего пространства. Во всех группах Колледжа ведется активная работа по профилактике вредных привычек, традиционно проводятся тематические кураторские часы.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Ежегодно в Колледже проводится оздоровительная работа. Традиционным в Колледже стало проведение спортивных мероприятий: "День здоровья", спартакиады, соревнования по различным видам спорта.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пути формирования здоровьеохранного мировоззрения педколлектив использует различные формы и методы работы: встречи, беседы, лекции, диспуты, Дни здоровья, акции, участие в конкурсах различного уровня: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встреча с представителями Комитета по охране здоровья населения и социальному развитию, Отдела по обеспечению деятельности комиссии по делам несовершеннолетних и защите их прав с целью профилактики правонарушений (28.09.2016);</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Calibri" w:eastAsia="Times New Roman" w:hAnsi="Calibri" w:cs="Times New Roman"/>
          <w:sz w:val="28"/>
          <w:szCs w:val="28"/>
          <w:lang w:eastAsia="ru-RU"/>
        </w:rPr>
        <w:t xml:space="preserve">-  </w:t>
      </w:r>
      <w:r w:rsidRPr="0061663A">
        <w:rPr>
          <w:rFonts w:ascii="Times New Roman" w:eastAsia="Times New Roman" w:hAnsi="Times New Roman" w:cs="Times New Roman"/>
          <w:sz w:val="28"/>
          <w:szCs w:val="28"/>
          <w:lang w:eastAsia="ru-RU"/>
        </w:rPr>
        <w:t>общественная приемная по профилактике правонарушений среди несовершеннолетних в составе: Колодина Валентина Петровна, председатель комиссии; Разводова Екатерина Владимировна, инспектор ПДН УВД России  по г. Тамбову; Юрова Марина Николаевна, инспектор по пропаганде ГИБДД УМВД России по г. Тамбову; Киселев Андрей Сергеевич, юрист молодежного Совета при Тамбовской городской Думе; Зенкина Александра Александровна, специалист подросткового наркологического кабинета;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61663A">
        <w:rPr>
          <w:rFonts w:ascii="Times New Roman" w:eastAsia="Times New Roman" w:hAnsi="Times New Roman" w:cs="Times New Roman"/>
          <w:sz w:val="28"/>
          <w:szCs w:val="28"/>
          <w:lang w:eastAsia="ru-RU"/>
        </w:rPr>
        <w:t>-  встреча с психологом Центра здоровья для детей Акатушевой Л.А. и инспектором отделения профилактики ТОГБОЗ «Городская детская поликлиника В. Коваля» на тему «Профилактика алкоголизма» (28.09.2016);</w:t>
      </w:r>
    </w:p>
    <w:p w:rsidR="0061663A" w:rsidRPr="0061663A" w:rsidRDefault="0061663A" w:rsidP="0061663A">
      <w:pPr>
        <w:spacing w:after="0" w:line="240" w:lineRule="auto"/>
        <w:ind w:firstLine="36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 проведение Дня здоровья, спортивных мероприятий.</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начале учебного года в рамках ежегодного Дня здоровья состоялся выезд на природу всем коллективом в Парк Дружбы. Члены четырех  команд: «Анжи», «Помидоры», «Турбина», «Опа-на»  изучали технику пешеходного туризма и проходили контрольно-комбинированный маршрут с познавательными заданиями.   День  здоровья  закончился общим чаепитием с пирожками.</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Результат соревнований:</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1 место: команда «Анжи» - 21 и 27 группы;</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2 место:  команда «Помидоры»  - 31 группа;</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3 место: команда «Турбина» - 41 группа;</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4 место: команда «Опа-на» - 1 курс.</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Сотрудничество с медицинскими учреждениями города является одним из важнейших направлений в работе педколлектива в организации деятельности по здоровьесбережению студентов. Основные аспекты такого сотрудничества: диагностика, информационно-просветительская, коррекционная деятельность.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sz w:val="28"/>
          <w:szCs w:val="28"/>
          <w:lang w:eastAsia="ru-RU"/>
        </w:rPr>
        <w:t xml:space="preserve">1 </w:t>
      </w:r>
      <w:r w:rsidRPr="0061663A">
        <w:rPr>
          <w:rFonts w:ascii="Times New Roman" w:eastAsia="Times New Roman" w:hAnsi="Times New Roman" w:cs="Times New Roman"/>
          <w:color w:val="000000"/>
          <w:sz w:val="28"/>
          <w:szCs w:val="28"/>
          <w:lang w:eastAsia="ru-RU"/>
        </w:rPr>
        <w:t>ноября 2016 года в Центре здоровья  и 9 ноября 2016 года в Городской детской поликлинике им. В.Коваля несовершеннолетние студенты колледжа прошли  профилактический медосмотр.</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23 мая 2017 года был проведен медицинский осмотр обучающихся колледжа, не достигших совершеннолетнего возраста. С целью  диагностики туберкулезной инфекции использовался инновационный препарат Диаскинтест, реакция которого может показать имеется ли в организме скрытая или активная форма заболевания.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Изменение ценностных ориентаций и установок студентов от курса к курсу, по мере их взросления – результат совместной работы педагогического и студенческого коллективов, студенческих общественных организаций, Центра планирования семьи, комитета культуры, спорта и по делам молодежи. </w:t>
      </w:r>
    </w:p>
    <w:p w:rsidR="0061663A" w:rsidRPr="0061663A" w:rsidRDefault="0061663A" w:rsidP="00FE2EF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Мониторинг развития воспитательной системы колледжа показал, что у многих обучающихся недостаточно сформированы ценностные и нравственные ориентиры. Это вызвало необходимость скорректировать воспитательную программу колледжа, сделав в ней акцент на духовно-нравственное воспитание. Целевая программа духовно-нравственного воспитания призвана систематизировать и углубить всю деятельность колледжа по духовно-нравственному воспитанию подрастающего поколения.</w:t>
      </w:r>
    </w:p>
    <w:p w:rsidR="0061663A" w:rsidRPr="0061663A" w:rsidRDefault="0061663A" w:rsidP="00FE2EF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Таким образом, в организации воспитательной работы Колледжа прослеживаются общие характерные признаки, способствующие улучшению воспитательной деятельности, заключающиеся:</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в формировании мотивации на профессиональное становление личности студентов (проведение недель цикловых комиссий, организация работы предметных кружков, научных конференций по специальностям);</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в развитии творческой доминанты студентов Колледжа (общеколледжевские мероприятия, творческие вечера, конкурсы профмастерства по специальности);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в развитии гражданско-правового, нравственного и духовного воспитания студентов (встречи с деятелями литературы и искусства, ветеранами войны и труда, экскурсии по историческим местам, тематические классные часы по этикету и эстетике);</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в организации самоуправления студентов;</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в борьбе с асоциальными явлениями среди студенческой молодежи: наркоманией, курением, алкоголизмом и т.д.</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Воспитательная система Тамбовского колледжа социокультурных технологий способствует формированию и развитию гармонично развитой личности будущего специалиста со средним профессиональным образованием, социально активного гражданина России, обладающего высокой культурой российского специалиста. </w:t>
      </w:r>
    </w:p>
    <w:p w:rsidR="0061663A" w:rsidRPr="0061663A" w:rsidRDefault="0061663A" w:rsidP="0061663A">
      <w:pPr>
        <w:spacing w:after="0" w:line="240" w:lineRule="auto"/>
        <w:ind w:firstLine="709"/>
        <w:jc w:val="both"/>
        <w:rPr>
          <w:rFonts w:ascii="Calibri" w:eastAsia="Times New Roman" w:hAnsi="Calibri" w:cs="Calibri"/>
          <w:sz w:val="24"/>
          <w:szCs w:val="24"/>
        </w:rPr>
      </w:pPr>
    </w:p>
    <w:p w:rsidR="0061663A" w:rsidRPr="0061663A" w:rsidRDefault="0061663A" w:rsidP="0061663A">
      <w:pPr>
        <w:spacing w:before="200" w:after="0"/>
        <w:ind w:firstLine="709"/>
        <w:jc w:val="both"/>
        <w:rPr>
          <w:rFonts w:ascii="Calibri" w:eastAsia="Times New Roman" w:hAnsi="Calibri" w:cs="Calibri"/>
          <w:sz w:val="24"/>
          <w:szCs w:val="24"/>
        </w:rPr>
      </w:pPr>
    </w:p>
    <w:p w:rsidR="0061663A" w:rsidRPr="0061663A" w:rsidRDefault="0061663A" w:rsidP="00F92062">
      <w:pPr>
        <w:rPr>
          <w:rFonts w:ascii="Times New Roman" w:eastAsia="Times New Roman" w:hAnsi="Times New Roman" w:cs="Times New Roman"/>
          <w:b/>
          <w:color w:val="000000"/>
          <w:sz w:val="28"/>
          <w:szCs w:val="28"/>
          <w:lang w:eastAsia="ru-RU"/>
        </w:rPr>
      </w:pPr>
      <w:r w:rsidRPr="0061663A">
        <w:rPr>
          <w:rFonts w:ascii="Times New Roman" w:eastAsia="Times New Roman" w:hAnsi="Times New Roman" w:cs="Times New Roman"/>
          <w:b/>
          <w:color w:val="000000"/>
          <w:sz w:val="28"/>
          <w:szCs w:val="28"/>
          <w:lang w:eastAsia="ru-RU"/>
        </w:rPr>
        <w:t>УСЛОВИЯ ОСУЩЕСТВЛЕНИЯ ОБРАЗОВАТЕЛЬНОГО ПРОЦЕССА</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b/>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Реализуя на практике инновационный потенциал, заложенный в национальных приоритетах развития российской системы образования, для достижения целей, определённых Программой развития колледжа, в нашем учебном заведении была сформирована образовательная среда, способствующая формированию и развитию ключевых профессионально-личностных компетенций студентов системы СПО и педагогических работников, созданы условия для поддержки системного внедрения и активного использования информационных и коммуникационных технологий.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b/>
          <w:color w:val="000000"/>
          <w:sz w:val="24"/>
          <w:szCs w:val="24"/>
          <w:lang w:eastAsia="ru-RU"/>
        </w:rPr>
        <w:t>ФИНАНСОВЫЕ И МАТЕРИАЛЬНО-ТЕХНИЧЕСКИЕ РЕСУРСЫ</w:t>
      </w: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Организацию и содержание учебно-воспитательного процесса Колледжа обеспечивает материально-техническая база, объемы и состояние которой позволяют решать задачи профессиональной подготовки специалистов.</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Колледж располагается по адресу: 392032 Тамбовская область, г. Тамбов, ул. Мичуринская, д. 112в. Для организации учебного процесса используется арендованная площадь в МАОУ Лицей №14 им. заслуженного учителя РФ Кузьмина  А.М. согласно договора аренды объекта муниципального нежилого фонда города Тамбова от 16 ию</w:t>
      </w:r>
      <w:r w:rsidR="00F92062" w:rsidRPr="00F92062">
        <w:rPr>
          <w:rFonts w:ascii="Times New Roman" w:eastAsia="Times New Roman" w:hAnsi="Times New Roman" w:cs="Times New Roman"/>
          <w:color w:val="000000"/>
          <w:sz w:val="28"/>
          <w:szCs w:val="28"/>
          <w:lang w:eastAsia="ru-RU"/>
        </w:rPr>
        <w:t xml:space="preserve">ля 2015 года № 5/7 и </w:t>
      </w:r>
      <w:hyperlink r:id="rId12" w:history="1">
        <w:r w:rsidR="00F92062" w:rsidRPr="00F92062">
          <w:rPr>
            <w:rFonts w:ascii="Times New Roman" w:eastAsia="Times New Roman" w:hAnsi="Times New Roman" w:cs="Times New Roman"/>
            <w:color w:val="000000"/>
            <w:sz w:val="28"/>
            <w:szCs w:val="28"/>
            <w:lang w:eastAsia="ru-RU"/>
          </w:rPr>
          <w:t>договора аренды объекта муниципального нежилого фонда от 09.12.2016г. № 5/8</w:t>
        </w:r>
      </w:hyperlink>
      <w:r w:rsidR="00F92062" w:rsidRPr="00F92062">
        <w:rPr>
          <w:rFonts w:ascii="Times New Roman" w:eastAsia="Times New Roman" w:hAnsi="Times New Roman" w:cs="Times New Roman"/>
          <w:color w:val="000000"/>
          <w:sz w:val="28"/>
          <w:szCs w:val="28"/>
          <w:lang w:eastAsia="ru-RU"/>
        </w:rPr>
        <w:t xml:space="preserve">. </w:t>
      </w:r>
      <w:r w:rsidRPr="00F92062">
        <w:rPr>
          <w:rFonts w:ascii="Times New Roman" w:eastAsia="Times New Roman" w:hAnsi="Times New Roman" w:cs="Times New Roman"/>
          <w:color w:val="000000"/>
          <w:sz w:val="28"/>
          <w:szCs w:val="28"/>
          <w:lang w:eastAsia="ru-RU"/>
        </w:rPr>
        <w:t xml:space="preserve"> Общая площадь арендованных помещений составляет 1</w:t>
      </w:r>
      <w:r w:rsidR="00F92062" w:rsidRPr="00F92062">
        <w:rPr>
          <w:rFonts w:ascii="Times New Roman" w:eastAsia="Times New Roman" w:hAnsi="Times New Roman" w:cs="Times New Roman"/>
          <w:color w:val="000000"/>
          <w:sz w:val="28"/>
          <w:szCs w:val="28"/>
          <w:lang w:eastAsia="ru-RU"/>
        </w:rPr>
        <w:t>337,7</w:t>
      </w:r>
      <w:r w:rsidRPr="00F92062">
        <w:rPr>
          <w:rFonts w:ascii="Times New Roman" w:eastAsia="Times New Roman" w:hAnsi="Times New Roman" w:cs="Times New Roman"/>
          <w:color w:val="000000"/>
          <w:sz w:val="28"/>
          <w:szCs w:val="28"/>
          <w:lang w:eastAsia="ru-RU"/>
        </w:rPr>
        <w:t xml:space="preserve">кв.м, в том числе  учебная - </w:t>
      </w:r>
      <w:r w:rsidR="00F92062" w:rsidRPr="00F92062">
        <w:rPr>
          <w:rFonts w:ascii="Times New Roman" w:eastAsia="Times New Roman" w:hAnsi="Times New Roman" w:cs="Times New Roman"/>
          <w:color w:val="000000"/>
          <w:sz w:val="28"/>
          <w:szCs w:val="28"/>
          <w:lang w:eastAsia="ru-RU"/>
        </w:rPr>
        <w:t>1080</w:t>
      </w:r>
      <w:r w:rsidRPr="00F92062">
        <w:rPr>
          <w:rFonts w:ascii="Times New Roman" w:eastAsia="Times New Roman" w:hAnsi="Times New Roman" w:cs="Times New Roman"/>
          <w:color w:val="000000"/>
          <w:sz w:val="28"/>
          <w:szCs w:val="28"/>
          <w:lang w:eastAsia="ru-RU"/>
        </w:rPr>
        <w:t xml:space="preserve">кв.м. (в т.ч. спортзал - </w:t>
      </w:r>
      <w:r w:rsidR="00F92062" w:rsidRPr="00F92062">
        <w:rPr>
          <w:rFonts w:ascii="Times New Roman" w:eastAsia="Times New Roman" w:hAnsi="Times New Roman" w:cs="Times New Roman"/>
          <w:color w:val="000000"/>
          <w:sz w:val="28"/>
          <w:szCs w:val="28"/>
          <w:lang w:eastAsia="ru-RU"/>
        </w:rPr>
        <w:t>133</w:t>
      </w:r>
      <w:r w:rsidRPr="00F92062">
        <w:rPr>
          <w:rFonts w:ascii="Times New Roman" w:eastAsia="Times New Roman" w:hAnsi="Times New Roman" w:cs="Times New Roman"/>
          <w:color w:val="000000"/>
          <w:sz w:val="28"/>
          <w:szCs w:val="28"/>
          <w:lang w:eastAsia="ru-RU"/>
        </w:rPr>
        <w:t>кв.м.), учебно-вспомогательные –</w:t>
      </w:r>
      <w:r w:rsidR="00F92062" w:rsidRPr="00F92062">
        <w:rPr>
          <w:rFonts w:ascii="Times New Roman" w:eastAsia="Times New Roman" w:hAnsi="Times New Roman" w:cs="Times New Roman"/>
          <w:color w:val="000000"/>
          <w:sz w:val="28"/>
          <w:szCs w:val="28"/>
          <w:lang w:eastAsia="ru-RU"/>
        </w:rPr>
        <w:t>107,2</w:t>
      </w:r>
      <w:r w:rsidRPr="00F92062">
        <w:rPr>
          <w:rFonts w:ascii="Times New Roman" w:eastAsia="Times New Roman" w:hAnsi="Times New Roman" w:cs="Times New Roman"/>
          <w:color w:val="000000"/>
          <w:sz w:val="28"/>
          <w:szCs w:val="28"/>
          <w:lang w:eastAsia="ru-RU"/>
        </w:rPr>
        <w:t xml:space="preserve">кв.м.,  подсобная  – </w:t>
      </w:r>
      <w:r w:rsidR="00F92062" w:rsidRPr="00F92062">
        <w:rPr>
          <w:rFonts w:ascii="Times New Roman" w:eastAsia="Times New Roman" w:hAnsi="Times New Roman" w:cs="Times New Roman"/>
          <w:color w:val="000000"/>
          <w:sz w:val="28"/>
          <w:szCs w:val="28"/>
          <w:lang w:eastAsia="ru-RU"/>
        </w:rPr>
        <w:t>150,3</w:t>
      </w:r>
      <w:r w:rsidRPr="00F92062">
        <w:rPr>
          <w:rFonts w:ascii="Times New Roman" w:eastAsia="Times New Roman" w:hAnsi="Times New Roman" w:cs="Times New Roman"/>
          <w:color w:val="000000"/>
          <w:sz w:val="28"/>
          <w:szCs w:val="28"/>
          <w:lang w:eastAsia="ru-RU"/>
        </w:rPr>
        <w:t xml:space="preserve">кв.м., в том числе  столовая – </w:t>
      </w:r>
      <w:r w:rsidR="00F92062" w:rsidRPr="00F92062">
        <w:rPr>
          <w:rFonts w:ascii="Times New Roman" w:eastAsia="Times New Roman" w:hAnsi="Times New Roman" w:cs="Times New Roman"/>
          <w:color w:val="000000"/>
          <w:sz w:val="28"/>
          <w:szCs w:val="28"/>
          <w:lang w:eastAsia="ru-RU"/>
        </w:rPr>
        <w:t>100</w:t>
      </w:r>
      <w:r w:rsidRPr="00F92062">
        <w:rPr>
          <w:rFonts w:ascii="Times New Roman" w:eastAsia="Times New Roman" w:hAnsi="Times New Roman" w:cs="Times New Roman"/>
          <w:color w:val="000000"/>
          <w:sz w:val="28"/>
          <w:szCs w:val="28"/>
          <w:lang w:eastAsia="ru-RU"/>
        </w:rPr>
        <w:t>кв.м.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Разрешения органов санитарно-эпидемиологического и пожарного надзора на проведение образовательного процесса на все площади имеются: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Заключение №112 о соответствии (несоответствии) объекта защиты обязательным требованиям пожарной безопасности от 21.04.2016г.(№ бланка 000631), выданное Управлением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Тамбовской области.</w:t>
      </w:r>
    </w:p>
    <w:p w:rsidR="0061663A" w:rsidRPr="0061663A" w:rsidRDefault="0061663A" w:rsidP="0061663A">
      <w:pPr>
        <w:shd w:val="clear" w:color="auto" w:fill="FFFFFF"/>
        <w:tabs>
          <w:tab w:val="left" w:pos="1134"/>
        </w:tabs>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-санитарно-эпидемиологическое заключение </w:t>
      </w:r>
    </w:p>
    <w:p w:rsidR="0061663A" w:rsidRPr="0061663A" w:rsidRDefault="0061663A" w:rsidP="0061663A">
      <w:pPr>
        <w:shd w:val="clear" w:color="auto" w:fill="FFFFFF"/>
        <w:tabs>
          <w:tab w:val="left" w:pos="1134"/>
        </w:tabs>
        <w:spacing w:after="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№68.01.03.000.М.000489.09.09  от 29.09.2009г.  выдано Федеральной службой по надзору в сфере защиты прав потребителей и благополучия человека.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Таким образом, общая площадь на единицу приведенного контингента приходится 12 кв.м.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Аудиторный фонд составляет 16 кабинетов, в том числе 2 компьютерных класса. В Колледже имеются учебные кабинеты, предусмотренные рабочими учебными планами по всем специальностям, некоторые из них совмещены. В связи со спецификой аренды помещения в Колледже расписание составляется с учетом возможности  взаимозаменяемости кабинетов.  Все кабинеты оснащены необходимой мебелью, оформлены соответствующими наглядными пособиями, специализируются на определенный предмет или цикл предметов. Художественная мастерская  оборудована планшетами, мольбертами, наглядными пособиями из гипса. Отдельные кабинеты оснащены аудио- и видеоаппаратурой. Административные помещения оборудованы мебелью, внешней и внутренней телефонной связью.</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Всего в колледже используется 34 единиц вычислительной техники с процессом Pentium-IV, из них 27 единиц - в учебном процессе. Компьютеры объедине</w:t>
      </w:r>
      <w:r w:rsidRPr="0061663A">
        <w:rPr>
          <w:rFonts w:ascii="Times New Roman" w:eastAsia="Times New Roman" w:hAnsi="Times New Roman" w:cs="Times New Roman"/>
          <w:color w:val="000000"/>
          <w:sz w:val="28"/>
          <w:szCs w:val="28"/>
          <w:lang w:eastAsia="ru-RU"/>
        </w:rPr>
        <w:softHyphen/>
        <w:t>ны в локальную сеть. Компьютеры, не использующиеся непосредственно в учебном процессе, применяются в различных службах колледжа: в учебной части, в бухгалтерии, а так же в административной работе колледжа. Компьютерные классы оснащены современным оборудованием и лицензионным программным обеспечением.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Кроме того, в колледже имеются 3 сканера, 7 принтеров, 3 копировальных аппарата, цифровой фотоаппарат, цифровая видеокамера, аудио- и видеоаппаратура, 2 мультимедиа проектора, факс. Кроме того, компьютерный класс оборудован электронными планшетами, позволяющими работать в самых современных дизайнерских программах.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Все учебные и административные компьютеры объединены и функционируют в локальной сети. Все студенты, имеют доступ к локальной сети. Занятия по различным дисциплинам проходят с использованием компьютеров, мультимедиа проекторов. Выпускные и курсовые работы, студенческие проекты выполняются студентами с использованием компьютерных технологий. Материально-техническая база Колледжа ежегодно обновляется и модернизируется, что позволяет осуществлять качественное среднее профессиональное  образование.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Для учебно-воспитательного процесса используется библиотека  площадью -15 кв.м., читальный зал - 19,7  кв.м., а также  спортивный зал – 266,6 кв.м., укомплектованный всем необходимым спортивным инвентарем.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результативность и организацию учебно-воспитательного процесса оказывает влияние социально-бытовые условия.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Учебный корпус представляет собой благоустроенное здание с достаточным количеством укомплектованных необходимой мебелью аудиторий.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Питание студентов организовано в столовой  МАОУ лицей №14 на основании договора от 12.01.2013г. о представлении  услуг  МУП «Школьник».</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Медицинское обслуживание студентов организовано через   городскую   поликлинику № 6 г. Тамбова и Детскую городскую поликлинику №3 им. В.Н. Коваля, которые обеспечивают оказание первой помощи, прием обучающихся, ведение личных медицинских карточек, организацию профилактических прививок и очередных медицинских осмотров, организует приемы врачей - спе</w:t>
      </w:r>
      <w:r w:rsidRPr="0061663A">
        <w:rPr>
          <w:rFonts w:ascii="Times New Roman" w:eastAsia="Times New Roman" w:hAnsi="Times New Roman" w:cs="Times New Roman"/>
          <w:color w:val="000000"/>
          <w:sz w:val="28"/>
          <w:szCs w:val="28"/>
          <w:lang w:eastAsia="ru-RU"/>
        </w:rPr>
        <w:softHyphen/>
        <w:t xml:space="preserve">циалистов для профосмотра и консультаций(договор на медицинское обслуживание сотрудников и студентов  Колледжа  старше восемнадцати лет с МЛПУ «Городская поликлиника №6 (ТГТУ)» договор №29 от 1.06.2010г.; договор  на медицинское обслуживание студентов в возрасте 15 – 17 лет с ТОГБУЗ «Городская поликлиника В.Н. Коваля г. Тамбов (договор №5 от 01.09.2012г.).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Таким образом,социально-бытовые условия и материально-техническая база соответствуют установленным нормативам.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b/>
          <w:color w:val="000000"/>
          <w:sz w:val="24"/>
          <w:szCs w:val="24"/>
          <w:lang w:eastAsia="ru-RU"/>
        </w:rPr>
        <w:t>ИНФОРМАЦИОННЫЕ РЕСУРСЫ</w:t>
      </w: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Информационное и библиотечное обслуживание студентов и преподавательского состава Колледжа осуществляет библиотека Колледжа. Библиотека является структурным звеном  колледжа,  которое обеспечивает  информацией учебный и воспитательный процессы. Ее деятельность организована в соответствии с образовательным  процессом колледжа и  имеет все возможности, чтобы внести значительный вклад в улучшение качества подготовки специалистов.</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Одной из постоянных  и главных задач библиотеки  является  комплектование фондов учебной, методической, справочной, художественной литературы. Формирование фонда осуществляется с учетом профиля образовательных программ и ФГОС  в тесном сотрудничестве с предметно-цикловыми комиссиями.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Библиотека колледжа обеспечивает  студентов основной учебной и учебно-методической литературой, учебными пособиями,  официальными, нормативными и периодическими изданиями.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Общее состояние библиотеки удовлетворительное. Площадь библиотеки составляет 34,7 кв.м., в том числе читальный зал занимает площадь  19,7 кв.м. Структура библиотеки состоит из: учебного абонемента, читального зала. В штате библиотеки - 1 библиотекарь, имеющий высшее образование.</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Единый фонд библиотеки формируется в соответствии с учебными планами и программами, картотекой книгообеспеченности образовательного процесса и информационными запросами преподавателей и студентов.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Библиотека Колледжа полностью оснащена обязательной учебной, справочной, методической и художественной литературой. Учебники и учебные пособия соответствуют Федеральному перечню учебников, рекомендуемых (допущенных) к использованию в образовательном процессе в образовательных учреждениях, реализующих программы среднего профессионального образования. Годы выпуска учебной литературы соответствуют лицензионным требованиям (основная литература (базовая часть) - срок выпуска не позднее 5 лет, остальная – не позднее 10 лет).</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Общий книжный фонд библиотеки (учебная, научная и художественная литература) составляет 12679 экз., из них:</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учебная  и учебно-методическая   литература – 12279 экз.;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художественная  400 экз.;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По общеобразовательным предметам фонд библиотеки составляет - 1579 экз., по специальным предметам - 6015, методической литературы - 5085.</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данный период учебная литература составляет  96% от всего библиотечного фонда.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Книжный фонд библиотеки систематизируется по отраслям знаний, целевому и читательскому назначению расположен в соответствии с библиотечно-библиографической классификацией (ББК).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Требования предъявляемые, к современному обучению предполагают обращение к  целому спектру информационных ресурсов. Библиотека создает и поддерживает в актуальном состоянии  собственные библиографические базы данных.</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Обеспеченность базовыми учебниками в расчете на одного обучаемого составляет:</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 по общеобразовательным предметам – 8,3</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 по спецпредметам по реализуемым  специальностям (по каждой программе CПО):</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Дизайн (по отраслям) – 30,0;</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Право и организация социального обеспечения- 33,3</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Обеспеченность обязательной учебно-методической литературой по реализуемым специальностям составляет 1,19,  в том числе по специальностям (средний балл):</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030912 (40.02.01 Право и организация социального обеспечения– 1,23;</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072501 (54.02.01)  Дизайн (по отраслям) – 1,16;</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Объем фонда основной учебной литературы с грифом Министерства образования и других федеральных органов исполнительной власти РФ составляет по количеству 80% от всего информационного фонда.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Объем фонда учебной литературы по реализуемым специальностям составляет 6767 экз. (53,4 %),  в том числе вышедшей за последние 5 лет – 4088 экз., что составляет 60,4 %.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2014-2015 учебного года преподаватели колледжа начали сотрудничество с электронной библиотекой БИБЛИО-ОНЛАЙН. Издательство Юрайт каждому преподавателю осуществляет подбор  из своего ассортимента подходящих учебников, сборников задач, практикумов и предоставляет их  на бесплатный полнотекстовый доступ в Электронной библиотеке.</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Библиотека тесно сотрудничает с методическим кабинетом колледжа. Преподавателями ОУ создаются методические пособия, рекомендации, которые используются студентами при подготовке рефератов, практических, семинарских занятий, курсовых и дипломных проектов.</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Библиографическая и справочно-информационная работа выполняется ежедневно. Постоянно пополняется систематическая картотека статей, картотека периодических изданий. Новые поступления отражаются на сайте колледжа.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Состояние учебно-методического, информационного и библиотечного обеспечения оценивается как достаточное для ведения образовательной деятельности.   Библиотека обеспечивает каждого обучающегося необходимым минимумом учебно-методической литературы, в том числе обязательной.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Вывод:  обеспеченность студентов основной учебно-методической литературой по реализуемым специальностям составляет 1,19, что соответствует лицензионным требованиям.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Рекомендации: пополнить фонд обязательной учебно-методической литературы по специальным дисциплинам и дисциплинам общеобразовательной подготовки по реализуемым специальностям.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Наличие в библиотечном фонде  достаточного числа экземпляров рекомендуемой литературы</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Обучающиеся студенты и преподавательский состав  обеспечены  не только основной, но также  дополнительной литературой. Справочно-информационный фонд комплектуется согласно требованиям к обеспеченности учебной литературой учебных заведений СПО (Приказ Минобразования России от 23.03.99 № 716 п. 2). Фонд дополнительной литературы включает официальные, справочно-библиографические и периодические издания. Фонд периодических изданий в обязательном порядке комплектуется центральными и местными, профессиональными и общественно-политическими изданиями.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Сведения об обеспеченности студентов</w:t>
      </w:r>
    </w:p>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НОУ СПО «Тамбовский колледж социокультурных технологий» дополнительной литературой</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5093"/>
        <w:gridCol w:w="1592"/>
        <w:gridCol w:w="1946"/>
      </w:tblGrid>
      <w:tr w:rsidR="0061663A" w:rsidRPr="0061663A" w:rsidTr="00FE2EFB">
        <w:tc>
          <w:tcPr>
            <w:tcW w:w="394" w:type="pct"/>
          </w:tcPr>
          <w:p w:rsidR="0061663A" w:rsidRPr="0061663A" w:rsidRDefault="0061663A" w:rsidP="0061663A">
            <w:pPr>
              <w:shd w:val="clear" w:color="auto" w:fill="FFFFFF"/>
              <w:spacing w:after="0"/>
              <w:ind w:left="-976"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п№ п/п</w:t>
            </w:r>
          </w:p>
        </w:tc>
        <w:tc>
          <w:tcPr>
            <w:tcW w:w="2672" w:type="pct"/>
          </w:tcPr>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Типы изданий</w:t>
            </w:r>
          </w:p>
        </w:tc>
        <w:tc>
          <w:tcPr>
            <w:tcW w:w="876" w:type="pct"/>
          </w:tcPr>
          <w:p w:rsidR="0061663A" w:rsidRPr="0061663A" w:rsidRDefault="0061663A" w:rsidP="0061663A">
            <w:pPr>
              <w:shd w:val="clear" w:color="auto" w:fill="FFFFFF"/>
              <w:spacing w:after="0"/>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Количество названий</w:t>
            </w:r>
          </w:p>
        </w:tc>
        <w:tc>
          <w:tcPr>
            <w:tcW w:w="1058" w:type="pct"/>
          </w:tcPr>
          <w:p w:rsidR="0061663A" w:rsidRPr="0061663A" w:rsidRDefault="0061663A" w:rsidP="0061663A">
            <w:pPr>
              <w:shd w:val="clear" w:color="auto" w:fill="FFFFFF"/>
              <w:spacing w:after="0"/>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Количество экземпляров</w:t>
            </w:r>
          </w:p>
        </w:tc>
      </w:tr>
      <w:tr w:rsidR="0061663A" w:rsidRPr="0061663A" w:rsidTr="00FE2EFB">
        <w:tc>
          <w:tcPr>
            <w:tcW w:w="394" w:type="pct"/>
          </w:tcPr>
          <w:p w:rsidR="0061663A" w:rsidRPr="0061663A" w:rsidRDefault="0061663A" w:rsidP="0061663A">
            <w:pPr>
              <w:shd w:val="clear" w:color="auto" w:fill="FFFFFF"/>
              <w:spacing w:after="0"/>
              <w:ind w:left="72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1.</w:t>
            </w:r>
          </w:p>
        </w:tc>
        <w:tc>
          <w:tcPr>
            <w:tcW w:w="2672" w:type="pct"/>
          </w:tcPr>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Официальные издания, сборники законодательных актов, нормативных правовых и кодексов РФ (отдельно изданные, продолжающиеся и периодические)</w:t>
            </w:r>
          </w:p>
        </w:tc>
        <w:tc>
          <w:tcPr>
            <w:tcW w:w="876"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33</w:t>
            </w:r>
          </w:p>
        </w:tc>
        <w:tc>
          <w:tcPr>
            <w:tcW w:w="1058"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351</w:t>
            </w:r>
          </w:p>
        </w:tc>
      </w:tr>
      <w:tr w:rsidR="0061663A" w:rsidRPr="0061663A" w:rsidTr="00FE2EFB">
        <w:tc>
          <w:tcPr>
            <w:tcW w:w="394" w:type="pct"/>
          </w:tcPr>
          <w:p w:rsidR="0061663A" w:rsidRPr="0061663A" w:rsidRDefault="0061663A" w:rsidP="0061663A">
            <w:pPr>
              <w:shd w:val="clear" w:color="auto" w:fill="FFFFFF"/>
              <w:spacing w:after="0"/>
              <w:ind w:left="72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2.</w:t>
            </w:r>
          </w:p>
        </w:tc>
        <w:tc>
          <w:tcPr>
            <w:tcW w:w="2672" w:type="pct"/>
          </w:tcPr>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Научно-популярные и общественно-политические периодические издания (журналы и газеты)</w:t>
            </w:r>
          </w:p>
        </w:tc>
        <w:tc>
          <w:tcPr>
            <w:tcW w:w="876"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5</w:t>
            </w:r>
          </w:p>
        </w:tc>
        <w:tc>
          <w:tcPr>
            <w:tcW w:w="1058"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93</w:t>
            </w:r>
          </w:p>
        </w:tc>
      </w:tr>
      <w:tr w:rsidR="0061663A" w:rsidRPr="0061663A" w:rsidTr="00FE2EFB">
        <w:tc>
          <w:tcPr>
            <w:tcW w:w="394" w:type="pct"/>
          </w:tcPr>
          <w:p w:rsidR="0061663A" w:rsidRPr="0061663A" w:rsidRDefault="0061663A" w:rsidP="0061663A">
            <w:pPr>
              <w:shd w:val="clear" w:color="auto" w:fill="FFFFFF"/>
              <w:spacing w:after="0"/>
              <w:ind w:left="72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w:t>
            </w:r>
          </w:p>
        </w:tc>
        <w:tc>
          <w:tcPr>
            <w:tcW w:w="2672" w:type="pct"/>
          </w:tcPr>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Периодические издания по профилю реализуемых образовательных программ</w:t>
            </w:r>
          </w:p>
        </w:tc>
        <w:tc>
          <w:tcPr>
            <w:tcW w:w="876"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23</w:t>
            </w:r>
          </w:p>
        </w:tc>
        <w:tc>
          <w:tcPr>
            <w:tcW w:w="1058"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463</w:t>
            </w:r>
          </w:p>
        </w:tc>
      </w:tr>
      <w:tr w:rsidR="0061663A" w:rsidRPr="0061663A" w:rsidTr="00FE2EFB">
        <w:tc>
          <w:tcPr>
            <w:tcW w:w="394" w:type="pct"/>
          </w:tcPr>
          <w:p w:rsidR="0061663A" w:rsidRPr="0061663A" w:rsidRDefault="0061663A" w:rsidP="0061663A">
            <w:pPr>
              <w:shd w:val="clear" w:color="auto" w:fill="FFFFFF"/>
              <w:spacing w:after="0"/>
              <w:ind w:left="72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4.</w:t>
            </w:r>
          </w:p>
        </w:tc>
        <w:tc>
          <w:tcPr>
            <w:tcW w:w="2672" w:type="pct"/>
          </w:tcPr>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Справочно-библиографические издания:</w:t>
            </w:r>
          </w:p>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а) энциклопедии, энциклопедические словари: универсальные, отраслевые;</w:t>
            </w:r>
          </w:p>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б) отраслевые словари и справочники (по профилю образовательных программ)</w:t>
            </w:r>
          </w:p>
        </w:tc>
        <w:tc>
          <w:tcPr>
            <w:tcW w:w="876"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36</w:t>
            </w:r>
          </w:p>
        </w:tc>
        <w:tc>
          <w:tcPr>
            <w:tcW w:w="1058"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38</w:t>
            </w:r>
          </w:p>
        </w:tc>
      </w:tr>
    </w:tbl>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Библиотека выписывает и получает  в достаточном количестве печатные периодические  издания, в том числе  отраслевые  периодические издания  которые выписываются по заявке предметно-цикловых комиссий  по каждому профилю подготовки кадров.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Ежегодно осуществляется подписка на периодические издания, в том числе: Бюллетень Министерства образования и науки РФ: высшее и среднее проф. образование, Вести образования, Бюллетень нормативных актов, Бюллетень министерства юстиции РФ, Вестник образования России, Собрание законодательства РФ, Право и защита, Информационные технологии и вычислительные системы, Программная инженерия, Психологическая наука и образование, Менеджмент и кадры: психология управления, Дизайн: материалы, технология, Ландшафтный дизайн и др.</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Преподаватели колледжа следят за новинками специальной учебной литературы, включая ее в перечень литературы рабочих учебных программ дисциплин, рекомендуя ее студентам в качестве основной.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Библиотека не только обеспечивает учебно-воспитательный процесс ин</w:t>
      </w:r>
      <w:r w:rsidRPr="0061663A">
        <w:rPr>
          <w:rFonts w:ascii="Times New Roman" w:eastAsia="Times New Roman" w:hAnsi="Times New Roman" w:cs="Times New Roman"/>
          <w:color w:val="000000"/>
          <w:sz w:val="28"/>
          <w:szCs w:val="28"/>
          <w:lang w:eastAsia="ru-RU"/>
        </w:rPr>
        <w:softHyphen/>
        <w:t>формационными ресурсами, но и проводит культурно-массовую работу. Основ</w:t>
      </w:r>
      <w:r w:rsidRPr="0061663A">
        <w:rPr>
          <w:rFonts w:ascii="Times New Roman" w:eastAsia="Times New Roman" w:hAnsi="Times New Roman" w:cs="Times New Roman"/>
          <w:color w:val="000000"/>
          <w:sz w:val="28"/>
          <w:szCs w:val="28"/>
          <w:lang w:eastAsia="ru-RU"/>
        </w:rPr>
        <w:softHyphen/>
        <w:t>ными формами массовой работы являются книжные выставки, беседы, обзоры. Библиотека оказывает помощь преподавателям в подготовке и проведении кураторских часов. Большое внимание библиотека уделяет воспитанию информационной куль</w:t>
      </w:r>
      <w:r w:rsidRPr="0061663A">
        <w:rPr>
          <w:rFonts w:ascii="Times New Roman" w:eastAsia="Times New Roman" w:hAnsi="Times New Roman" w:cs="Times New Roman"/>
          <w:color w:val="000000"/>
          <w:sz w:val="28"/>
          <w:szCs w:val="28"/>
          <w:lang w:eastAsia="ru-RU"/>
        </w:rPr>
        <w:softHyphen/>
        <w:t>туры, проводит библиографические обзоры, организует выставки новых поступ</w:t>
      </w:r>
      <w:r w:rsidRPr="0061663A">
        <w:rPr>
          <w:rFonts w:ascii="Times New Roman" w:eastAsia="Times New Roman" w:hAnsi="Times New Roman" w:cs="Times New Roman"/>
          <w:color w:val="000000"/>
          <w:sz w:val="28"/>
          <w:szCs w:val="28"/>
          <w:lang w:eastAsia="ru-RU"/>
        </w:rPr>
        <w:softHyphen/>
        <w:t>лений.</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течение  учебного года регулярно проводятся:</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выставки;</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библиотечные уроки;</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беседы;</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книжные выставки новых поступлений.</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Выставочная работа ведется по следующим направлениям:</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образовательные</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тематические </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учебно-методические</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выставки презентации</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выставки просмотры</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жанровые выставки. </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Были проведены следующие выставки:</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«Планета знаний»</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«Наш колледж»</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«Листая календарь»</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«Твое имя – учитель!»</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Дополнительное образование</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«Студенческая жизнь – это круто!»</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«Река времени» (памятные даты)</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«С юбилеем, колледж!!!»</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«Социальная защита населения»</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«Золотая полка»</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«Молодежь XXI века – будущее России»</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«Волшебный и чудесный мир дизайна»</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«Знать, чтобы выжить» (профилактика наркомании)</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«Этот День Победы»</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рамках массовой работы с читателями ежегодно проводятся:</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беседы по следующим темам: «Моя будущая профессия. Какой я ее вижу?», «Мораль и закон»,  «Чувство взрослости. Что это такое?», библиотечные  уроки «Я пришел в библиотеку» (для студентов первого курса).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Итак,  обеспеченность студентов рекомендуемой, в том числе дополнительной  литературой составляет 1,8 экз. на 100 обучающихся, что соответствует лицензионным требованиям.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Программно-информационное обеспечение учебного процесса по блокам дисциплин учебного плана. Наличие выхода в международные и российские информационные сети</w:t>
      </w:r>
    </w:p>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Особое внимание в колледже  уделяется программно-информационному обеспечению учебного процесса. Преподаватели колледжа  активно занимаются внедрением новых информационных образовательных технологий, интеграцией в российскую и мировую информационно-образовательную среду, прилагают значительные усилия для эффективного использования в работе современных средств информатизации и повышения информационной культуры студентов.</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отличие от обычных технических средств обучения информационные технологии позволяют не только насытить обучающегося большим количеством знаний, но и развить интеллектуальные, творческие способности студентов, их умение самостоятельно приобретать новые знания, работать с различными источниками информации.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результате использования педагогами НОУСПО ТКСКТ информационных технологий в образовательном процессе стала наблюдаться динамика качества знаний обучающихся, повышение мотивации учебной деятельности.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настоящее время в учебном  процессе используется 27 единиц компьютерной техники с процессом Pentium-IV, все компьютеры подключены к сети интернет.</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2005 года организовано подключение колледжа к сети Internet.</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сетевом и локальных серверах размещено большое количество программных средств общего назначения, среди них: обучающие компьютерные программы, электронные версии учебных пособий, курсов, лекций.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Программное обеспечение в компьютерных классах ориентировано, в первую очередь, на поддержание учебного процесса. На каждом компьютере используется соответствующее  современное программное обеспечение: системное программное обеспечение (операционные системы, сервисные программы и др.), прикладное программное обеспечение (включая программы поддержки электронного документооборота в офисе), инструментарий технологий программирования и программы сетевых технологий.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колледже имеются лицензии на программные продукты: в рамках академической программы, инициированной Министерством образования и науки РФ; лицензии приобретены по специальным ценам, устанавливаемым для образовательных учреждений.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Компьютерные классы, вспомогательное оборудование используются в учебном процессе при проведении занятий по информатике, информационным технологиям, бухгалтерскому учету, иностранному языку, мультимедийным технологиям, дизайн-проектированию. Студенты используют современные программные продукты, в том числе и специальные предметно-ориентированные программы, а также электронные учебные пособия, разработанные преподавателями информационных технологий колледжа.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Преподаватели колледжа организуют учебныйпроцессс применением современных учебных программ: FineReader 11.0, AdobePremiereCS6, AdobeAcrobat, CorelDRAW 16.0, DivX 9.0, FARmanager, CDBurnerXP, Winamp 5.7,  XviD,  MicrosoftOffice 2007/2010,  WinRAR,  DrWeb, Avast, AviraAntiVir,  MacromediaFlash 8.0,  DreamweaverCS6, DelphiXE2, C++, TurboPascal 7.0, AdobePhotoshopCS 6, , WindowsXP, 7, AdobeIllustratorCS6, AutodeskArchiCAD 2012, WinRAR, OutlookExpress,  3DsMAX 2010, 2011, 2012, 1 C Бухгалтерия 8.2.</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Широко используются ОС Windows XP/7, для защиты от вирусов – антивирус DrWeb, AntiVir, Avast для работы в сети Интернет – браузер InternetExplorer, FireFoxMozilla для работы с почтой – MS OutlookExpress, MozillaThunderbird 17.0.4.; программное обеспечение для тестирования студентов – «MyTest»; для автоматизации ведения бухгалтерского учета – программный продукт – «1С: Бухгалтерия 8.2».</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Компьютеры используется также для самостоятельной работы студентов, для проверки текущих и остаточных знаний путем проведения компьютерного тестирования.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Компьютерные классы через локальную сеть подключены к сети Internet посредством современного высокоскоростного канала (скорость 2 Mb/с) для использования ресурсов сети, как на учебных занятиях, так и во внеурочное время.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Информационное обеспечение является важным аспектом учебного процесса. Оно не только повышает качество обучения, но и способствует осуществлению студентами научно-исследовательской и самостоятельной работы. Студенты обращаются к сайтам международных экономических организаций, статистических бюро, отечественным и иностранным периодическим изданиям.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Студенты колледжа  выполняют индивидуальные задания, курсовые работы, практические задания, используя информационные технологии.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2012 году обновлен сайт колледжа. В сети Internet сайт размещён по адресу – </w:t>
      </w:r>
      <w:hyperlink r:id="rId13" w:history="1">
        <w:r w:rsidRPr="0061663A">
          <w:rPr>
            <w:rFonts w:ascii="Times New Roman" w:eastAsia="Times New Roman" w:hAnsi="Times New Roman" w:cs="Times New Roman"/>
            <w:color w:val="000000"/>
            <w:sz w:val="28"/>
            <w:szCs w:val="28"/>
            <w:lang w:eastAsia="ru-RU"/>
          </w:rPr>
          <w:t>http://tkskt.ru</w:t>
        </w:r>
      </w:hyperlink>
      <w:r w:rsidRPr="0061663A">
        <w:rPr>
          <w:rFonts w:ascii="Times New Roman" w:eastAsia="Times New Roman" w:hAnsi="Times New Roman" w:cs="Times New Roman"/>
          <w:color w:val="000000"/>
          <w:sz w:val="28"/>
          <w:szCs w:val="28"/>
          <w:lang w:eastAsia="ru-RU"/>
        </w:rPr>
        <w:t xml:space="preserve"> . Постоянно обновляется страница «Новости», где студенты могут ознакомиться с новостями колледжа.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учебном процессе для проведения лекционных и практических занятий используется два  мультимедийных проектора, теле- и видеотехника.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Преподаватели используют мультимедийные лекции, видеокурсы, компьютерные презентации и иное программное обеспечение учебного назначения, что обуславливает увеличение количества студентов, обучающихся с использованием современных информационных технологий.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Средства телекоммуникации, включающие электронную почту, глобальные, региональные и локальные сети связи и обмена данными, открывают перед студентами и педагогами широчайшие возможности: оперативную передачу на любые расстояния информации любого объема и вида; интерактивность и оперативную обратную связь; доступ к различным источникам информации; организацию совместных телекоммуникационных проектов; запрос информации по любому интересующему вопросу.</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Компьютерные коммуникации выступают как средство доступа к Internet-технологиям. С точки зрения образовательных возможностей - это отнюдь не пассивный ресурс, а среда, стимулирующая активность и самостоятельность обучаемых.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Итак, программно-информационное обеспечение учебного процесса в колледже, состояние учебно-информационного фонда соответствует действующему законодательству и лицензионным требованиям.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b/>
          <w:color w:val="000000"/>
          <w:sz w:val="24"/>
          <w:szCs w:val="24"/>
          <w:lang w:eastAsia="ru-RU"/>
        </w:rPr>
        <w:t>ОБЕСПЕЧЕНИЕ БЕЗОПАСНОСТИ ОБРАЗОВАТЕЛЬНОГО ПРОЦЕССА</w:t>
      </w:r>
    </w:p>
    <w:p w:rsidR="0061663A" w:rsidRPr="0061663A" w:rsidRDefault="0061663A" w:rsidP="0061663A">
      <w:pPr>
        <w:spacing w:after="0" w:line="240" w:lineRule="auto"/>
        <w:jc w:val="both"/>
        <w:rPr>
          <w:rFonts w:ascii="Times New Roman" w:eastAsia="Times New Roman" w:hAnsi="Times New Roman" w:cs="Times New Roman"/>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настоящее время совершенствуется безопасная среда пребывания всех участников образовательного процесса в колледже. Безопасность деятельности колледжа обеспечена наличием Программы комплексной безопасности образовательного процесса, а также плана работы по противопожарной безопасности, плана гражданской обороны, плана мероприятий по предупреждению и пресечению терактов, плана работы по санитарно – эпидемиологической безопасности, плана обучению поведения в чрезвычайных ситуациях.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Колледж располагает:</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необходимыми первичными средствами пожаротушения;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охранной и противопожарной сигнализацией;</w:t>
      </w:r>
      <w:r w:rsidRPr="0061663A">
        <w:rPr>
          <w:rFonts w:ascii="Times New Roman" w:eastAsia="Times New Roman" w:hAnsi="Times New Roman" w:cs="Times New Roman"/>
          <w:color w:val="000000"/>
          <w:sz w:val="28"/>
          <w:szCs w:val="28"/>
          <w:lang w:eastAsia="ru-RU"/>
        </w:rPr>
        <w:tab/>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осуществляется круглосуточная охрана колледжа (арендодатель).</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Благодаря реализации Программы комплексной безопасности образовательного процесса в колледже не имеется  случаев травматизма.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Учитывая важность такого параметра как степень безопасности студентов и сотрудников, в колледже проведена проверка соответствия условий обучения и воспитания требованиям санитарно-гигиенической и противопожарной безопасности (о чём составлены соответствующие заключения органами Роспотребнадзора и Госпожнадзора).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Весь персонал колледжа, педагогические и административные работники проходят ежегодный инструктаж по охране труда и технике безопасности на рабочем месте. Два раза в год в рамках мероприятий по ГО и ЧС проходят общеколледжные комплексные учения по эвакуации и отработке действий при ЧС.</w:t>
      </w: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color w:val="000000"/>
          <w:sz w:val="28"/>
          <w:szCs w:val="28"/>
          <w:lang w:eastAsia="ru-RU"/>
        </w:rPr>
        <w:br w:type="page"/>
      </w:r>
      <w:r w:rsidRPr="0061663A">
        <w:rPr>
          <w:rFonts w:ascii="Times New Roman" w:eastAsia="Times New Roman" w:hAnsi="Times New Roman" w:cs="Times New Roman"/>
          <w:b/>
          <w:color w:val="000000"/>
          <w:sz w:val="24"/>
          <w:szCs w:val="24"/>
          <w:lang w:eastAsia="ru-RU"/>
        </w:rPr>
        <w:t>СОХРАНЕНИЕ И УКРЕПЛЕНИЕ ЗДОРОВЬЯ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Педагогический коллектив уделял и уделяет большое внимание формированию здоровьеохранного мировоззрения, работает над развитием навыков здорового образа жизни.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Сегодня, как и всегда, актуальна потребность общества не только в духовной, но и физически здоровой личности. Поэтому ежегодно кураторы  проводят большую работу по формированию единого здоровьесберегающего пространства. Во всех группах  колледжа ведется активная работа по профилактике вредных привычек, традиционно проводятся тематические кураторские часы.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Ежегодно в колледже проводится оздоровительная работа. Традиционным в колледже стало проведение спортивных мероприятий: "День здоровья", спартакиады, соревнования по многим видам спорта. Все преподаватели  колледжа в своей работе активно  применяют здоровьесберегающие технологии:  обучение профилактике наиболее популярных заболеваний, антинаркотические тренинги, программы профилактики зависимости от психоактивных веществ, программа реабилитации «Антиспид» и т.д.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пути формирования здоровьеохранного мировоззрения педколлектив использует различные формы и методы работы: беседы, лекции, диспуты.</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Сотрудничество с медицинскими учреждениями города является одним из важнейших направлений в работе педколлектива в организации деятельности по здоровьесбережению студентов.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Изменение ценностных ориентаций и установок студентов от курса к курсу, по мере их взросления – результат совместной работы педагогического и студенческого коллективов, студенческих общественных организаций, Центра планирования семьи, комитета культуры, спорта и по делам молодежи.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организации оказания медицинской помощи заключен договор </w:t>
      </w:r>
    </w:p>
    <w:p w:rsidR="0061663A" w:rsidRPr="0061663A" w:rsidRDefault="0061663A" w:rsidP="0061663A">
      <w:pPr>
        <w:shd w:val="clear" w:color="auto" w:fill="FFFFFF"/>
        <w:spacing w:after="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 оказании услуг от 01.09.2013 № 5  с ТТОГБУЗ Городская детская поликлиника имени Валерия Коваля и Соглашение о взаимодействии между медицинской организацией и образовательной организацией для оказания медицинской помощи учащимся от 15.09.2015, на основании которых обеспечивается  оказание первой помощи, прием обучающихся, ведение личных медицинских карточек, организацию профилактических прививок и очередных медицинских осмотров, организует приемы врачей - спе</w:t>
      </w:r>
      <w:r w:rsidRPr="0061663A">
        <w:rPr>
          <w:rFonts w:ascii="Times New Roman" w:eastAsia="Times New Roman" w:hAnsi="Times New Roman" w:cs="Times New Roman"/>
          <w:color w:val="000000"/>
          <w:sz w:val="28"/>
          <w:szCs w:val="28"/>
          <w:lang w:eastAsia="ru-RU"/>
        </w:rPr>
        <w:softHyphen/>
        <w:t>циалистов для профосмотра и консультаций.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b/>
          <w:color w:val="000000"/>
          <w:sz w:val="24"/>
          <w:szCs w:val="24"/>
          <w:lang w:eastAsia="ru-RU"/>
        </w:rPr>
        <w:t>КАДРОВЫЕ РЕСУРСЫ</w:t>
      </w: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Колледж располагает квалифицированными педагогическими кадрами, обладающими необходимой образовательной подготовкой, систематически повышающими квалификацию, что позволяет обеспечить обучение в нем специалистов на должном уровне и в соответствии с требования ФГОС СПО.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2016-2017 учебном году в колледже в первом семестре работало  18 преподавателей.   Все преподаватели колледжа имеют базовое образование, соответствующее специальности и преподаваемой дисциплине и систематически повышают свою профессиональную квалификацию. </w:t>
      </w:r>
    </w:p>
    <w:p w:rsidR="0061663A" w:rsidRPr="0061663A" w:rsidRDefault="0061663A" w:rsidP="0061663A">
      <w:pPr>
        <w:spacing w:after="120" w:line="240" w:lineRule="auto"/>
        <w:ind w:firstLine="567"/>
        <w:jc w:val="both"/>
        <w:rPr>
          <w:rFonts w:ascii="Times New Roman" w:eastAsia="Times New Roman" w:hAnsi="Times New Roman" w:cs="Times New Roman"/>
          <w:sz w:val="28"/>
          <w:szCs w:val="28"/>
        </w:rPr>
      </w:pPr>
      <w:r w:rsidRPr="0061663A">
        <w:rPr>
          <w:rFonts w:ascii="Times New Roman" w:eastAsia="Times New Roman" w:hAnsi="Times New Roman" w:cs="Times New Roman"/>
          <w:bCs/>
          <w:sz w:val="28"/>
          <w:szCs w:val="28"/>
        </w:rPr>
        <w:t>В составе приведенного штата ПС 100% лиц имеют высшее образование.</w:t>
      </w:r>
    </w:p>
    <w:p w:rsidR="0061663A" w:rsidRPr="0061663A" w:rsidRDefault="0061663A" w:rsidP="0061663A">
      <w:pPr>
        <w:shd w:val="clear" w:color="auto" w:fill="FFFFFF"/>
        <w:spacing w:after="0" w:line="240" w:lineRule="auto"/>
        <w:ind w:firstLine="539"/>
        <w:jc w:val="center"/>
        <w:rPr>
          <w:rFonts w:ascii="Times New Roman" w:eastAsia="Times New Roman" w:hAnsi="Times New Roman" w:cs="Times New Roman"/>
          <w:spacing w:val="-1"/>
          <w:sz w:val="28"/>
          <w:szCs w:val="28"/>
        </w:rPr>
      </w:pPr>
      <w:r w:rsidRPr="0061663A">
        <w:rPr>
          <w:rFonts w:ascii="Times New Roman" w:eastAsia="Times New Roman" w:hAnsi="Times New Roman" w:cs="Times New Roman"/>
          <w:spacing w:val="-1"/>
          <w:sz w:val="28"/>
          <w:szCs w:val="28"/>
        </w:rPr>
        <w:t xml:space="preserve">Кадровое обеспечение образовательного процесса  </w:t>
      </w:r>
    </w:p>
    <w:p w:rsidR="0061663A" w:rsidRPr="0061663A" w:rsidRDefault="0061663A" w:rsidP="0061663A">
      <w:pPr>
        <w:spacing w:after="0"/>
        <w:ind w:firstLine="709"/>
        <w:jc w:val="center"/>
        <w:rPr>
          <w:rFonts w:ascii="Times New Roman" w:eastAsia="Times New Roman" w:hAnsi="Times New Roman" w:cs="Times New Roman"/>
          <w:b/>
          <w:sz w:val="28"/>
          <w:szCs w:val="28"/>
        </w:rPr>
      </w:pPr>
      <w:r w:rsidRPr="0061663A">
        <w:rPr>
          <w:rFonts w:ascii="Times New Roman" w:eastAsia="Times New Roman" w:hAnsi="Times New Roman" w:cs="Calibri"/>
          <w:spacing w:val="-1"/>
          <w:sz w:val="28"/>
          <w:szCs w:val="28"/>
        </w:rPr>
        <w:t xml:space="preserve">в 2016 – 2017 учебном году </w:t>
      </w:r>
      <w:r w:rsidRPr="0061663A">
        <w:rPr>
          <w:rFonts w:ascii="Times New Roman" w:eastAsia="Times New Roman" w:hAnsi="Times New Roman" w:cs="Times New Roman"/>
          <w:sz w:val="28"/>
          <w:szCs w:val="28"/>
        </w:rPr>
        <w:t>(1 семестр)</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2585"/>
        <w:gridCol w:w="1937"/>
        <w:gridCol w:w="2945"/>
        <w:gridCol w:w="1423"/>
      </w:tblGrid>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before="200" w:after="0" w:line="240" w:lineRule="auto"/>
              <w:rPr>
                <w:rFonts w:ascii="Times New Roman" w:eastAsia="Times New Roman" w:hAnsi="Times New Roman" w:cs="Times New Roman"/>
                <w:b/>
                <w:sz w:val="24"/>
                <w:szCs w:val="24"/>
              </w:rPr>
            </w:pPr>
          </w:p>
          <w:p w:rsidR="0061663A" w:rsidRPr="0061663A" w:rsidRDefault="0061663A" w:rsidP="0061663A">
            <w:pPr>
              <w:spacing w:before="200" w:after="0" w:line="240" w:lineRule="auto"/>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 п/п</w:t>
            </w:r>
          </w:p>
          <w:p w:rsidR="0061663A" w:rsidRPr="0061663A" w:rsidRDefault="0061663A" w:rsidP="0061663A">
            <w:pPr>
              <w:spacing w:before="200" w:after="0" w:line="240" w:lineRule="auto"/>
              <w:rPr>
                <w:rFonts w:ascii="Times New Roman" w:eastAsia="Times New Roman" w:hAnsi="Times New Roman" w:cs="Times New Roman"/>
                <w:b/>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Ф.И.О.</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1"/>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Учёная степень и учёное (почётное) звание</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Условие привлечения к трудовой деятельности</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6"/>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Возраст</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Анашкина Ия Владимировна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Баранова Валентина Аркадьевна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Почётный работник СПО РФ, 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62</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Едапин Александр Николаевич</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Первая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Гордиенко Ксения Юрьевна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24</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Маринин Анатолий Петрович</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Член союза художников, 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72</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Кузнецова  Елена Анатольевна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Первая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Сёмина Наталия Валерьевна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Алленова Инна Викторовна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исторических наук,</w:t>
            </w:r>
          </w:p>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доцент </w:t>
            </w:r>
          </w:p>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кафедры «Методика преподавания лингвистики и гуманитарных наук»</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Полякова Лариса Павловна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63</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Круглов Олег Юрьевич</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48</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Ларина Елена Александровна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кандидат педагогических наук, </w:t>
            </w:r>
          </w:p>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Эльвира Александровна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исторических наук</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Мызникова Марина Алексеевна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Поплёвина Вера Александровна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педагогических наук, 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Преображенская Екатерина Михайловна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Рубинов </w:t>
            </w:r>
          </w:p>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Павел Владимирович</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экономических наук</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Савина Елена Анатольевна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Ерохина</w:t>
            </w:r>
          </w:p>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Ирина Антоновна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педагогических наук</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bl>
    <w:p w:rsidR="0061663A" w:rsidRPr="0061663A" w:rsidRDefault="0061663A" w:rsidP="0061663A">
      <w:pPr>
        <w:spacing w:before="200" w:after="0"/>
        <w:ind w:firstLine="709"/>
        <w:jc w:val="both"/>
        <w:rPr>
          <w:rFonts w:ascii="Calibri" w:eastAsia="Times New Roman" w:hAnsi="Calibri" w:cs="Calibri"/>
          <w:sz w:val="24"/>
          <w:szCs w:val="24"/>
        </w:rPr>
      </w:pPr>
    </w:p>
    <w:tbl>
      <w:tblPr>
        <w:tblW w:w="88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2127"/>
        <w:gridCol w:w="2116"/>
      </w:tblGrid>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Преподавательский состав</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hanging="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Всего</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hanging="6"/>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 процентах</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Преподаватели, в том числе:</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18</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100</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Штатных преподавателей</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6</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33,33</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Имеют квалификационную категорию</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9</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50</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sz w:val="24"/>
                <w:szCs w:val="24"/>
              </w:rPr>
              <w:t>Соответствие занимаемой должности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4</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22,22</w:t>
            </w:r>
          </w:p>
        </w:tc>
      </w:tr>
      <w:tr w:rsidR="0061663A" w:rsidRPr="009E4A87" w:rsidTr="00FE2EFB">
        <w:trPr>
          <w:trHeight w:val="395"/>
        </w:trPr>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ученая степень, звание доцента</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6</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33,33</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высшей квалификации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6</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33,33</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1-й категории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2</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11,11</w:t>
            </w:r>
          </w:p>
        </w:tc>
      </w:tr>
    </w:tbl>
    <w:p w:rsidR="0061663A" w:rsidRPr="0061663A" w:rsidRDefault="0061663A" w:rsidP="0061663A">
      <w:pPr>
        <w:spacing w:before="200" w:after="120" w:line="240" w:lineRule="auto"/>
        <w:ind w:firstLine="56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уровню образования  (основной состав):</w:t>
      </w:r>
    </w:p>
    <w:tbl>
      <w:tblPr>
        <w:tblW w:w="8789" w:type="dxa"/>
        <w:tblInd w:w="250" w:type="dxa"/>
        <w:tblLayout w:type="fixed"/>
        <w:tblCellMar>
          <w:left w:w="10" w:type="dxa"/>
          <w:right w:w="10" w:type="dxa"/>
        </w:tblCellMar>
        <w:tblLook w:val="04A0" w:firstRow="1" w:lastRow="0" w:firstColumn="1" w:lastColumn="0" w:noHBand="0" w:noVBand="1"/>
      </w:tblPr>
      <w:tblGrid>
        <w:gridCol w:w="955"/>
        <w:gridCol w:w="1030"/>
        <w:gridCol w:w="2973"/>
        <w:gridCol w:w="2555"/>
        <w:gridCol w:w="1276"/>
      </w:tblGrid>
      <w:tr w:rsidR="0061663A" w:rsidRPr="009E4A87" w:rsidTr="00FE2EFB">
        <w:trPr>
          <w:cantSplit/>
        </w:trPr>
        <w:tc>
          <w:tcPr>
            <w:tcW w:w="95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left="-108" w:firstLine="108"/>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Всего</w:t>
            </w:r>
          </w:p>
        </w:tc>
        <w:tc>
          <w:tcPr>
            <w:tcW w:w="400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Высшее профессиональное</w:t>
            </w:r>
          </w:p>
        </w:tc>
        <w:tc>
          <w:tcPr>
            <w:tcW w:w="255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Среднее профессиональное</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 xml:space="preserve"> Прочее</w:t>
            </w:r>
          </w:p>
        </w:tc>
      </w:tr>
      <w:tr w:rsidR="0061663A" w:rsidRPr="009E4A87" w:rsidTr="009E4A87">
        <w:trPr>
          <w:cantSplit/>
          <w:trHeight w:val="844"/>
        </w:trPr>
        <w:tc>
          <w:tcPr>
            <w:tcW w:w="955"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0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tc>
        <w:tc>
          <w:tcPr>
            <w:tcW w:w="29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 том числе, кандидаты и доктора наук</w:t>
            </w:r>
          </w:p>
        </w:tc>
        <w:tc>
          <w:tcPr>
            <w:tcW w:w="2555"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r>
      <w:tr w:rsidR="0061663A" w:rsidRPr="009E4A87" w:rsidTr="009E4A87">
        <w:tc>
          <w:tcPr>
            <w:tcW w:w="9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w:t>
            </w:r>
          </w:p>
        </w:tc>
        <w:tc>
          <w:tcPr>
            <w:tcW w:w="10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w:t>
            </w:r>
          </w:p>
        </w:tc>
        <w:tc>
          <w:tcPr>
            <w:tcW w:w="29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tabs>
                <w:tab w:val="center" w:pos="1324"/>
              </w:tabs>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25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r>
    </w:tbl>
    <w:p w:rsidR="0061663A" w:rsidRPr="0061663A" w:rsidRDefault="0061663A" w:rsidP="0061663A">
      <w:pPr>
        <w:spacing w:before="200" w:after="0"/>
        <w:ind w:firstLine="709"/>
        <w:jc w:val="both"/>
        <w:rPr>
          <w:rFonts w:ascii="Times New Roman" w:eastAsia="Calibri" w:hAnsi="Times New Roman" w:cs="Times New Roman"/>
          <w:b/>
          <w:sz w:val="28"/>
          <w:szCs w:val="28"/>
        </w:rPr>
      </w:pPr>
    </w:p>
    <w:p w:rsidR="0061663A" w:rsidRPr="0061663A" w:rsidRDefault="0061663A" w:rsidP="0061663A">
      <w:pPr>
        <w:spacing w:before="200" w:after="120" w:line="240" w:lineRule="auto"/>
        <w:ind w:firstLine="56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уровню образования (от общего числа преподавателей):</w:t>
      </w:r>
    </w:p>
    <w:tbl>
      <w:tblPr>
        <w:tblW w:w="8789" w:type="dxa"/>
        <w:tblInd w:w="250" w:type="dxa"/>
        <w:tblLayout w:type="fixed"/>
        <w:tblCellMar>
          <w:left w:w="10" w:type="dxa"/>
          <w:right w:w="10" w:type="dxa"/>
        </w:tblCellMar>
        <w:tblLook w:val="04A0" w:firstRow="1" w:lastRow="0" w:firstColumn="1" w:lastColumn="0" w:noHBand="0" w:noVBand="1"/>
      </w:tblPr>
      <w:tblGrid>
        <w:gridCol w:w="1097"/>
        <w:gridCol w:w="1139"/>
        <w:gridCol w:w="2725"/>
        <w:gridCol w:w="2552"/>
        <w:gridCol w:w="1276"/>
      </w:tblGrid>
      <w:tr w:rsidR="0061663A" w:rsidRPr="009E4A87" w:rsidTr="00FE2EFB">
        <w:trPr>
          <w:cantSplit/>
        </w:trPr>
        <w:tc>
          <w:tcPr>
            <w:tcW w:w="109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Всего</w:t>
            </w:r>
          </w:p>
        </w:tc>
        <w:tc>
          <w:tcPr>
            <w:tcW w:w="386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Высшее профессиональное</w:t>
            </w:r>
          </w:p>
        </w:tc>
        <w:tc>
          <w:tcPr>
            <w:tcW w:w="255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Среднее профессиональное</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 xml:space="preserve"> Прочее</w:t>
            </w:r>
          </w:p>
        </w:tc>
      </w:tr>
      <w:tr w:rsidR="0061663A" w:rsidRPr="009E4A87" w:rsidTr="00FE2EFB">
        <w:trPr>
          <w:cantSplit/>
          <w:trHeight w:val="844"/>
        </w:trPr>
        <w:tc>
          <w:tcPr>
            <w:tcW w:w="1097"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1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tc>
        <w:tc>
          <w:tcPr>
            <w:tcW w:w="27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66"/>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 том числе, кандидаты и доктора наук</w:t>
            </w:r>
          </w:p>
        </w:tc>
        <w:tc>
          <w:tcPr>
            <w:tcW w:w="2552"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r>
      <w:tr w:rsidR="0061663A" w:rsidRPr="009E4A87" w:rsidTr="00FE2EFB">
        <w:tc>
          <w:tcPr>
            <w:tcW w:w="10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18</w:t>
            </w:r>
          </w:p>
        </w:tc>
        <w:tc>
          <w:tcPr>
            <w:tcW w:w="11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18</w:t>
            </w:r>
          </w:p>
        </w:tc>
        <w:tc>
          <w:tcPr>
            <w:tcW w:w="27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tabs>
                <w:tab w:val="center" w:pos="1324"/>
              </w:tabs>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r>
    </w:tbl>
    <w:p w:rsidR="0061663A" w:rsidRPr="0061663A" w:rsidRDefault="0061663A" w:rsidP="0061663A">
      <w:pPr>
        <w:spacing w:before="200" w:after="0"/>
        <w:ind w:firstLine="709"/>
        <w:jc w:val="both"/>
        <w:rPr>
          <w:rFonts w:ascii="Calibri" w:eastAsia="Calibri" w:hAnsi="Calibri" w:cs="Times New Roman"/>
        </w:rPr>
      </w:pPr>
    </w:p>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По педагогическому стажу работы (основной состав):</w:t>
      </w:r>
    </w:p>
    <w:tbl>
      <w:tblPr>
        <w:tblW w:w="8777" w:type="dxa"/>
        <w:tblInd w:w="250" w:type="dxa"/>
        <w:tblLayout w:type="fixed"/>
        <w:tblCellMar>
          <w:left w:w="10" w:type="dxa"/>
          <w:right w:w="10" w:type="dxa"/>
        </w:tblCellMar>
        <w:tblLook w:val="04A0" w:firstRow="1" w:lastRow="0" w:firstColumn="1" w:lastColumn="0" w:noHBand="0" w:noVBand="1"/>
      </w:tblPr>
      <w:tblGrid>
        <w:gridCol w:w="1024"/>
        <w:gridCol w:w="1102"/>
        <w:gridCol w:w="1276"/>
        <w:gridCol w:w="1403"/>
        <w:gridCol w:w="1403"/>
        <w:gridCol w:w="1403"/>
        <w:gridCol w:w="1166"/>
      </w:tblGrid>
      <w:tr w:rsidR="0061663A" w:rsidRPr="009E4A87" w:rsidTr="009E4A87">
        <w:trPr>
          <w:trHeight w:val="427"/>
        </w:trPr>
        <w:tc>
          <w:tcPr>
            <w:tcW w:w="10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1-3 года</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2"/>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4-5лет</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8"/>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6-10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11-15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37"/>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16-20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51"/>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21-25 лет</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26 и более</w:t>
            </w:r>
          </w:p>
        </w:tc>
      </w:tr>
      <w:tr w:rsidR="0061663A" w:rsidRPr="009E4A87" w:rsidTr="009E4A87">
        <w:tc>
          <w:tcPr>
            <w:tcW w:w="10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w:t>
            </w:r>
          </w:p>
        </w:tc>
      </w:tr>
    </w:tbl>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p>
    <w:p w:rsidR="0061663A" w:rsidRPr="0061663A" w:rsidRDefault="0061663A" w:rsidP="0061663A">
      <w:pPr>
        <w:spacing w:before="200" w:after="120" w:line="240" w:lineRule="auto"/>
        <w:ind w:firstLine="567"/>
        <w:jc w:val="both"/>
        <w:rPr>
          <w:rFonts w:ascii="Times New Roman" w:eastAsia="Times New Roman" w:hAnsi="Times New Roman" w:cs="Times New Roman"/>
          <w:sz w:val="28"/>
          <w:szCs w:val="28"/>
        </w:rPr>
      </w:pPr>
    </w:p>
    <w:p w:rsidR="0061663A" w:rsidRPr="0061663A" w:rsidRDefault="0061663A" w:rsidP="0061663A">
      <w:pPr>
        <w:spacing w:before="200" w:after="120" w:line="240" w:lineRule="auto"/>
        <w:ind w:firstLine="56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педагогическому стажу работы (от общего числа преподавателей):</w:t>
      </w:r>
    </w:p>
    <w:tbl>
      <w:tblPr>
        <w:tblW w:w="9036" w:type="dxa"/>
        <w:tblInd w:w="250" w:type="dxa"/>
        <w:tblLayout w:type="fixed"/>
        <w:tblCellMar>
          <w:left w:w="10" w:type="dxa"/>
          <w:right w:w="10" w:type="dxa"/>
        </w:tblCellMar>
        <w:tblLook w:val="04A0" w:firstRow="1" w:lastRow="0" w:firstColumn="1" w:lastColumn="0" w:noHBand="0" w:noVBand="1"/>
      </w:tblPr>
      <w:tblGrid>
        <w:gridCol w:w="1024"/>
        <w:gridCol w:w="1102"/>
        <w:gridCol w:w="1403"/>
        <w:gridCol w:w="1403"/>
        <w:gridCol w:w="1305"/>
        <w:gridCol w:w="1320"/>
        <w:gridCol w:w="1479"/>
      </w:tblGrid>
      <w:tr w:rsidR="0061663A" w:rsidRPr="0061663A" w:rsidTr="00FE2EFB">
        <w:trPr>
          <w:trHeight w:val="427"/>
        </w:trPr>
        <w:tc>
          <w:tcPr>
            <w:tcW w:w="10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1-3 года</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2"/>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4-5лет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6-10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22"/>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11-15 лет</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16-20 лет</w:t>
            </w:r>
          </w:p>
        </w:tc>
        <w:tc>
          <w:tcPr>
            <w:tcW w:w="13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51"/>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21-25 лет</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26 и более</w:t>
            </w:r>
          </w:p>
        </w:tc>
      </w:tr>
      <w:tr w:rsidR="0061663A" w:rsidRPr="0061663A" w:rsidTr="00FE2EFB">
        <w:tc>
          <w:tcPr>
            <w:tcW w:w="10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3</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2</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6</w:t>
            </w:r>
          </w:p>
        </w:tc>
        <w:tc>
          <w:tcPr>
            <w:tcW w:w="13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1</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3</w:t>
            </w:r>
          </w:p>
        </w:tc>
      </w:tr>
    </w:tbl>
    <w:p w:rsidR="0061663A" w:rsidRPr="0061663A" w:rsidRDefault="0061663A" w:rsidP="0061663A">
      <w:pPr>
        <w:spacing w:after="0" w:line="240" w:lineRule="auto"/>
        <w:ind w:firstLine="709"/>
        <w:jc w:val="both"/>
        <w:rPr>
          <w:rFonts w:ascii="Times New Roman" w:eastAsia="Times New Roman" w:hAnsi="Times New Roman" w:cs="Times New Roman"/>
          <w:b/>
          <w:sz w:val="24"/>
          <w:szCs w:val="24"/>
        </w:rPr>
      </w:pPr>
    </w:p>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По квалификационным категориям (основной состав):</w:t>
      </w:r>
    </w:p>
    <w:tbl>
      <w:tblPr>
        <w:tblW w:w="9460" w:type="dxa"/>
        <w:tblInd w:w="-138" w:type="dxa"/>
        <w:tblLayout w:type="fixed"/>
        <w:tblCellMar>
          <w:left w:w="10" w:type="dxa"/>
          <w:right w:w="10" w:type="dxa"/>
        </w:tblCellMar>
        <w:tblLook w:val="04A0" w:firstRow="1" w:lastRow="0" w:firstColumn="1" w:lastColumn="0" w:noHBand="0" w:noVBand="1"/>
      </w:tblPr>
      <w:tblGrid>
        <w:gridCol w:w="1337"/>
        <w:gridCol w:w="3203"/>
        <w:gridCol w:w="2361"/>
        <w:gridCol w:w="2559"/>
      </w:tblGrid>
      <w:tr w:rsidR="0061663A" w:rsidRPr="0061663A" w:rsidTr="00FE2EFB">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Всего</w:t>
            </w:r>
          </w:p>
        </w:tc>
        <w:tc>
          <w:tcPr>
            <w:tcW w:w="32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Высшая квалификационная категория</w:t>
            </w:r>
          </w:p>
        </w:tc>
        <w:tc>
          <w:tcPr>
            <w:tcW w:w="2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I квалификационная категория</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Соответствие должности</w:t>
            </w:r>
          </w:p>
        </w:tc>
      </w:tr>
      <w:tr w:rsidR="0061663A" w:rsidRPr="0061663A" w:rsidTr="00FE2EFB">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5</w:t>
            </w:r>
          </w:p>
        </w:tc>
        <w:tc>
          <w:tcPr>
            <w:tcW w:w="32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66,67%</w:t>
            </w:r>
          </w:p>
        </w:tc>
        <w:tc>
          <w:tcPr>
            <w:tcW w:w="2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16,67%</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r>
    </w:tbl>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p>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Количество работников, имеющих знаки отличия:</w:t>
      </w:r>
    </w:p>
    <w:tbl>
      <w:tblPr>
        <w:tblW w:w="9913" w:type="dxa"/>
        <w:tblInd w:w="-138" w:type="dxa"/>
        <w:tblLayout w:type="fixed"/>
        <w:tblCellMar>
          <w:left w:w="10" w:type="dxa"/>
          <w:right w:w="10" w:type="dxa"/>
        </w:tblCellMar>
        <w:tblLook w:val="04A0" w:firstRow="1" w:lastRow="0" w:firstColumn="1" w:lastColumn="0" w:noHBand="0" w:noVBand="1"/>
      </w:tblPr>
      <w:tblGrid>
        <w:gridCol w:w="1149"/>
        <w:gridCol w:w="1292"/>
        <w:gridCol w:w="2377"/>
        <w:gridCol w:w="2176"/>
        <w:gridCol w:w="1742"/>
        <w:gridCol w:w="1177"/>
      </w:tblGrid>
      <w:tr w:rsidR="0061663A" w:rsidRPr="0061663A" w:rsidTr="00FE2EFB">
        <w:trPr>
          <w:cantSplit/>
          <w:trHeight w:val="251"/>
        </w:trPr>
        <w:tc>
          <w:tcPr>
            <w:tcW w:w="114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Всего</w:t>
            </w:r>
          </w:p>
        </w:tc>
        <w:tc>
          <w:tcPr>
            <w:tcW w:w="87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 том числе</w:t>
            </w:r>
          </w:p>
        </w:tc>
      </w:tr>
      <w:tr w:rsidR="0061663A" w:rsidRPr="0061663A" w:rsidTr="00FE2EFB">
        <w:trPr>
          <w:cantSplit/>
        </w:trPr>
        <w:tc>
          <w:tcPr>
            <w:tcW w:w="114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12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Народный учитель</w:t>
            </w:r>
          </w:p>
        </w:tc>
        <w:tc>
          <w:tcPr>
            <w:tcW w:w="2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Заслуженный учитель, либо др. категория</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заслуженных</w:t>
            </w:r>
          </w:p>
        </w:tc>
        <w:tc>
          <w:tcPr>
            <w:tcW w:w="2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Отличник образования, просвещения и т.п.</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Почетный работник СПО РФ</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Член союза художников</w:t>
            </w:r>
          </w:p>
        </w:tc>
      </w:tr>
      <w:tr w:rsidR="0061663A" w:rsidRPr="0061663A" w:rsidTr="00FE2EFB">
        <w:trPr>
          <w:cantSplit/>
        </w:trPr>
        <w:tc>
          <w:tcPr>
            <w:tcW w:w="11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w:t>
            </w:r>
          </w:p>
        </w:tc>
        <w:tc>
          <w:tcPr>
            <w:tcW w:w="12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2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2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w:t>
            </w:r>
          </w:p>
        </w:tc>
      </w:tr>
    </w:tbl>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p>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Сведения о совместителях:</w:t>
      </w:r>
    </w:p>
    <w:tbl>
      <w:tblPr>
        <w:tblW w:w="9929" w:type="dxa"/>
        <w:tblInd w:w="-138" w:type="dxa"/>
        <w:tblLayout w:type="fixed"/>
        <w:tblCellMar>
          <w:left w:w="10" w:type="dxa"/>
          <w:right w:w="10" w:type="dxa"/>
        </w:tblCellMar>
        <w:tblLook w:val="04A0" w:firstRow="1" w:lastRow="0" w:firstColumn="1" w:lastColumn="0" w:noHBand="0" w:noVBand="1"/>
      </w:tblPr>
      <w:tblGrid>
        <w:gridCol w:w="813"/>
        <w:gridCol w:w="1347"/>
        <w:gridCol w:w="1368"/>
        <w:gridCol w:w="969"/>
        <w:gridCol w:w="765"/>
        <w:gridCol w:w="900"/>
        <w:gridCol w:w="1080"/>
        <w:gridCol w:w="1080"/>
        <w:gridCol w:w="878"/>
        <w:gridCol w:w="729"/>
      </w:tblGrid>
      <w:tr w:rsidR="0061663A" w:rsidRPr="0061663A" w:rsidTr="00FE2EFB">
        <w:trPr>
          <w:cantSplit/>
        </w:trPr>
        <w:tc>
          <w:tcPr>
            <w:tcW w:w="81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Всего</w:t>
            </w:r>
          </w:p>
        </w:tc>
        <w:tc>
          <w:tcPr>
            <w:tcW w:w="368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из них</w:t>
            </w:r>
          </w:p>
        </w:tc>
        <w:tc>
          <w:tcPr>
            <w:tcW w:w="54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по образовательному уровню</w:t>
            </w:r>
          </w:p>
        </w:tc>
      </w:tr>
      <w:tr w:rsidR="0061663A" w:rsidRPr="0061663A" w:rsidTr="00FE2EFB">
        <w:trPr>
          <w:cantSplit/>
          <w:trHeight w:val="825"/>
        </w:trPr>
        <w:tc>
          <w:tcPr>
            <w:tcW w:w="8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34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работники вузов</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(без учета пенсионеров)</w:t>
            </w:r>
          </w:p>
        </w:tc>
        <w:tc>
          <w:tcPr>
            <w:tcW w:w="13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пенсионеры (в т.ч работники вузов)</w:t>
            </w:r>
          </w:p>
        </w:tc>
        <w:tc>
          <w:tcPr>
            <w:tcW w:w="9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студенты</w:t>
            </w:r>
          </w:p>
        </w:tc>
        <w:tc>
          <w:tcPr>
            <w:tcW w:w="166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высшее</w:t>
            </w:r>
          </w:p>
        </w:tc>
        <w:tc>
          <w:tcPr>
            <w:tcW w:w="10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незаконченное высшее</w:t>
            </w:r>
          </w:p>
        </w:tc>
        <w:tc>
          <w:tcPr>
            <w:tcW w:w="10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ср.</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профессиональное</w:t>
            </w:r>
          </w:p>
        </w:tc>
        <w:tc>
          <w:tcPr>
            <w:tcW w:w="8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нач.</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профессиональное</w:t>
            </w:r>
          </w:p>
        </w:tc>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среднее</w:t>
            </w:r>
          </w:p>
        </w:tc>
      </w:tr>
      <w:tr w:rsidR="0061663A" w:rsidRPr="0061663A" w:rsidTr="00FE2EFB">
        <w:trPr>
          <w:cantSplit/>
          <w:trHeight w:val="555"/>
        </w:trPr>
        <w:tc>
          <w:tcPr>
            <w:tcW w:w="8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34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3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9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Всего</w:t>
            </w:r>
          </w:p>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канд. и доктора наук</w:t>
            </w:r>
          </w:p>
        </w:tc>
        <w:tc>
          <w:tcPr>
            <w:tcW w:w="108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0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8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r w:rsidR="0061663A" w:rsidRPr="0061663A" w:rsidTr="00FE2EFB">
        <w:trPr>
          <w:cantSplit/>
        </w:trPr>
        <w:tc>
          <w:tcPr>
            <w:tcW w:w="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12</w:t>
            </w:r>
          </w:p>
        </w:tc>
        <w:tc>
          <w:tcPr>
            <w:tcW w:w="13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7</w:t>
            </w:r>
          </w:p>
        </w:tc>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0</w:t>
            </w:r>
          </w:p>
        </w:tc>
        <w:tc>
          <w:tcPr>
            <w:tcW w:w="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12</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6</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8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r>
    </w:tbl>
    <w:p w:rsidR="0061663A" w:rsidRPr="0061663A" w:rsidRDefault="0061663A" w:rsidP="0061663A">
      <w:pPr>
        <w:spacing w:after="0" w:line="240" w:lineRule="auto"/>
        <w:ind w:firstLine="709"/>
        <w:jc w:val="both"/>
        <w:rPr>
          <w:rFonts w:ascii="Times New Roman" w:eastAsia="Times New Roman" w:hAnsi="Times New Roman" w:cs="Times New Roman"/>
          <w:bCs/>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Средний возраст преподавателей колледжа 44 года.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Возрастная структура преподавательского состава представлена в таблице:</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Возрастная структура преподавательского состава АНПОО ТКСКТ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21"/>
        <w:gridCol w:w="1390"/>
        <w:gridCol w:w="1228"/>
        <w:gridCol w:w="1210"/>
        <w:gridCol w:w="1052"/>
        <w:gridCol w:w="1256"/>
      </w:tblGrid>
      <w:tr w:rsidR="0061663A" w:rsidRPr="0061663A" w:rsidTr="00FE2EFB">
        <w:tc>
          <w:tcPr>
            <w:tcW w:w="2214" w:type="dxa"/>
            <w:shd w:val="clear" w:color="auto" w:fill="auto"/>
          </w:tcPr>
          <w:p w:rsidR="0061663A" w:rsidRPr="0061663A" w:rsidRDefault="0061663A" w:rsidP="0061663A">
            <w:pPr>
              <w:spacing w:after="0" w:line="240" w:lineRule="auto"/>
              <w:ind w:firstLine="142"/>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Возраст</w:t>
            </w:r>
          </w:p>
          <w:p w:rsidR="0061663A" w:rsidRPr="0061663A" w:rsidRDefault="0061663A" w:rsidP="0061663A">
            <w:pPr>
              <w:spacing w:after="0" w:line="240" w:lineRule="auto"/>
              <w:ind w:firstLine="142"/>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Показатели</w:t>
            </w:r>
          </w:p>
        </w:tc>
        <w:tc>
          <w:tcPr>
            <w:tcW w:w="1221" w:type="dxa"/>
            <w:shd w:val="clear" w:color="auto" w:fill="auto"/>
          </w:tcPr>
          <w:p w:rsidR="0061663A" w:rsidRPr="0061663A" w:rsidRDefault="0061663A" w:rsidP="0061663A">
            <w:pPr>
              <w:spacing w:after="0" w:line="240" w:lineRule="auto"/>
              <w:ind w:firstLine="5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До 30</w:t>
            </w:r>
          </w:p>
        </w:tc>
        <w:tc>
          <w:tcPr>
            <w:tcW w:w="1390" w:type="dxa"/>
            <w:shd w:val="clear" w:color="auto" w:fill="auto"/>
          </w:tcPr>
          <w:p w:rsidR="0061663A" w:rsidRPr="0061663A" w:rsidRDefault="0061663A" w:rsidP="0061663A">
            <w:pPr>
              <w:spacing w:after="0" w:line="240" w:lineRule="auto"/>
              <w:ind w:firstLine="109"/>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 – 39</w:t>
            </w:r>
          </w:p>
        </w:tc>
        <w:tc>
          <w:tcPr>
            <w:tcW w:w="1228" w:type="dxa"/>
            <w:shd w:val="clear" w:color="auto" w:fill="auto"/>
          </w:tcPr>
          <w:p w:rsidR="0061663A" w:rsidRPr="0061663A" w:rsidRDefault="0061663A" w:rsidP="0061663A">
            <w:pPr>
              <w:spacing w:after="0" w:line="240" w:lineRule="auto"/>
              <w:ind w:firstLine="137"/>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 – 49</w:t>
            </w:r>
          </w:p>
        </w:tc>
        <w:tc>
          <w:tcPr>
            <w:tcW w:w="1210" w:type="dxa"/>
            <w:shd w:val="clear" w:color="auto" w:fill="auto"/>
          </w:tcPr>
          <w:p w:rsidR="0061663A" w:rsidRPr="0061663A" w:rsidRDefault="0061663A" w:rsidP="0061663A">
            <w:pPr>
              <w:spacing w:after="0" w:line="240" w:lineRule="auto"/>
              <w:ind w:firstLine="1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 – 59</w:t>
            </w:r>
          </w:p>
        </w:tc>
        <w:tc>
          <w:tcPr>
            <w:tcW w:w="1052" w:type="dxa"/>
            <w:shd w:val="clear" w:color="auto" w:fill="auto"/>
          </w:tcPr>
          <w:p w:rsidR="0061663A" w:rsidRPr="0061663A" w:rsidRDefault="0061663A" w:rsidP="0061663A">
            <w:pPr>
              <w:spacing w:after="0" w:line="240" w:lineRule="auto"/>
              <w:ind w:firstLine="10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60 – 65</w:t>
            </w:r>
          </w:p>
        </w:tc>
        <w:tc>
          <w:tcPr>
            <w:tcW w:w="1256" w:type="dxa"/>
            <w:shd w:val="clear" w:color="auto" w:fill="auto"/>
          </w:tcPr>
          <w:p w:rsidR="0061663A" w:rsidRPr="0061663A" w:rsidRDefault="0061663A" w:rsidP="0061663A">
            <w:pPr>
              <w:spacing w:after="0" w:line="240" w:lineRule="auto"/>
              <w:ind w:firstLine="19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Более 65</w:t>
            </w:r>
          </w:p>
        </w:tc>
      </w:tr>
      <w:tr w:rsidR="0061663A" w:rsidRPr="0061663A" w:rsidTr="00FE2EFB">
        <w:tc>
          <w:tcPr>
            <w:tcW w:w="2214" w:type="dxa"/>
            <w:shd w:val="clear" w:color="auto" w:fill="auto"/>
          </w:tcPr>
          <w:p w:rsidR="0061663A" w:rsidRPr="0061663A" w:rsidRDefault="0061663A" w:rsidP="0061663A">
            <w:pPr>
              <w:spacing w:after="0" w:line="240" w:lineRule="auto"/>
              <w:ind w:firstLine="142"/>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Количество</w:t>
            </w:r>
          </w:p>
        </w:tc>
        <w:tc>
          <w:tcPr>
            <w:tcW w:w="1221" w:type="dxa"/>
            <w:shd w:val="clear" w:color="auto" w:fill="auto"/>
          </w:tcPr>
          <w:p w:rsidR="0061663A" w:rsidRPr="0061663A" w:rsidRDefault="0061663A" w:rsidP="0061663A">
            <w:pPr>
              <w:spacing w:after="0" w:line="240" w:lineRule="auto"/>
              <w:ind w:firstLine="5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390" w:type="dxa"/>
            <w:shd w:val="clear" w:color="auto" w:fill="auto"/>
          </w:tcPr>
          <w:p w:rsidR="0061663A" w:rsidRPr="0061663A" w:rsidRDefault="0061663A" w:rsidP="0061663A">
            <w:pPr>
              <w:spacing w:after="0" w:line="240" w:lineRule="auto"/>
              <w:ind w:firstLine="109"/>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1228" w:type="dxa"/>
            <w:shd w:val="clear" w:color="auto" w:fill="auto"/>
          </w:tcPr>
          <w:p w:rsidR="0061663A" w:rsidRPr="0061663A" w:rsidRDefault="0061663A" w:rsidP="0061663A">
            <w:pPr>
              <w:spacing w:after="0" w:line="240" w:lineRule="auto"/>
              <w:ind w:firstLine="137"/>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1210" w:type="dxa"/>
            <w:shd w:val="clear" w:color="auto" w:fill="auto"/>
          </w:tcPr>
          <w:p w:rsidR="0061663A" w:rsidRPr="0061663A" w:rsidRDefault="0061663A" w:rsidP="0061663A">
            <w:pPr>
              <w:spacing w:after="0" w:line="240" w:lineRule="auto"/>
              <w:ind w:firstLine="1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w:t>
            </w:r>
          </w:p>
        </w:tc>
        <w:tc>
          <w:tcPr>
            <w:tcW w:w="1052" w:type="dxa"/>
            <w:shd w:val="clear" w:color="auto" w:fill="auto"/>
          </w:tcPr>
          <w:p w:rsidR="0061663A" w:rsidRPr="0061663A" w:rsidRDefault="0061663A" w:rsidP="0061663A">
            <w:pPr>
              <w:spacing w:after="0" w:line="240" w:lineRule="auto"/>
              <w:ind w:firstLine="10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1256" w:type="dxa"/>
            <w:shd w:val="clear" w:color="auto" w:fill="auto"/>
          </w:tcPr>
          <w:p w:rsidR="0061663A" w:rsidRPr="0061663A" w:rsidRDefault="0061663A" w:rsidP="0061663A">
            <w:pPr>
              <w:spacing w:after="0" w:line="240" w:lineRule="auto"/>
              <w:ind w:firstLine="19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r>
      <w:tr w:rsidR="0061663A" w:rsidRPr="0061663A" w:rsidTr="00FE2EFB">
        <w:tc>
          <w:tcPr>
            <w:tcW w:w="2214" w:type="dxa"/>
            <w:shd w:val="clear" w:color="auto" w:fill="auto"/>
          </w:tcPr>
          <w:p w:rsidR="0061663A" w:rsidRPr="0061663A" w:rsidRDefault="0061663A" w:rsidP="0061663A">
            <w:pPr>
              <w:spacing w:after="0" w:line="240" w:lineRule="auto"/>
              <w:ind w:firstLine="142"/>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Уд.вес, %</w:t>
            </w:r>
          </w:p>
        </w:tc>
        <w:tc>
          <w:tcPr>
            <w:tcW w:w="1221" w:type="dxa"/>
            <w:shd w:val="clear" w:color="auto" w:fill="auto"/>
          </w:tcPr>
          <w:p w:rsidR="0061663A" w:rsidRPr="0061663A" w:rsidRDefault="0061663A" w:rsidP="0061663A">
            <w:pPr>
              <w:spacing w:after="0" w:line="240" w:lineRule="auto"/>
              <w:ind w:firstLine="5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5,6</w:t>
            </w:r>
          </w:p>
        </w:tc>
        <w:tc>
          <w:tcPr>
            <w:tcW w:w="1390" w:type="dxa"/>
            <w:shd w:val="clear" w:color="auto" w:fill="auto"/>
          </w:tcPr>
          <w:p w:rsidR="0061663A" w:rsidRPr="0061663A" w:rsidRDefault="0061663A" w:rsidP="0061663A">
            <w:pPr>
              <w:spacing w:after="0" w:line="240" w:lineRule="auto"/>
              <w:ind w:firstLine="109"/>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27,7</w:t>
            </w:r>
          </w:p>
        </w:tc>
        <w:tc>
          <w:tcPr>
            <w:tcW w:w="1228" w:type="dxa"/>
            <w:shd w:val="clear" w:color="auto" w:fill="auto"/>
          </w:tcPr>
          <w:p w:rsidR="0061663A" w:rsidRPr="0061663A" w:rsidRDefault="0061663A" w:rsidP="0061663A">
            <w:pPr>
              <w:spacing w:after="0" w:line="240" w:lineRule="auto"/>
              <w:ind w:firstLine="137"/>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w:t>
            </w:r>
          </w:p>
        </w:tc>
        <w:tc>
          <w:tcPr>
            <w:tcW w:w="1210" w:type="dxa"/>
            <w:shd w:val="clear" w:color="auto" w:fill="auto"/>
          </w:tcPr>
          <w:p w:rsidR="0061663A" w:rsidRPr="0061663A" w:rsidRDefault="0061663A" w:rsidP="0061663A">
            <w:pPr>
              <w:spacing w:after="0" w:line="240" w:lineRule="auto"/>
              <w:ind w:firstLine="1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w:t>
            </w:r>
          </w:p>
        </w:tc>
        <w:tc>
          <w:tcPr>
            <w:tcW w:w="1052" w:type="dxa"/>
            <w:shd w:val="clear" w:color="auto" w:fill="auto"/>
          </w:tcPr>
          <w:p w:rsidR="0061663A" w:rsidRPr="0061663A" w:rsidRDefault="0061663A" w:rsidP="0061663A">
            <w:pPr>
              <w:spacing w:after="0" w:line="240" w:lineRule="auto"/>
              <w:ind w:firstLine="10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11,1</w:t>
            </w:r>
          </w:p>
        </w:tc>
        <w:tc>
          <w:tcPr>
            <w:tcW w:w="1256" w:type="dxa"/>
            <w:shd w:val="clear" w:color="auto" w:fill="auto"/>
          </w:tcPr>
          <w:p w:rsidR="0061663A" w:rsidRPr="0061663A" w:rsidRDefault="0061663A" w:rsidP="0061663A">
            <w:pPr>
              <w:spacing w:after="0" w:line="240" w:lineRule="auto"/>
              <w:ind w:firstLine="19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5,6</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Наибольший удельный вес составляют преподаватели в возрасте до 40 до 49 лет – 9 человек или 50%.</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p>
    <w:p w:rsidR="009E4A87" w:rsidRDefault="009E4A8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Динамика числа преподавателей,</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имеющих ученую степень и высшую квалификации</w:t>
      </w:r>
    </w:p>
    <w:p w:rsidR="0061663A" w:rsidRPr="0061663A" w:rsidRDefault="0061663A" w:rsidP="0061663A">
      <w:pPr>
        <w:spacing w:after="0" w:line="240" w:lineRule="auto"/>
        <w:ind w:firstLine="709"/>
        <w:jc w:val="center"/>
        <w:rPr>
          <w:rFonts w:ascii="Calibri" w:eastAsia="Times New Roman" w:hAnsi="Calibri" w:cs="Calibri"/>
          <w:bCs/>
          <w:sz w:val="24"/>
          <w:szCs w:val="24"/>
        </w:rPr>
      </w:pPr>
      <w:r>
        <w:rPr>
          <w:rFonts w:ascii="Calibri" w:eastAsia="Times New Roman" w:hAnsi="Calibri" w:cs="Calibri"/>
          <w:noProof/>
          <w:sz w:val="24"/>
          <w:szCs w:val="24"/>
          <w:lang w:eastAsia="ru-RU"/>
        </w:rPr>
        <w:drawing>
          <wp:inline distT="0" distB="0" distL="0" distR="0">
            <wp:extent cx="4568825" cy="2740025"/>
            <wp:effectExtent l="0" t="0" r="22225" b="222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663A" w:rsidRPr="0061663A" w:rsidRDefault="0061663A" w:rsidP="0061663A">
      <w:pPr>
        <w:shd w:val="clear" w:color="auto" w:fill="FFFFFF"/>
        <w:spacing w:after="0" w:line="240" w:lineRule="auto"/>
        <w:ind w:firstLine="540"/>
        <w:jc w:val="both"/>
        <w:rPr>
          <w:rFonts w:ascii="Times New Roman" w:eastAsia="Times New Roman" w:hAnsi="Times New Roman" w:cs="Times New Roman"/>
          <w:bCs/>
          <w:sz w:val="28"/>
          <w:szCs w:val="28"/>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2016-2017 учебном году в колледже в первом семестре работало  19 преподавателей.   Все преподаватели колледжа имеют базовое образование, соответствующее специальности и преподаваемой дисциплине и систематически повышают свою профессиональную квалификацию. </w:t>
      </w:r>
    </w:p>
    <w:p w:rsidR="0061663A" w:rsidRPr="0061663A" w:rsidRDefault="0061663A" w:rsidP="0061663A">
      <w:pPr>
        <w:spacing w:after="120" w:line="240" w:lineRule="auto"/>
        <w:ind w:firstLine="567"/>
        <w:jc w:val="both"/>
        <w:rPr>
          <w:rFonts w:ascii="Times New Roman" w:eastAsia="Times New Roman" w:hAnsi="Times New Roman" w:cs="Times New Roman"/>
          <w:sz w:val="28"/>
          <w:szCs w:val="28"/>
        </w:rPr>
      </w:pPr>
      <w:r w:rsidRPr="0061663A">
        <w:rPr>
          <w:rFonts w:ascii="Times New Roman" w:eastAsia="Times New Roman" w:hAnsi="Times New Roman" w:cs="Times New Roman"/>
          <w:bCs/>
          <w:sz w:val="28"/>
          <w:szCs w:val="28"/>
        </w:rPr>
        <w:t>В составе приведенного штата ПС 100% лиц имеют высшее образование.</w:t>
      </w:r>
    </w:p>
    <w:p w:rsidR="0061663A" w:rsidRPr="0061663A" w:rsidRDefault="0061663A" w:rsidP="0061663A">
      <w:pPr>
        <w:spacing w:before="200" w:after="0"/>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2016-2017 учебный год (2 семестр)</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76"/>
        <w:gridCol w:w="2092"/>
        <w:gridCol w:w="2154"/>
        <w:gridCol w:w="783"/>
      </w:tblGrid>
      <w:tr w:rsidR="0061663A" w:rsidRPr="0061663A" w:rsidTr="00FE2EFB">
        <w:trPr>
          <w:trHeight w:val="131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p>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 п/п</w:t>
            </w:r>
          </w:p>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Ф.И.О.</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Учёная степень и учёное (почётное) звание</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Условие привлечения к трудовой деятельности</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Возраст</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Анашкина Ия Владимировна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Баранова Валентина Аркадьевна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Почётный работник СПО РФ, высшая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62</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b/>
                <w:sz w:val="24"/>
                <w:szCs w:val="24"/>
              </w:rPr>
            </w:pPr>
            <w:r w:rsidRPr="0061663A">
              <w:rPr>
                <w:rFonts w:ascii="Times New Roman" w:eastAsia="Times New Roman" w:hAnsi="Times New Roman" w:cs="Times New Roman"/>
                <w:color w:val="000000"/>
                <w:spacing w:val="-8"/>
                <w:sz w:val="24"/>
                <w:szCs w:val="24"/>
              </w:rPr>
              <w:t>Белова Галина Юзефовна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color w:val="000000"/>
                <w:spacing w:val="-8"/>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b/>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Гордиенко Ксения Юрьевна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Жиркова Елена Александровна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Маринин Анатолий Петрович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Член союза художников, высшая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72</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Фомина Лариса Николаевна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51</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Алленова Инна Викторовна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исторических наук,</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доцент </w:t>
            </w:r>
          </w:p>
          <w:p w:rsidR="0061663A" w:rsidRPr="0061663A" w:rsidRDefault="0061663A" w:rsidP="0061663A">
            <w:pPr>
              <w:spacing w:after="0" w:line="240" w:lineRule="auto"/>
              <w:jc w:val="center"/>
              <w:rPr>
                <w:rFonts w:ascii="Times New Roman" w:eastAsia="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Горбачева Ирина Игоревна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Первая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Корнеев Георгий Алексеевич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25</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Круглов Олег Юрьевич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48</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12</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Ларина Елена Александровна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кандидат педагогических наук, </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13</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Эльвира Александровна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исторических наук</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14</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Мызникова Марина Алексеевна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15</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Поплёвина Вера Александровна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педагогических наук, 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16</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Преображенская Екатерина Михайловна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17</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Рубинов </w:t>
            </w:r>
          </w:p>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Павел Владимирович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экономических наук</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18</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Савина Елена Анатольевна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19</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Чубаров Алексей Алексеевич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62</w:t>
            </w:r>
          </w:p>
        </w:tc>
      </w:tr>
    </w:tbl>
    <w:p w:rsidR="0061663A" w:rsidRPr="0061663A" w:rsidRDefault="0061663A" w:rsidP="0061663A">
      <w:pPr>
        <w:spacing w:before="200" w:after="0"/>
        <w:ind w:firstLine="709"/>
        <w:jc w:val="both"/>
        <w:rPr>
          <w:rFonts w:ascii="Calibri" w:eastAsia="Times New Roman" w:hAnsi="Calibri" w:cs="Times New Roman"/>
        </w:rPr>
      </w:pPr>
    </w:p>
    <w:p w:rsidR="0061663A" w:rsidRPr="0061663A" w:rsidRDefault="0061663A" w:rsidP="0061663A">
      <w:pPr>
        <w:spacing w:before="200" w:after="0"/>
        <w:ind w:firstLine="709"/>
        <w:jc w:val="both"/>
        <w:rPr>
          <w:rFonts w:ascii="Calibri" w:eastAsia="Times New Roman" w:hAnsi="Calibri" w:cs="Calibri"/>
          <w:sz w:val="24"/>
          <w:szCs w:val="24"/>
        </w:rPr>
      </w:pPr>
    </w:p>
    <w:p w:rsidR="0061663A" w:rsidRPr="0061663A" w:rsidRDefault="0061663A" w:rsidP="0061663A">
      <w:pPr>
        <w:spacing w:before="200" w:after="0"/>
        <w:ind w:firstLine="709"/>
        <w:jc w:val="both"/>
        <w:rPr>
          <w:rFonts w:ascii="Calibri" w:eastAsia="Times New Roman" w:hAnsi="Calibri" w:cs="Calibri"/>
          <w:sz w:val="24"/>
          <w:szCs w:val="24"/>
        </w:rPr>
      </w:pPr>
    </w:p>
    <w:tbl>
      <w:tblPr>
        <w:tblW w:w="88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2127"/>
        <w:gridCol w:w="2116"/>
      </w:tblGrid>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Преподавательский состав</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Всего</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hanging="6"/>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 процентах</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Преподаватели, в том числе:</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19</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100</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Штатных преподавателей</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7</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36,84</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Имеют квалификационную категорию</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6</w:t>
            </w:r>
          </w:p>
        </w:tc>
        <w:tc>
          <w:tcPr>
            <w:tcW w:w="2116" w:type="dxa"/>
            <w:tcBorders>
              <w:top w:val="single" w:sz="4" w:space="0" w:color="auto"/>
              <w:left w:val="single" w:sz="4" w:space="0" w:color="auto"/>
              <w:bottom w:val="single" w:sz="4" w:space="0" w:color="auto"/>
              <w:right w:val="single" w:sz="4" w:space="0" w:color="auto"/>
            </w:tcBorders>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sz w:val="24"/>
                <w:szCs w:val="24"/>
              </w:rPr>
              <w:t>Соответствие занимаемой должности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8</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42,11</w:t>
            </w:r>
          </w:p>
        </w:tc>
      </w:tr>
      <w:tr w:rsidR="0061663A" w:rsidRPr="009E4A87" w:rsidTr="00FE2EFB">
        <w:trPr>
          <w:trHeight w:val="395"/>
        </w:trPr>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ученая степень, звание доцента</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5</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26,32</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высшей квалификации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5</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25,32</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1-й категории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1</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5,26</w:t>
            </w:r>
          </w:p>
        </w:tc>
      </w:tr>
    </w:tbl>
    <w:p w:rsidR="0061663A" w:rsidRPr="009E4A87" w:rsidRDefault="0061663A" w:rsidP="0061663A">
      <w:pPr>
        <w:spacing w:before="200" w:after="0"/>
        <w:ind w:firstLine="709"/>
        <w:jc w:val="both"/>
        <w:rPr>
          <w:rFonts w:ascii="Calibri" w:eastAsia="Times New Roman" w:hAnsi="Calibri" w:cs="Times New Roman"/>
          <w:sz w:val="24"/>
          <w:szCs w:val="24"/>
        </w:rPr>
      </w:pPr>
    </w:p>
    <w:p w:rsidR="0061663A" w:rsidRPr="009E4A87" w:rsidRDefault="0061663A" w:rsidP="0061663A">
      <w:pPr>
        <w:spacing w:before="200" w:after="120" w:line="240" w:lineRule="auto"/>
        <w:ind w:firstLine="567"/>
        <w:jc w:val="both"/>
        <w:rPr>
          <w:rFonts w:ascii="Times New Roman" w:eastAsia="Times New Roman" w:hAnsi="Times New Roman" w:cs="Times New Roman"/>
          <w:sz w:val="24"/>
          <w:szCs w:val="24"/>
        </w:rPr>
      </w:pPr>
      <w:r w:rsidRPr="009E4A87">
        <w:rPr>
          <w:rFonts w:ascii="Times New Roman" w:eastAsia="Times New Roman" w:hAnsi="Times New Roman" w:cs="Times New Roman"/>
          <w:sz w:val="24"/>
          <w:szCs w:val="24"/>
        </w:rPr>
        <w:t>По уровню образования  (основной состав):</w:t>
      </w:r>
    </w:p>
    <w:tbl>
      <w:tblPr>
        <w:tblW w:w="8930" w:type="dxa"/>
        <w:tblInd w:w="250" w:type="dxa"/>
        <w:tblLayout w:type="fixed"/>
        <w:tblCellMar>
          <w:left w:w="10" w:type="dxa"/>
          <w:right w:w="10" w:type="dxa"/>
        </w:tblCellMar>
        <w:tblLook w:val="04A0" w:firstRow="1" w:lastRow="0" w:firstColumn="1" w:lastColumn="0" w:noHBand="0" w:noVBand="1"/>
      </w:tblPr>
      <w:tblGrid>
        <w:gridCol w:w="992"/>
        <w:gridCol w:w="709"/>
        <w:gridCol w:w="2864"/>
        <w:gridCol w:w="2694"/>
        <w:gridCol w:w="1671"/>
      </w:tblGrid>
      <w:tr w:rsidR="0061663A" w:rsidRPr="009E4A87" w:rsidTr="00FE2EFB">
        <w:trPr>
          <w:cantSplit/>
        </w:trPr>
        <w:tc>
          <w:tcPr>
            <w:tcW w:w="99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Всего</w:t>
            </w:r>
          </w:p>
        </w:tc>
        <w:tc>
          <w:tcPr>
            <w:tcW w:w="357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Высшее профессиональное</w:t>
            </w:r>
          </w:p>
        </w:tc>
        <w:tc>
          <w:tcPr>
            <w:tcW w:w="269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Среднее профессиональное</w:t>
            </w:r>
          </w:p>
        </w:tc>
        <w:tc>
          <w:tcPr>
            <w:tcW w:w="16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 xml:space="preserve"> Прочее</w:t>
            </w:r>
          </w:p>
        </w:tc>
      </w:tr>
      <w:tr w:rsidR="0061663A" w:rsidRPr="009E4A87" w:rsidTr="00FE2EFB">
        <w:trPr>
          <w:cantSplit/>
          <w:trHeight w:val="844"/>
        </w:trPr>
        <w:tc>
          <w:tcPr>
            <w:tcW w:w="992"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34"/>
              <w:jc w:val="center"/>
              <w:rPr>
                <w:rFonts w:ascii="Times New Roman" w:eastAsia="Times New Roman" w:hAnsi="Times New Roman" w:cs="Times New Roman"/>
                <w:kern w:val="3"/>
                <w:sz w:val="24"/>
                <w:szCs w:val="24"/>
                <w:lang w:eastAsia="zh-CN"/>
              </w:rPr>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tc>
        <w:tc>
          <w:tcPr>
            <w:tcW w:w="28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 том числе, кандидаты и доктора наук</w:t>
            </w:r>
          </w:p>
        </w:tc>
        <w:tc>
          <w:tcPr>
            <w:tcW w:w="2694"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r>
      <w:tr w:rsidR="0061663A" w:rsidRPr="009E4A87" w:rsidTr="00FE2EFB">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7</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7</w:t>
            </w:r>
          </w:p>
        </w:tc>
        <w:tc>
          <w:tcPr>
            <w:tcW w:w="28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tabs>
                <w:tab w:val="center" w:pos="1324"/>
              </w:tabs>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r w:rsidRPr="009E4A87">
              <w:rPr>
                <w:rFonts w:ascii="Times New Roman" w:eastAsia="Times New Roman" w:hAnsi="Times New Roman" w:cs="Times New Roman"/>
                <w:kern w:val="3"/>
                <w:sz w:val="24"/>
                <w:szCs w:val="24"/>
                <w:lang w:eastAsia="zh-CN"/>
              </w:rPr>
              <w:tab/>
            </w:r>
          </w:p>
        </w:tc>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r>
    </w:tbl>
    <w:p w:rsidR="0061663A" w:rsidRPr="009E4A87" w:rsidRDefault="0061663A" w:rsidP="0061663A">
      <w:pPr>
        <w:spacing w:before="200" w:after="120" w:line="240" w:lineRule="auto"/>
        <w:ind w:firstLine="567"/>
        <w:jc w:val="both"/>
        <w:rPr>
          <w:rFonts w:ascii="Times New Roman" w:eastAsia="Times New Roman" w:hAnsi="Times New Roman" w:cs="Times New Roman"/>
          <w:sz w:val="24"/>
          <w:szCs w:val="24"/>
        </w:rPr>
      </w:pPr>
      <w:r w:rsidRPr="009E4A87">
        <w:rPr>
          <w:rFonts w:ascii="Times New Roman" w:eastAsia="Times New Roman" w:hAnsi="Times New Roman" w:cs="Times New Roman"/>
          <w:sz w:val="24"/>
          <w:szCs w:val="24"/>
        </w:rPr>
        <w:t>По уровню образования (от общего числа преподавателей):</w:t>
      </w:r>
    </w:p>
    <w:tbl>
      <w:tblPr>
        <w:tblW w:w="8930" w:type="dxa"/>
        <w:tblInd w:w="250" w:type="dxa"/>
        <w:tblLayout w:type="fixed"/>
        <w:tblCellMar>
          <w:left w:w="10" w:type="dxa"/>
          <w:right w:w="10" w:type="dxa"/>
        </w:tblCellMar>
        <w:tblLook w:val="04A0" w:firstRow="1" w:lastRow="0" w:firstColumn="1" w:lastColumn="0" w:noHBand="0" w:noVBand="1"/>
      </w:tblPr>
      <w:tblGrid>
        <w:gridCol w:w="992"/>
        <w:gridCol w:w="714"/>
        <w:gridCol w:w="2864"/>
        <w:gridCol w:w="2694"/>
        <w:gridCol w:w="1666"/>
      </w:tblGrid>
      <w:tr w:rsidR="0061663A" w:rsidRPr="009E4A87" w:rsidTr="00FE2EFB">
        <w:trPr>
          <w:cantSplit/>
        </w:trPr>
        <w:tc>
          <w:tcPr>
            <w:tcW w:w="99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Всего</w:t>
            </w:r>
          </w:p>
        </w:tc>
        <w:tc>
          <w:tcPr>
            <w:tcW w:w="357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Высшее профессиональное</w:t>
            </w:r>
          </w:p>
        </w:tc>
        <w:tc>
          <w:tcPr>
            <w:tcW w:w="269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Среднее профессиональное</w:t>
            </w:r>
          </w:p>
        </w:tc>
        <w:tc>
          <w:tcPr>
            <w:tcW w:w="16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Прочее</w:t>
            </w:r>
          </w:p>
        </w:tc>
      </w:tr>
      <w:tr w:rsidR="0061663A" w:rsidRPr="009E4A87" w:rsidTr="00FE2EFB">
        <w:trPr>
          <w:cantSplit/>
          <w:trHeight w:val="844"/>
        </w:trPr>
        <w:tc>
          <w:tcPr>
            <w:tcW w:w="992"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jc w:val="both"/>
              <w:rPr>
                <w:rFonts w:ascii="Times New Roman" w:eastAsia="Times New Roman" w:hAnsi="Times New Roman" w:cs="Times New Roman"/>
                <w:kern w:val="3"/>
                <w:sz w:val="24"/>
                <w:szCs w:val="24"/>
                <w:lang w:eastAsia="zh-CN"/>
              </w:rPr>
            </w:pPr>
          </w:p>
        </w:tc>
        <w:tc>
          <w:tcPr>
            <w:tcW w:w="7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tc>
        <w:tc>
          <w:tcPr>
            <w:tcW w:w="28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2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 том числе, кандидаты и доктора наук</w:t>
            </w:r>
          </w:p>
        </w:tc>
        <w:tc>
          <w:tcPr>
            <w:tcW w:w="2694"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kern w:val="3"/>
                <w:sz w:val="24"/>
                <w:szCs w:val="24"/>
                <w:lang w:eastAsia="zh-CN"/>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r>
      <w:tr w:rsidR="0061663A" w:rsidRPr="009E4A87" w:rsidTr="00FE2EFB">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19</w:t>
            </w:r>
          </w:p>
        </w:tc>
        <w:tc>
          <w:tcPr>
            <w:tcW w:w="71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8"/>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19</w:t>
            </w:r>
          </w:p>
        </w:tc>
        <w:tc>
          <w:tcPr>
            <w:tcW w:w="28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tabs>
                <w:tab w:val="center" w:pos="1324"/>
              </w:tabs>
              <w:suppressAutoHyphens/>
              <w:autoSpaceDN w:val="0"/>
              <w:snapToGrid w:val="0"/>
              <w:spacing w:before="200" w:after="0" w:line="240" w:lineRule="auto"/>
              <w:ind w:firstLine="2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5</w:t>
            </w:r>
          </w:p>
        </w:tc>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r>
    </w:tbl>
    <w:p w:rsidR="0061663A" w:rsidRPr="009E4A87" w:rsidRDefault="009E4A87"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w:t>
      </w:r>
      <w:r w:rsidR="0061663A" w:rsidRPr="009E4A87">
        <w:rPr>
          <w:rFonts w:ascii="Times New Roman" w:eastAsia="Times New Roman" w:hAnsi="Times New Roman" w:cs="Times New Roman"/>
          <w:kern w:val="3"/>
          <w:sz w:val="24"/>
          <w:szCs w:val="24"/>
          <w:lang w:eastAsia="zh-CN"/>
        </w:rPr>
        <w:t>о педагогическому стажу работы (основной состав):</w:t>
      </w:r>
    </w:p>
    <w:tbl>
      <w:tblPr>
        <w:tblW w:w="9380" w:type="dxa"/>
        <w:tblInd w:w="-138" w:type="dxa"/>
        <w:tblLayout w:type="fixed"/>
        <w:tblCellMar>
          <w:left w:w="10" w:type="dxa"/>
          <w:right w:w="10" w:type="dxa"/>
        </w:tblCellMar>
        <w:tblLook w:val="04A0" w:firstRow="1" w:lastRow="0" w:firstColumn="1" w:lastColumn="0" w:noHBand="0" w:noVBand="1"/>
      </w:tblPr>
      <w:tblGrid>
        <w:gridCol w:w="1239"/>
        <w:gridCol w:w="1134"/>
        <w:gridCol w:w="1275"/>
        <w:gridCol w:w="1403"/>
        <w:gridCol w:w="1432"/>
        <w:gridCol w:w="1418"/>
        <w:gridCol w:w="1479"/>
      </w:tblGrid>
      <w:tr w:rsidR="0061663A" w:rsidRPr="009E4A87" w:rsidTr="00FE2EFB">
        <w:trPr>
          <w:trHeight w:val="427"/>
        </w:trPr>
        <w:tc>
          <w:tcPr>
            <w:tcW w:w="12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1-3 года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3"/>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4-5лет</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3"/>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6-10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11-15 лет</w:t>
            </w:r>
          </w:p>
        </w:tc>
        <w:tc>
          <w:tcPr>
            <w:tcW w:w="1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4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16-20 лет</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3"/>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21-25 лет</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tabs>
                <w:tab w:val="left" w:pos="1026"/>
              </w:tabs>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26 и более</w:t>
            </w:r>
          </w:p>
        </w:tc>
      </w:tr>
      <w:tr w:rsidR="0061663A" w:rsidRPr="009E4A87" w:rsidTr="00FE2EFB">
        <w:tc>
          <w:tcPr>
            <w:tcW w:w="12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w:t>
            </w:r>
          </w:p>
        </w:tc>
        <w:tc>
          <w:tcPr>
            <w:tcW w:w="1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w:t>
            </w:r>
          </w:p>
        </w:tc>
      </w:tr>
    </w:tbl>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p w:rsidR="0061663A" w:rsidRPr="009E4A87" w:rsidRDefault="0061663A" w:rsidP="0061663A">
      <w:pPr>
        <w:spacing w:before="200" w:after="120" w:line="240" w:lineRule="auto"/>
        <w:ind w:firstLine="567"/>
        <w:jc w:val="both"/>
        <w:rPr>
          <w:rFonts w:ascii="Times New Roman" w:eastAsia="Times New Roman" w:hAnsi="Times New Roman" w:cs="Times New Roman"/>
          <w:sz w:val="24"/>
          <w:szCs w:val="24"/>
        </w:rPr>
      </w:pPr>
      <w:r w:rsidRPr="009E4A87">
        <w:rPr>
          <w:rFonts w:ascii="Times New Roman" w:eastAsia="Times New Roman" w:hAnsi="Times New Roman" w:cs="Times New Roman"/>
          <w:sz w:val="24"/>
          <w:szCs w:val="24"/>
        </w:rPr>
        <w:t>По педагогическому стажу работы (от общего числа преподавателей):</w:t>
      </w:r>
    </w:p>
    <w:tbl>
      <w:tblPr>
        <w:tblW w:w="9522" w:type="dxa"/>
        <w:tblInd w:w="-138" w:type="dxa"/>
        <w:tblLayout w:type="fixed"/>
        <w:tblCellMar>
          <w:left w:w="10" w:type="dxa"/>
          <w:right w:w="10" w:type="dxa"/>
        </w:tblCellMar>
        <w:tblLook w:val="04A0" w:firstRow="1" w:lastRow="0" w:firstColumn="1" w:lastColumn="0" w:noHBand="0" w:noVBand="1"/>
      </w:tblPr>
      <w:tblGrid>
        <w:gridCol w:w="1239"/>
        <w:gridCol w:w="1102"/>
        <w:gridCol w:w="1276"/>
        <w:gridCol w:w="1418"/>
        <w:gridCol w:w="1403"/>
        <w:gridCol w:w="1605"/>
        <w:gridCol w:w="1479"/>
      </w:tblGrid>
      <w:tr w:rsidR="0061663A" w:rsidRPr="009E4A87" w:rsidTr="00FE2EFB">
        <w:trPr>
          <w:trHeight w:val="427"/>
        </w:trPr>
        <w:tc>
          <w:tcPr>
            <w:tcW w:w="12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1-3 года</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2"/>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4-5лет</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8"/>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6-10 лет</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11-15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16-20 лет</w:t>
            </w:r>
          </w:p>
        </w:tc>
        <w:tc>
          <w:tcPr>
            <w:tcW w:w="16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21-25 лет</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hanging="108"/>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26 и более</w:t>
            </w:r>
          </w:p>
        </w:tc>
      </w:tr>
      <w:tr w:rsidR="0061663A" w:rsidRPr="009E4A87" w:rsidTr="00FE2EFB">
        <w:tc>
          <w:tcPr>
            <w:tcW w:w="12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3</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3</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4</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5</w:t>
            </w:r>
          </w:p>
        </w:tc>
        <w:tc>
          <w:tcPr>
            <w:tcW w:w="16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w:t>
            </w:r>
          </w:p>
        </w:tc>
      </w:tr>
    </w:tbl>
    <w:p w:rsidR="0061663A" w:rsidRPr="0061663A" w:rsidRDefault="0061663A" w:rsidP="0061663A">
      <w:pPr>
        <w:spacing w:before="200" w:after="0"/>
        <w:ind w:firstLine="540"/>
        <w:jc w:val="both"/>
        <w:rPr>
          <w:rFonts w:ascii="Times New Roman" w:eastAsia="Times New Roman" w:hAnsi="Times New Roman" w:cs="Times New Roman"/>
          <w:bCs/>
          <w:sz w:val="28"/>
          <w:szCs w:val="28"/>
        </w:rPr>
      </w:pPr>
      <w:r w:rsidRPr="0061663A">
        <w:rPr>
          <w:rFonts w:ascii="Times New Roman" w:eastAsia="Times New Roman" w:hAnsi="Times New Roman" w:cs="Times New Roman"/>
          <w:sz w:val="28"/>
          <w:szCs w:val="28"/>
        </w:rPr>
        <w:t xml:space="preserve">В колледже сформирована непрерывная система переподготовки и повышения квалификации преподавателей. В соответствии с планом повышения квалификации педагогический состав колледжа  </w:t>
      </w:r>
      <w:r w:rsidRPr="0061663A">
        <w:rPr>
          <w:rFonts w:ascii="Times New Roman" w:eastAsia="Times New Roman" w:hAnsi="Times New Roman" w:cs="Times New Roman"/>
          <w:bCs/>
          <w:sz w:val="28"/>
          <w:szCs w:val="28"/>
        </w:rPr>
        <w:t>систематически направляется на курсы переподготовки и повышения квалификации.</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130"/>
        <w:gridCol w:w="2124"/>
        <w:gridCol w:w="2017"/>
        <w:gridCol w:w="1446"/>
      </w:tblGrid>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ФИО</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преподавателя</w:t>
            </w:r>
          </w:p>
        </w:tc>
        <w:tc>
          <w:tcPr>
            <w:tcW w:w="213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Место проведения</w:t>
            </w:r>
          </w:p>
        </w:tc>
        <w:tc>
          <w:tcPr>
            <w:tcW w:w="212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Название, количество часов</w:t>
            </w:r>
          </w:p>
        </w:tc>
        <w:tc>
          <w:tcPr>
            <w:tcW w:w="201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Форма ПК</w:t>
            </w:r>
          </w:p>
        </w:tc>
        <w:tc>
          <w:tcPr>
            <w:tcW w:w="144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Документ, период обучения </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Анашкина И.В.</w:t>
            </w:r>
          </w:p>
        </w:tc>
        <w:tc>
          <w:tcPr>
            <w:tcW w:w="213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ГБУ ДПО Самарской области «Региональный центр развития трудовых ресурсов»</w:t>
            </w:r>
          </w:p>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 xml:space="preserve"> «Организация работы в системе ПП и ПО для ответственных организаций-организаторов»/16ч./</w:t>
            </w:r>
          </w:p>
        </w:tc>
        <w:tc>
          <w:tcPr>
            <w:tcW w:w="201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повышении квалификации, рег. № 201609-51, 30.09.2016,  с 05.09.2016 по 07.09.2016</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Анашкина И.В.</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ФГБОУ ВО «Тамбовский государственный университет  имени Г.Р. Державина»</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«Компетентностно-ориентированные образовательные технологии в преподавании математики и информатики в средних профессиональных образовательных учреждениях»/72 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повышении квалификации, рег. № 17-03/7861, 28.10.2016,  с 03.10.2016 по 27.10.2016</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Белова Г.Ю.</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ЗАО «Консультант-Юрист»</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«Консультант Плюс/Технология ТОП»/</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обучения</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курса обучения №444-11916</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25.01.2017</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Воротникова Е.В.</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ТОГОАУ ДПО  «Институт повышения квалификации работников образования»</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«Охрана труда и обеспечение безопасности жизнедеятельности</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обучения</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№0140</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15.02.2017</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Воротникова Е.В.</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ГБУ ДПО Самарской области «Региональный центр развития трудовых ресурсов»</w:t>
            </w:r>
          </w:p>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 xml:space="preserve"> «Организация работы в системе ПП и ПО для ответственных организаций-организаторов»/16ч./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повышении квалификации, рег. № 201609-52, 30.09.2016,  с 05.09.2016 по 07.09.2016</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Жиркова Е.А.</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ТОГОАУ ДПО  "Институт повышения квалификации работников образования"</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«Информатизация управленческой деятельности образовательной организации»/72 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 xml:space="preserve">Удостоверение  о повышении квалификации, рег. №019757 </w:t>
            </w:r>
          </w:p>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02.03.2017/ с 13.02.2017 по 02.03.2017</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Стребкова О.Е.</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ЗАО «Консультант-Юрист»</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«Консультант Плюс/Технология ТОП»/</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обучения</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курса обучения №444-11917</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25.01.2017</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Фомина Л.Н.</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ЗАО «Консультант-Юрист»</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«Консультант Плюс/Технология ТОП»/</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обучения</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курса обучения №444-11918</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25.01.2017</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Алеенова И.В.</w:t>
            </w:r>
          </w:p>
        </w:tc>
        <w:tc>
          <w:tcPr>
            <w:tcW w:w="213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МКУ «Долговой Центр»</w:t>
            </w:r>
          </w:p>
        </w:tc>
        <w:tc>
          <w:tcPr>
            <w:tcW w:w="212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стажировка в договорно-правовом отделе в должности помощника юриста</w:t>
            </w:r>
          </w:p>
        </w:tc>
        <w:tc>
          <w:tcPr>
            <w:tcW w:w="201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стажировка</w:t>
            </w:r>
          </w:p>
        </w:tc>
        <w:tc>
          <w:tcPr>
            <w:tcW w:w="144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прохождении стажировки  с 05.09.2016 по 15.12.2016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Горбачева И.И.</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1"/>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ТОГОАУ ДПО  «Институт повышения квалификации работников образования»</w:t>
            </w:r>
          </w:p>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«Менеджмент в образовании»/ 296 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профессиональная переподготовка по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Диплом о профессиональной переподготовки/ рег. № 0438/29.03.2016 – 21.12.2016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Курчакова Г.Н.</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1"/>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Публичное акционерное общество «Тамбовский завод «Электроприбор»</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«Инновационные подходы к формированию профессиональных компетенций!/150 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стажировка</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стажировки /с 06.06.2016 по 17.10.2016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Ларина Е.А.</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ЗАО «Консультант-Юрист»</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«Консультант Плюс/Технология ТОП»/</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обучения</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курса обучения №444-12123</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23.03.2017</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Мамонтова Э.А.</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jc w:val="center"/>
              <w:rPr>
                <w:rFonts w:ascii="Times New Roman" w:eastAsia="Times New Roman" w:hAnsi="Times New Roman" w:cs="Times New Roman"/>
                <w:spacing w:val="-7"/>
                <w:sz w:val="24"/>
                <w:szCs w:val="24"/>
              </w:rPr>
            </w:pPr>
            <w:r w:rsidRPr="0061663A">
              <w:rPr>
                <w:rFonts w:ascii="Times New Roman" w:eastAsia="Times New Roman" w:hAnsi="Times New Roman" w:cs="Times New Roman"/>
                <w:spacing w:val="-7"/>
                <w:sz w:val="24"/>
                <w:szCs w:val="24"/>
              </w:rPr>
              <w:t>ФГБОУ ВО «Тамбовский государственный технический университет»</w:t>
            </w:r>
          </w:p>
          <w:p w:rsidR="0061663A" w:rsidRPr="0061663A" w:rsidRDefault="0061663A" w:rsidP="0061663A">
            <w:pPr>
              <w:widowControl w:val="0"/>
              <w:shd w:val="clear" w:color="auto" w:fill="FFFFFF"/>
              <w:adjustRightInd w:val="0"/>
              <w:spacing w:after="0" w:line="240" w:lineRule="auto"/>
              <w:jc w:val="center"/>
              <w:rPr>
                <w:rFonts w:ascii="Times New Roman" w:eastAsia="Times New Roman" w:hAnsi="Times New Roman" w:cs="Times New Roman"/>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pacing w:val="-7"/>
                <w:sz w:val="24"/>
                <w:szCs w:val="24"/>
              </w:rPr>
            </w:pPr>
            <w:r w:rsidRPr="0061663A">
              <w:rPr>
                <w:rFonts w:ascii="Times New Roman" w:eastAsia="Times New Roman" w:hAnsi="Times New Roman" w:cs="Times New Roman"/>
                <w:spacing w:val="-7"/>
                <w:sz w:val="24"/>
                <w:szCs w:val="24"/>
              </w:rPr>
              <w:t>«Право и современное законодательство»/20ч/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pacing w:val="-7"/>
                <w:sz w:val="24"/>
                <w:szCs w:val="24"/>
              </w:rPr>
            </w:pPr>
            <w:r w:rsidRPr="0061663A">
              <w:rPr>
                <w:rFonts w:ascii="Times New Roman" w:eastAsia="Times New Roman" w:hAnsi="Times New Roman" w:cs="Times New Roman"/>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jc w:val="center"/>
              <w:rPr>
                <w:rFonts w:ascii="Times New Roman" w:eastAsia="Times New Roman" w:hAnsi="Times New Roman" w:cs="Times New Roman"/>
                <w:spacing w:val="-7"/>
                <w:sz w:val="24"/>
                <w:szCs w:val="24"/>
              </w:rPr>
            </w:pPr>
            <w:r w:rsidRPr="0061663A">
              <w:rPr>
                <w:rFonts w:ascii="Times New Roman" w:eastAsia="Times New Roman" w:hAnsi="Times New Roman" w:cs="Times New Roman"/>
                <w:spacing w:val="-7"/>
                <w:sz w:val="24"/>
                <w:szCs w:val="24"/>
              </w:rPr>
              <w:t xml:space="preserve">Удостоверение  о повышении квалификации, рег. №0130 </w:t>
            </w:r>
          </w:p>
          <w:p w:rsidR="0061663A" w:rsidRPr="0061663A" w:rsidRDefault="0061663A" w:rsidP="0061663A">
            <w:pPr>
              <w:spacing w:after="0" w:line="240" w:lineRule="auto"/>
              <w:jc w:val="center"/>
              <w:rPr>
                <w:rFonts w:ascii="Times New Roman" w:eastAsia="Times New Roman" w:hAnsi="Times New Roman" w:cs="Times New Roman"/>
                <w:spacing w:val="-7"/>
                <w:sz w:val="24"/>
                <w:szCs w:val="24"/>
              </w:rPr>
            </w:pPr>
            <w:r w:rsidRPr="0061663A">
              <w:rPr>
                <w:rFonts w:ascii="Times New Roman" w:eastAsia="Times New Roman" w:hAnsi="Times New Roman" w:cs="Times New Roman"/>
                <w:spacing w:val="-7"/>
                <w:sz w:val="24"/>
                <w:szCs w:val="24"/>
              </w:rPr>
              <w:t>01.12.2016/ с 25.11.2016 по 28.11.2016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sz w:val="24"/>
                <w:szCs w:val="24"/>
              </w:rPr>
              <w:t>Преображенская Е.М.</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ГБУ ДПО Самарской области «Региональный центр развития трудовых ресурсов»</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 xml:space="preserve"> «Организация работы в системе ПП и ПО для авторов программ»/16ч./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повышении квалификации, рег. № 201609-116, 30.09.2016,  с 08.08.2016 по 09.082016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Преображенская Е.М. </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Ассоциация Участников Рынка Артиндустрии (НП АУРА), г. Москва</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«Использование современных технологий, материалов, оборудования и средств обучения для повышения качества программ в сфере художественного образования»/36ч.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программа</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Сертификат05.11.2016// с 3.11.2016 по 5.11.2016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Преображенская Е.М.</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ФГБНУ «Республиканский мультимедиа центр» Федеральный оператор сети детских технопарков «Кванториум»</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«Кванториум»</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Программа для преподавателей и методистов детских технопарков/72 ч.</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№001-248/с</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май.2017</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Преображенская Е.М.</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lang w:val="en-US"/>
              </w:rPr>
            </w:pPr>
            <w:r w:rsidRPr="0061663A">
              <w:rPr>
                <w:rFonts w:ascii="Times New Roman" w:eastAsia="Times New Roman" w:hAnsi="Times New Roman" w:cs="Times New Roman"/>
                <w:color w:val="000000"/>
                <w:spacing w:val="-7"/>
                <w:sz w:val="24"/>
                <w:szCs w:val="24"/>
                <w:lang w:val="en-US"/>
              </w:rPr>
              <w:t>AUTODESK</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 xml:space="preserve">«Введение в облачные САПР. </w:t>
            </w:r>
            <w:r w:rsidRPr="0061663A">
              <w:rPr>
                <w:rFonts w:ascii="Times New Roman" w:eastAsia="Times New Roman" w:hAnsi="Times New Roman" w:cs="Times New Roman"/>
                <w:color w:val="000000"/>
                <w:spacing w:val="-7"/>
                <w:sz w:val="24"/>
                <w:szCs w:val="24"/>
                <w:lang w:val="en-US"/>
              </w:rPr>
              <w:t>AutodeskFusion</w:t>
            </w:r>
            <w:r w:rsidRPr="00C839A6">
              <w:rPr>
                <w:rFonts w:ascii="Times New Roman" w:eastAsia="Times New Roman" w:hAnsi="Times New Roman" w:cs="Times New Roman"/>
                <w:color w:val="000000"/>
                <w:spacing w:val="-7"/>
                <w:sz w:val="24"/>
                <w:szCs w:val="24"/>
              </w:rPr>
              <w:t xml:space="preserve"> 360</w:t>
            </w:r>
            <w:r w:rsidRPr="0061663A">
              <w:rPr>
                <w:rFonts w:ascii="Times New Roman" w:eastAsia="Times New Roman" w:hAnsi="Times New Roman" w:cs="Times New Roman"/>
                <w:color w:val="000000"/>
                <w:spacing w:val="-7"/>
                <w:sz w:val="24"/>
                <w:szCs w:val="24"/>
              </w:rPr>
              <w:t>»</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программа</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курса №1816997766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Савина Е.А.</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ТОГОАУ ДПО  «Институт повышения квалификации работников образования»</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«Управление введением федерального государственного образовательного стандарта дошкольного образования»/72 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повышении квалификации, рег. №0130647</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05.10.2016/ с 07.09.2016 по 05.10..2016</w:t>
            </w:r>
          </w:p>
        </w:tc>
      </w:tr>
    </w:tbl>
    <w:p w:rsidR="0061663A" w:rsidRPr="0061663A" w:rsidRDefault="0061663A" w:rsidP="0061663A">
      <w:pPr>
        <w:shd w:val="clear" w:color="auto" w:fill="FFFFFF"/>
        <w:spacing w:after="0" w:line="240" w:lineRule="auto"/>
        <w:ind w:firstLine="540"/>
        <w:jc w:val="both"/>
        <w:rPr>
          <w:rFonts w:ascii="Times New Roman" w:eastAsia="Times New Roman" w:hAnsi="Times New Roman" w:cs="Times New Roman"/>
          <w:bCs/>
          <w:sz w:val="28"/>
          <w:szCs w:val="28"/>
        </w:rPr>
      </w:pPr>
    </w:p>
    <w:p w:rsidR="0061663A" w:rsidRPr="0061663A" w:rsidRDefault="0061663A" w:rsidP="0061663A">
      <w:pPr>
        <w:shd w:val="clear" w:color="auto" w:fill="FFFFFF"/>
        <w:spacing w:after="0" w:line="240" w:lineRule="auto"/>
        <w:ind w:firstLine="540"/>
        <w:jc w:val="both"/>
        <w:rPr>
          <w:rFonts w:ascii="Times New Roman" w:eastAsia="Times New Roman" w:hAnsi="Times New Roman" w:cs="Times New Roman"/>
          <w:bCs/>
          <w:sz w:val="28"/>
          <w:szCs w:val="28"/>
        </w:rPr>
      </w:pPr>
      <w:r w:rsidRPr="0061663A">
        <w:rPr>
          <w:rFonts w:ascii="Times New Roman" w:eastAsia="Times New Roman" w:hAnsi="Times New Roman" w:cs="Times New Roman"/>
          <w:bCs/>
          <w:sz w:val="28"/>
          <w:szCs w:val="28"/>
        </w:rPr>
        <w:t xml:space="preserve">В колледже в 2016 – 2017 учебном году работала   предметная (цикловая) комиссия по специальностям 54.02.01Дизайн (по отраслям), 40.02.01 Право и организация социального обслуживания и  44.02.04 Специальное дошкольное образование. Председатель Назарова Т.А. </w:t>
      </w:r>
    </w:p>
    <w:p w:rsidR="0061663A" w:rsidRPr="0061663A" w:rsidRDefault="0061663A" w:rsidP="0061663A">
      <w:pPr>
        <w:shd w:val="clear" w:color="auto" w:fill="FFFFFF"/>
        <w:spacing w:after="0" w:line="240" w:lineRule="auto"/>
        <w:ind w:firstLine="540"/>
        <w:jc w:val="both"/>
        <w:rPr>
          <w:rFonts w:ascii="Times New Roman" w:eastAsia="Times New Roman" w:hAnsi="Times New Roman" w:cs="Times New Roman"/>
          <w:sz w:val="28"/>
          <w:szCs w:val="28"/>
        </w:rPr>
      </w:pPr>
      <w:r w:rsidRPr="0061663A">
        <w:rPr>
          <w:rFonts w:ascii="Times New Roman" w:eastAsia="Times New Roman" w:hAnsi="Times New Roman" w:cs="Times New Roman"/>
          <w:bCs/>
          <w:sz w:val="28"/>
          <w:szCs w:val="28"/>
        </w:rPr>
        <w:t>Предметная (цикловая) комиссия с</w:t>
      </w:r>
      <w:r w:rsidRPr="0061663A">
        <w:rPr>
          <w:rFonts w:ascii="Times New Roman" w:eastAsia="Times New Roman" w:hAnsi="Times New Roman" w:cs="Times New Roman"/>
          <w:sz w:val="28"/>
          <w:szCs w:val="28"/>
        </w:rPr>
        <w:t xml:space="preserve">троила  работу в соответствии с целями и задачами колледжа  и выдвигала  свои задачи. </w:t>
      </w: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Решение задач, обеспечивающих достижение основной цели методической работы в колледже осуществляется в формах:</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учебно-методическая работа (УМР);</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научно-методическая работа (НМР);</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организационно-методическая работа (ОМР).</w:t>
      </w:r>
    </w:p>
    <w:p w:rsidR="0061663A" w:rsidRPr="0061663A" w:rsidRDefault="0061663A" w:rsidP="0061663A">
      <w:pPr>
        <w:spacing w:after="0" w:line="240" w:lineRule="auto"/>
        <w:ind w:firstLine="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Учебно-методическая работа (УМР) направлена на совершенствование методики преподавания учебных дисциплин, методическое обеспечение учебного процесса, внедрение в него рекомендаций, повышение педагогической квалификации руководящих и педагогических работников.</w:t>
      </w:r>
    </w:p>
    <w:p w:rsidR="0061663A" w:rsidRPr="0061663A" w:rsidRDefault="0061663A" w:rsidP="0061663A">
      <w:pPr>
        <w:spacing w:after="0" w:line="240" w:lineRule="auto"/>
        <w:ind w:firstLine="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Научно-методическая работа (НМР) имеет главной целью – на основе проведения исследований и обобщения передового педагогического опыта перспективное развитие процесса обучения, совершенствование его содержания и поиск новых методов, форм и средств организации учебного процесса.</w:t>
      </w:r>
    </w:p>
    <w:p w:rsidR="0061663A" w:rsidRPr="0061663A" w:rsidRDefault="0061663A" w:rsidP="0061663A">
      <w:pPr>
        <w:spacing w:after="0" w:line="240" w:lineRule="auto"/>
        <w:ind w:firstLine="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Организационно-методическая работа (ОМР) охватывает мероприятия по управлению методической работой. С целью обмена педагогическим опытом используются открытые уроки, уроки взаимопосещения.</w:t>
      </w:r>
    </w:p>
    <w:p w:rsidR="0061663A" w:rsidRPr="0061663A" w:rsidRDefault="0061663A" w:rsidP="0061663A">
      <w:pPr>
        <w:spacing w:after="0" w:line="240" w:lineRule="auto"/>
        <w:ind w:firstLine="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Таким образом, штат колледжа в достаточном количестве укомплектован педагогическими кадрами. Качественный уровень образования преподавателей соответствует предъявляемым требованиям.</w:t>
      </w:r>
    </w:p>
    <w:p w:rsidR="0061663A" w:rsidRPr="0061663A" w:rsidRDefault="0061663A" w:rsidP="0061663A">
      <w:pPr>
        <w:spacing w:after="0" w:line="240" w:lineRule="auto"/>
        <w:ind w:firstLine="540"/>
        <w:jc w:val="both"/>
        <w:rPr>
          <w:rFonts w:ascii="Times New Roman" w:eastAsia="Times New Roman" w:hAnsi="Times New Roman" w:cs="Calibri"/>
        </w:rPr>
      </w:pPr>
      <w:r w:rsidRPr="0061663A">
        <w:rPr>
          <w:rFonts w:ascii="Times New Roman" w:eastAsia="Times New Roman" w:hAnsi="Times New Roman" w:cs="Times New Roman"/>
          <w:sz w:val="28"/>
          <w:szCs w:val="28"/>
        </w:rPr>
        <w:br w:type="page"/>
      </w: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b/>
          <w:color w:val="000000"/>
          <w:spacing w:val="-7"/>
          <w:kern w:val="3"/>
          <w:sz w:val="28"/>
          <w:szCs w:val="28"/>
          <w:lang w:eastAsia="zh-CN"/>
        </w:rPr>
      </w:pPr>
      <w:r w:rsidRPr="0061663A">
        <w:rPr>
          <w:rFonts w:ascii="Times New Roman" w:eastAsia="Times New Roman" w:hAnsi="Times New Roman" w:cs="Times New Roman"/>
          <w:b/>
          <w:color w:val="000000"/>
          <w:spacing w:val="-7"/>
          <w:kern w:val="3"/>
          <w:sz w:val="28"/>
          <w:szCs w:val="28"/>
          <w:lang w:eastAsia="zh-CN"/>
        </w:rPr>
        <w:t>РЕЗУЛЬТАТЫ ОБРАЗОВАТЕЛЬНОЙ ДЕЯТЕЛЬНОСТИ</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b/>
          <w:color w:val="000000"/>
          <w:spacing w:val="-7"/>
          <w:kern w:val="3"/>
          <w:sz w:val="28"/>
          <w:szCs w:val="28"/>
          <w:lang w:eastAsia="zh-CN"/>
        </w:rPr>
      </w:pP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В соответствии с государственной лицензией в Колледже осуществляется подготовка специалистов по следующим основным профессиональным образовательным программам среднего профессионального образования базовой и углубленной подготовки: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232"/>
        <w:gridCol w:w="2696"/>
        <w:gridCol w:w="2422"/>
        <w:gridCol w:w="2653"/>
      </w:tblGrid>
      <w:tr w:rsidR="0061663A" w:rsidRPr="0061663A" w:rsidTr="00FE2EFB">
        <w:trPr>
          <w:trHeight w:val="2576"/>
        </w:trPr>
        <w:tc>
          <w:tcPr>
            <w:tcW w:w="568" w:type="dxa"/>
            <w:shd w:val="clear" w:color="auto" w:fill="auto"/>
          </w:tcPr>
          <w:p w:rsidR="0061663A" w:rsidRPr="0061663A" w:rsidRDefault="0061663A" w:rsidP="0061663A">
            <w:pPr>
              <w:autoSpaceDE w:val="0"/>
              <w:adjustRightInd w:val="0"/>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Код</w:t>
            </w: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Наименование основной профессиональной</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образовательной</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программы (направление подготовки, специальности, профессии)</w:t>
            </w:r>
          </w:p>
        </w:tc>
        <w:tc>
          <w:tcPr>
            <w:tcW w:w="2422" w:type="dxa"/>
            <w:shd w:val="clear" w:color="auto" w:fill="auto"/>
          </w:tcPr>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Уровень</w:t>
            </w:r>
          </w:p>
          <w:p w:rsidR="0061663A" w:rsidRPr="0061663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подготовки</w:t>
            </w:r>
          </w:p>
        </w:tc>
        <w:tc>
          <w:tcPr>
            <w:tcW w:w="2653"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Квалификация</w:t>
            </w:r>
          </w:p>
        </w:tc>
      </w:tr>
      <w:tr w:rsidR="0061663A" w:rsidRPr="0061663A" w:rsidTr="00FE2EFB">
        <w:tc>
          <w:tcPr>
            <w:tcW w:w="568"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40.02.01</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Право и организация социального обеспечения</w:t>
            </w:r>
          </w:p>
        </w:tc>
        <w:tc>
          <w:tcPr>
            <w:tcW w:w="242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Среднее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профессиональное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образование,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базовый</w:t>
            </w: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4"/>
                <w:szCs w:val="24"/>
                <w:lang w:eastAsia="zh-CN"/>
              </w:rPr>
            </w:pPr>
          </w:p>
        </w:tc>
        <w:tc>
          <w:tcPr>
            <w:tcW w:w="2653"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Юрист</w:t>
            </w:r>
          </w:p>
        </w:tc>
      </w:tr>
      <w:tr w:rsidR="0061663A" w:rsidRPr="0061663A" w:rsidTr="00FE2EFB">
        <w:tc>
          <w:tcPr>
            <w:tcW w:w="568"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54.02.01</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Дизайн (по отраслям)</w:t>
            </w:r>
          </w:p>
        </w:tc>
        <w:tc>
          <w:tcPr>
            <w:tcW w:w="242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Среднее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профессиональное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образование,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углублённый</w:t>
            </w:r>
          </w:p>
        </w:tc>
        <w:tc>
          <w:tcPr>
            <w:tcW w:w="2653"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Дизайнер,</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преподаватель</w:t>
            </w:r>
          </w:p>
        </w:tc>
      </w:tr>
    </w:tbl>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Подготовка специалистов в колледже осуществляется по Федеральным государственным образовательным стандартам третьего поколения, утвержденным Министерством образования Российской Федерации.</w:t>
      </w:r>
    </w:p>
    <w:p w:rsidR="0061663A" w:rsidRPr="0061663A" w:rsidRDefault="0061663A" w:rsidP="0061663A">
      <w:pPr>
        <w:shd w:val="clear" w:color="auto" w:fill="FFFFFF"/>
        <w:spacing w:after="0" w:line="240" w:lineRule="auto"/>
        <w:ind w:firstLine="720"/>
        <w:jc w:val="right"/>
        <w:rPr>
          <w:rFonts w:ascii="Times New Roman" w:eastAsia="Times New Roman" w:hAnsi="Times New Roman" w:cs="Times New Roman"/>
          <w:highlight w:val="yellow"/>
        </w:rPr>
      </w:pPr>
    </w:p>
    <w:tbl>
      <w:tblPr>
        <w:tblW w:w="92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620"/>
        <w:gridCol w:w="2887"/>
        <w:gridCol w:w="1973"/>
        <w:gridCol w:w="1980"/>
      </w:tblGrid>
      <w:tr w:rsidR="0061663A" w:rsidRPr="0061663A" w:rsidTr="00FE2EFB">
        <w:tc>
          <w:tcPr>
            <w:tcW w:w="76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162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Шифр специальности (по Классифи-катору)</w:t>
            </w:r>
          </w:p>
        </w:tc>
        <w:tc>
          <w:tcPr>
            <w:tcW w:w="2887"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Наименование специальности</w:t>
            </w:r>
          </w:p>
        </w:tc>
        <w:tc>
          <w:tcPr>
            <w:tcW w:w="197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Уровень образования (базовый или повышенный)</w:t>
            </w:r>
          </w:p>
        </w:tc>
        <w:tc>
          <w:tcPr>
            <w:tcW w:w="198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Приказ и дата  утверждения ФГОС СПО, в соответствии с которым разработан учебный план</w:t>
            </w:r>
          </w:p>
        </w:tc>
      </w:tr>
      <w:tr w:rsidR="0061663A" w:rsidRPr="0061663A" w:rsidTr="00FE2EFB">
        <w:tc>
          <w:tcPr>
            <w:tcW w:w="76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62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2887"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197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198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r>
      <w:tr w:rsidR="0061663A" w:rsidRPr="0061663A" w:rsidTr="00FE2EFB">
        <w:tc>
          <w:tcPr>
            <w:tcW w:w="76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620" w:type="dxa"/>
          </w:tcPr>
          <w:p w:rsidR="0061663A" w:rsidRPr="0061663A" w:rsidRDefault="0061663A" w:rsidP="0061663A">
            <w:pPr>
              <w:keepNext/>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40.02.01</w:t>
            </w:r>
          </w:p>
          <w:p w:rsidR="0061663A" w:rsidRPr="0061663A" w:rsidRDefault="0061663A" w:rsidP="0061663A">
            <w:pPr>
              <w:keepNext/>
              <w:spacing w:after="0" w:line="240" w:lineRule="auto"/>
              <w:jc w:val="center"/>
              <w:rPr>
                <w:rFonts w:ascii="Times New Roman" w:eastAsia="Times New Roman" w:hAnsi="Times New Roman" w:cs="Times New Roman"/>
                <w:sz w:val="24"/>
                <w:szCs w:val="24"/>
              </w:rPr>
            </w:pPr>
          </w:p>
        </w:tc>
        <w:tc>
          <w:tcPr>
            <w:tcW w:w="2887"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 и организация социального обеспечения</w:t>
            </w:r>
          </w:p>
        </w:tc>
        <w:tc>
          <w:tcPr>
            <w:tcW w:w="197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Базовый</w:t>
            </w:r>
          </w:p>
        </w:tc>
        <w:tc>
          <w:tcPr>
            <w:tcW w:w="198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508 от 12 мая 2014 г.</w:t>
            </w:r>
          </w:p>
          <w:p w:rsidR="0061663A" w:rsidRPr="0061663A" w:rsidRDefault="0061663A" w:rsidP="0061663A">
            <w:pPr>
              <w:spacing w:after="0" w:line="240" w:lineRule="auto"/>
              <w:jc w:val="center"/>
              <w:rPr>
                <w:rFonts w:ascii="Times New Roman" w:eastAsia="Times New Roman" w:hAnsi="Times New Roman" w:cs="Times New Roman"/>
                <w:sz w:val="24"/>
                <w:szCs w:val="24"/>
              </w:rPr>
            </w:pPr>
          </w:p>
        </w:tc>
      </w:tr>
      <w:tr w:rsidR="0061663A" w:rsidRPr="0061663A" w:rsidTr="00FE2EFB">
        <w:tc>
          <w:tcPr>
            <w:tcW w:w="76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1620" w:type="dxa"/>
          </w:tcPr>
          <w:p w:rsidR="0061663A" w:rsidRPr="0061663A" w:rsidRDefault="0061663A" w:rsidP="0061663A">
            <w:pPr>
              <w:keepNext/>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54.02.01</w:t>
            </w:r>
          </w:p>
          <w:p w:rsidR="0061663A" w:rsidRPr="0061663A" w:rsidRDefault="0061663A" w:rsidP="0061663A">
            <w:pPr>
              <w:keepNext/>
              <w:spacing w:after="0" w:line="240" w:lineRule="auto"/>
              <w:jc w:val="center"/>
              <w:rPr>
                <w:rFonts w:ascii="Times New Roman" w:eastAsia="Times New Roman" w:hAnsi="Times New Roman" w:cs="Times New Roman"/>
                <w:sz w:val="24"/>
                <w:szCs w:val="24"/>
              </w:rPr>
            </w:pPr>
          </w:p>
        </w:tc>
        <w:tc>
          <w:tcPr>
            <w:tcW w:w="2887"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Дизайн</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 отраслям)</w:t>
            </w:r>
          </w:p>
        </w:tc>
        <w:tc>
          <w:tcPr>
            <w:tcW w:w="197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Углубленный</w:t>
            </w:r>
          </w:p>
        </w:tc>
        <w:tc>
          <w:tcPr>
            <w:tcW w:w="198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1391 от 27 октября 2014 г.</w:t>
            </w:r>
          </w:p>
        </w:tc>
      </w:tr>
    </w:tbl>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highlight w:val="yellow"/>
        </w:rPr>
      </w:pPr>
    </w:p>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Для их реализации разработаны рабочие учебные планы, рабочие программы, программы итоговой аттестации и другая учебно-нормативная документация.</w:t>
      </w:r>
    </w:p>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Рабочие учебные планы по специальностям соответствуют ФГОС СПО в части государственных требований к минимуму содержания и уровню подготовки выпускников по аттестуемым специальностям и выдержаны по структуре в соответ</w:t>
      </w:r>
      <w:r w:rsidRPr="0061663A">
        <w:rPr>
          <w:rFonts w:ascii="Times New Roman" w:eastAsia="Times New Roman" w:hAnsi="Times New Roman" w:cs="Times New Roman"/>
          <w:sz w:val="28"/>
          <w:szCs w:val="28"/>
        </w:rPr>
        <w:softHyphen/>
        <w:t xml:space="preserve">ствии  разъяснениями ФИРО по формированию учебного плана основной профессиональной образовательной программы начального профессионального образования / среднего профессионального образования. </w:t>
      </w:r>
    </w:p>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Рабочие учебные планы отражают базовый и повышенный уровни подготовки, квалификацию, нормативный срок обучения, распределение максимальной, обязательной (соотношение теоретических и практических занятий) и самостоятельной учебной на</w:t>
      </w:r>
      <w:r w:rsidRPr="0061663A">
        <w:rPr>
          <w:rFonts w:ascii="Times New Roman" w:eastAsia="Times New Roman" w:hAnsi="Times New Roman" w:cs="Times New Roman"/>
          <w:sz w:val="28"/>
          <w:szCs w:val="28"/>
        </w:rPr>
        <w:softHyphen/>
        <w:t>грузки студентов в часах; предусматривают итоговый междисциплинарный экзамен по специальности, защиту  выпускной квалификационной работы, включают необходимые пояснения. На экзамены выносятся фундаментальные, определяющие специаль</w:t>
      </w:r>
      <w:r w:rsidRPr="0061663A">
        <w:rPr>
          <w:rFonts w:ascii="Times New Roman" w:eastAsia="Times New Roman" w:hAnsi="Times New Roman" w:cs="Times New Roman"/>
          <w:sz w:val="28"/>
          <w:szCs w:val="28"/>
        </w:rPr>
        <w:softHyphen/>
        <w:t>ность, дисциплины.</w:t>
      </w:r>
    </w:p>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 разработке учебных планов программ подготовки специалистов среднего звена, реализуемых в колледже, соблюдены требования ФГОС в части академических свобод – распределения  часов вариативной  части учебных циклов ППССЗ по усмотрению образовательного учреждения: увеличен объем учебного времени общего гуманитарного и социально экономического цикла, введены новые учебные дисциплины и профессиональные модули.</w:t>
      </w:r>
    </w:p>
    <w:p w:rsidR="0061663A" w:rsidRPr="0061663A" w:rsidRDefault="0061663A" w:rsidP="0061663A">
      <w:pPr>
        <w:spacing w:after="0" w:line="240" w:lineRule="auto"/>
        <w:ind w:firstLine="567"/>
        <w:jc w:val="both"/>
        <w:rPr>
          <w:rFonts w:ascii="Times New Roman" w:eastAsia="Times New Roman" w:hAnsi="Times New Roman" w:cs="Times New Roman"/>
          <w:sz w:val="28"/>
          <w:szCs w:val="16"/>
        </w:rPr>
      </w:pPr>
      <w:r w:rsidRPr="0061663A">
        <w:rPr>
          <w:rFonts w:ascii="Times New Roman" w:eastAsia="Times New Roman" w:hAnsi="Times New Roman" w:cs="Times New Roman"/>
          <w:sz w:val="28"/>
          <w:szCs w:val="16"/>
        </w:rPr>
        <w:t>Прохождение практики является составной частью основной образовательной программы среднего профессионального образования.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Практика в колледже производится в соответствии с нормативными документами и указаниями Министерства образования Российской Федерации:</w:t>
      </w:r>
    </w:p>
    <w:p w:rsidR="0061663A" w:rsidRPr="0061663A" w:rsidRDefault="0061663A" w:rsidP="00616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Федерального государственного образовательного стандарта (далее ФГОС) по специальности среднего профессионального образования (далее – СПО) и программ профессиональных модулей по специальностям колледжа.</w:t>
      </w:r>
    </w:p>
    <w:p w:rsidR="0061663A" w:rsidRPr="0061663A" w:rsidRDefault="0061663A" w:rsidP="0061663A">
      <w:pPr>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Практика по специальности 54.02.01. Дизайн (по отраслям) включает следующие этапы:</w:t>
      </w:r>
    </w:p>
    <w:p w:rsidR="0061663A" w:rsidRPr="0061663A" w:rsidRDefault="0061663A" w:rsidP="0061663A">
      <w:pPr>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учебная практика (работа с натуры на открытом воздухе (пленэр));</w:t>
      </w:r>
    </w:p>
    <w:p w:rsidR="0061663A" w:rsidRPr="0061663A" w:rsidRDefault="0061663A" w:rsidP="0061663A">
      <w:pPr>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учебная практика (изучение памятников искусства в других городах);</w:t>
      </w:r>
    </w:p>
    <w:p w:rsidR="0061663A" w:rsidRPr="0061663A" w:rsidRDefault="0061663A" w:rsidP="0061663A">
      <w:pPr>
        <w:tabs>
          <w:tab w:val="num" w:pos="0"/>
          <w:tab w:val="left" w:pos="709"/>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производственная практика (по профилю специальности);</w:t>
      </w:r>
    </w:p>
    <w:p w:rsidR="0061663A" w:rsidRPr="0061663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производственная практика (преддипломная).</w:t>
      </w:r>
    </w:p>
    <w:p w:rsidR="0061663A" w:rsidRPr="0061663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Практика по специальности 40.02.01 Право и организация социального обеспечения включает следующие этапы:</w:t>
      </w:r>
    </w:p>
    <w:p w:rsidR="0061663A" w:rsidRPr="0061663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xml:space="preserve">- учебная практика; </w:t>
      </w:r>
    </w:p>
    <w:p w:rsidR="0061663A" w:rsidRPr="0061663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производственная практика (по профилю специальности);</w:t>
      </w:r>
    </w:p>
    <w:p w:rsidR="0061663A" w:rsidRPr="0061663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производственная практика (преддипломная).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Задачами учебной практики являются: получение первичных профессиональных умений и навыков, подготовка студентов к осознанному и углубленному изучению общепрофессиональных и специальных дисциплин, привитие им практических профессиональных умений и навыков по избранной специальности.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Производственная практика (по профилю специальности) направлена на закрепление, расширение, углубление и систематизацию знаний, полученных при изучении специальных дисциплин, на основе изучения деятельности конкретной организации, приобретение первоначального опыта.</w:t>
      </w:r>
    </w:p>
    <w:p w:rsidR="0061663A" w:rsidRPr="0061663A" w:rsidRDefault="0061663A" w:rsidP="0061663A">
      <w:pPr>
        <w:spacing w:after="0" w:line="240" w:lineRule="auto"/>
        <w:ind w:firstLine="709"/>
        <w:jc w:val="both"/>
        <w:rPr>
          <w:rFonts w:ascii="Times New Roman" w:eastAsia="Times New Roman" w:hAnsi="Times New Roman" w:cs="Times New Roman"/>
          <w:b/>
          <w:sz w:val="28"/>
          <w:szCs w:val="24"/>
          <w:lang w:eastAsia="ru-RU"/>
        </w:rPr>
      </w:pPr>
      <w:r w:rsidRPr="0061663A">
        <w:rPr>
          <w:rFonts w:ascii="Times New Roman" w:eastAsia="Times New Roman" w:hAnsi="Times New Roman" w:cs="Times New Roman"/>
          <w:sz w:val="28"/>
          <w:szCs w:val="24"/>
          <w:lang w:eastAsia="ru-RU"/>
        </w:rPr>
        <w:t>Производственная практика (преддипломная) студентов является завершающим этапом обучения и проводится для проверки профессиональной готовности будущего специалиста к самостоятельной трудовой деятельности и сбора материалов к дипломному проекту</w:t>
      </w:r>
      <w:r w:rsidRPr="0061663A">
        <w:rPr>
          <w:rFonts w:ascii="Times New Roman" w:eastAsia="Times New Roman" w:hAnsi="Times New Roman" w:cs="Times New Roman"/>
          <w:b/>
          <w:sz w:val="28"/>
          <w:szCs w:val="24"/>
          <w:lang w:eastAsia="ru-RU"/>
        </w:rPr>
        <w:t>.</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По каждой специальности разработана рабочая программа по организации и проведению практики студентов.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4"/>
          <w:lang w:eastAsia="ru-RU"/>
        </w:rPr>
        <w:t xml:space="preserve">Организует, планирует и осуществляет контроль всеми видами практики заместитель директора по учебно-методической работе. По каждой специальности от колледжа назначаются руководители практики. Они осуществляют контроль работы студентов, выполнение ими программы практики, ведение дневников, составление отчетов по практике, выполнение студентами индивидуального задания. </w:t>
      </w:r>
      <w:r w:rsidRPr="0061663A">
        <w:rPr>
          <w:rFonts w:ascii="Times New Roman" w:eastAsia="Times New Roman" w:hAnsi="Times New Roman" w:cs="Times New Roman"/>
          <w:sz w:val="28"/>
          <w:szCs w:val="28"/>
          <w:lang w:eastAsia="ru-RU"/>
        </w:rPr>
        <w:t>Руководитель практики от колледжа своевременно предоставляет заместителю директора по УР копии приказов о направлении студентов на практику.</w:t>
      </w:r>
    </w:p>
    <w:p w:rsidR="0061663A" w:rsidRPr="0061663A" w:rsidRDefault="0061663A" w:rsidP="0061663A">
      <w:pPr>
        <w:spacing w:after="0" w:line="240" w:lineRule="auto"/>
        <w:ind w:firstLine="426"/>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У руководителя практики имеется комплект документов: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Приказ Министерства образования и науки Российской Федерации (Минобрнауки России от 18.04 2013 года № 291 «Об утверждении положения о практике обучающихся, осваивающих основные профессиональные образовательный программы среднего профессионального образования»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договор с организацией о проведении практики;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приказ о назначении руководителя практики от учебного заведения;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рабочая программа практики;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график прохождения и проверки практики.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Все студенты, направляемые на практику, обеспечиваются дневниками, рабочей программой, индивидуальными заданиями, проходят инструктажи по технике безопасности.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Согласно учебному плану, студенты колледжа в 2016-2017 учебном году были направлены на производственную практику, которую, согласно положению о практике, проходили в организациях г. Тамбова и Тамбовской области в соответствии с графиком непрерывной производственной практики. С организациями (базами) прохождения практики были составлены договора и назначены руководители практики от организации.</w:t>
      </w:r>
    </w:p>
    <w:p w:rsidR="0061663A" w:rsidRPr="0061663A" w:rsidRDefault="0061663A" w:rsidP="0061663A">
      <w:pPr>
        <w:spacing w:after="0" w:line="240" w:lineRule="auto"/>
        <w:ind w:firstLine="426"/>
        <w:jc w:val="both"/>
        <w:rPr>
          <w:rFonts w:ascii="Times New Roman" w:eastAsia="Times New Roman" w:hAnsi="Times New Roman" w:cs="Times New Roman"/>
          <w:sz w:val="28"/>
          <w:szCs w:val="28"/>
          <w:lang w:eastAsia="ru-RU"/>
        </w:rPr>
      </w:pPr>
    </w:p>
    <w:p w:rsidR="0061663A" w:rsidRPr="0061663A" w:rsidRDefault="0061663A" w:rsidP="0061663A">
      <w:pPr>
        <w:spacing w:before="200" w:after="0"/>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Календарный график прохождения практики </w:t>
      </w:r>
    </w:p>
    <w:p w:rsidR="0061663A" w:rsidRPr="0061663A" w:rsidRDefault="0061663A" w:rsidP="0061663A">
      <w:pPr>
        <w:spacing w:before="200" w:after="0"/>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в первом семестре  2016-2017 учебного года</w:t>
      </w:r>
    </w:p>
    <w:p w:rsidR="0061663A" w:rsidRPr="0061663A" w:rsidRDefault="0061663A" w:rsidP="0061663A">
      <w:pPr>
        <w:spacing w:before="200" w:after="0"/>
        <w:ind w:firstLine="709"/>
        <w:jc w:val="center"/>
        <w:rPr>
          <w:rFonts w:ascii="Times New Roman" w:eastAsia="Times New Roman" w:hAnsi="Times New Roman" w:cs="Times New Roman"/>
          <w:b/>
          <w:sz w:val="24"/>
          <w:szCs w:val="24"/>
        </w:rPr>
      </w:pPr>
    </w:p>
    <w:tbl>
      <w:tblP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991"/>
        <w:gridCol w:w="3095"/>
        <w:gridCol w:w="1566"/>
        <w:gridCol w:w="1710"/>
        <w:gridCol w:w="1789"/>
      </w:tblGrid>
      <w:tr w:rsidR="0061663A" w:rsidRPr="0061663A" w:rsidTr="00FE2EFB">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709"/>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3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Группа</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Название практики</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63"/>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Количество недель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5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Время прохождения практики</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w:t>
            </w:r>
          </w:p>
        </w:tc>
      </w:tr>
      <w:tr w:rsidR="0061663A" w:rsidRPr="0061663A" w:rsidTr="00FE2EFB">
        <w:tc>
          <w:tcPr>
            <w:tcW w:w="671"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3"/>
              </w:numPr>
              <w:spacing w:after="0" w:line="240" w:lineRule="auto"/>
              <w:ind w:left="0" w:hanging="720"/>
              <w:contextualSpacing/>
              <w:jc w:val="both"/>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3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ПП.01  Производственная практика (по профилю специальности) </w:t>
            </w:r>
          </w:p>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 01 Обеспечение реализации прав граждан  в сфере пенсионного обеспечения и социальной защиты</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63"/>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недели</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5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06.12.2016 – 26.12.2016</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Э.А.</w:t>
            </w:r>
          </w:p>
        </w:tc>
      </w:tr>
      <w:tr w:rsidR="0061663A" w:rsidRPr="0061663A" w:rsidTr="00FE2EFB">
        <w:tc>
          <w:tcPr>
            <w:tcW w:w="671"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3"/>
              </w:numPr>
              <w:spacing w:after="0" w:line="240" w:lineRule="auto"/>
              <w:ind w:left="0" w:hanging="720"/>
              <w:contextualSpacing/>
              <w:jc w:val="both"/>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3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ПП.03  Производственная практика (по профилю специальности) </w:t>
            </w:r>
          </w:p>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bCs/>
                <w:iCs/>
                <w:sz w:val="24"/>
                <w:szCs w:val="24"/>
              </w:rPr>
              <w:t>ПМ.03 Выполнение работ по профессии  12565 Исполнитель художественно-оформительских работ</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63"/>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недели</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5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07.11.2016 26.11.2016</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Гордиенко К.Ю.</w:t>
            </w:r>
          </w:p>
        </w:tc>
      </w:tr>
      <w:tr w:rsidR="0061663A" w:rsidRPr="0061663A" w:rsidTr="00FE2EFB">
        <w:tc>
          <w:tcPr>
            <w:tcW w:w="671"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3"/>
              </w:numPr>
              <w:spacing w:after="0" w:line="240" w:lineRule="auto"/>
              <w:ind w:left="0" w:hanging="720"/>
              <w:contextualSpacing/>
              <w:jc w:val="both"/>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3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ПП.02 Производственная практика (педагогическая) </w:t>
            </w:r>
          </w:p>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bCs/>
                <w:iCs/>
                <w:sz w:val="24"/>
                <w:szCs w:val="24"/>
              </w:rPr>
              <w:t>ПМ.02 Педагогическая деятельность</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63"/>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  недели</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5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30.11.2016 – 27.12.2016</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Поплёвина В.А.</w:t>
            </w:r>
          </w:p>
        </w:tc>
      </w:tr>
    </w:tbl>
    <w:p w:rsidR="0061663A" w:rsidRPr="0061663A" w:rsidRDefault="0061663A" w:rsidP="00943D80">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Календарный график прохождения практики </w:t>
      </w:r>
    </w:p>
    <w:p w:rsidR="0061663A" w:rsidRPr="0061663A" w:rsidRDefault="0061663A" w:rsidP="00943D80">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во втором семестре  2016-2017 учебного года</w:t>
      </w:r>
    </w:p>
    <w:p w:rsidR="0061663A" w:rsidRPr="0061663A" w:rsidRDefault="0061663A" w:rsidP="00943D80">
      <w:pPr>
        <w:spacing w:after="0" w:line="240" w:lineRule="auto"/>
        <w:ind w:firstLine="709"/>
        <w:jc w:val="center"/>
        <w:rPr>
          <w:rFonts w:ascii="Times New Roman" w:eastAsia="Times New Roman" w:hAnsi="Times New Roman" w:cs="Times New Roman"/>
          <w:b/>
          <w:sz w:val="28"/>
          <w:szCs w:val="28"/>
        </w:rPr>
      </w:pPr>
    </w:p>
    <w:tbl>
      <w:tblPr>
        <w:tblW w:w="10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2977"/>
        <w:gridCol w:w="1559"/>
        <w:gridCol w:w="1587"/>
        <w:gridCol w:w="1967"/>
      </w:tblGrid>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 w:val="left" w:pos="585"/>
                <w:tab w:val="left" w:pos="1593"/>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Группа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Название практики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Количество недель </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Время прохождения практики</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УП. 01. Учебная практика (работа с натуры на открытом воздухе (пленэр))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4 недели </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09.06.2017 -  06.07.2017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Преображенская Е.М.</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ПП.01. Производственная практика (по профилю специальности) </w:t>
            </w:r>
          </w:p>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 01 Творческая художественно-проектная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07.06.2017 – 27.06.2017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Жиркова Е.А.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УП.02. Учебная практика (изучение памятников  искусства в других городах)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30.06.2017 – 13.07.2017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Жиркова Е.А.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ПП.04. Производственная практика (по профилю специальности) </w:t>
            </w:r>
          </w:p>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bCs/>
                <w:iCs/>
                <w:sz w:val="24"/>
                <w:szCs w:val="24"/>
              </w:rPr>
              <w:t>ПМ. 04. Автоматизация дизайнерской деятельности по профессиональному предназначению</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23.03.2017 – 05.04.2017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Жиркова Е.А.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tabs>
                <w:tab w:val="left" w:pos="0"/>
              </w:tabs>
              <w:spacing w:after="0" w:line="240" w:lineRule="auto"/>
              <w:jc w:val="both"/>
              <w:rPr>
                <w:rFonts w:ascii="Times New Roman" w:eastAsia="Times New Roman" w:hAnsi="Times New Roman" w:cs="Times New Roman"/>
                <w:bCs/>
                <w:sz w:val="24"/>
                <w:szCs w:val="24"/>
              </w:rPr>
            </w:pPr>
            <w:r w:rsidRPr="0061663A">
              <w:rPr>
                <w:rFonts w:ascii="Times New Roman" w:eastAsia="Times New Roman" w:hAnsi="Times New Roman" w:cs="Times New Roman"/>
                <w:bCs/>
                <w:sz w:val="24"/>
                <w:szCs w:val="24"/>
              </w:rPr>
              <w:t>ПДП. Производственная практика (преддипломная)</w:t>
            </w:r>
          </w:p>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10.04.2017 – 29.04.2017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Жиркова Е.А.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УП.01. Учебная практика</w:t>
            </w:r>
          </w:p>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ПМ.01 Обеспечение реализации прав граждан в сфере пенсионного обеспечения и социальной защиты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03.04.2017 – 15.04.2017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ПП.02. Производственная практика (по профилю специальности) </w:t>
            </w:r>
          </w:p>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 02 Организационное обеспечение деятельности учреждений социальной защиты населения и органов Пенсионного фонда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03.04.2017 – 22.04.2017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ПДП. Производственная практика (преддипломная)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24.04.2017 –20.05.2017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Э.А.</w:t>
            </w:r>
          </w:p>
        </w:tc>
      </w:tr>
    </w:tbl>
    <w:p w:rsidR="0061663A" w:rsidRPr="0061663A" w:rsidRDefault="0061663A" w:rsidP="00943D80">
      <w:pPr>
        <w:spacing w:after="0" w:line="240" w:lineRule="auto"/>
        <w:ind w:firstLine="709"/>
        <w:jc w:val="both"/>
        <w:rPr>
          <w:rFonts w:ascii="Times New Roman" w:eastAsia="Times New Roman" w:hAnsi="Times New Roman" w:cs="Times New Roman"/>
          <w:sz w:val="24"/>
          <w:szCs w:val="24"/>
        </w:rPr>
      </w:pPr>
    </w:p>
    <w:p w:rsidR="0061663A" w:rsidRPr="0061663A" w:rsidRDefault="0061663A" w:rsidP="00943D80">
      <w:pPr>
        <w:spacing w:after="0" w:line="240" w:lineRule="auto"/>
        <w:rPr>
          <w:rFonts w:ascii="Times New Roman" w:eastAsia="Times New Roman" w:hAnsi="Times New Roman" w:cs="Times New Roman"/>
          <w:sz w:val="24"/>
          <w:szCs w:val="24"/>
        </w:rPr>
      </w:pPr>
    </w:p>
    <w:p w:rsidR="0061663A" w:rsidRPr="0061663A" w:rsidRDefault="0061663A" w:rsidP="00943D80">
      <w:pPr>
        <w:spacing w:after="0" w:line="240" w:lineRule="auto"/>
        <w:jc w:val="center"/>
        <w:rPr>
          <w:rFonts w:ascii="Times New Roman" w:eastAsia="Times New Roman" w:hAnsi="Times New Roman" w:cs="Times New Roman"/>
          <w:sz w:val="28"/>
          <w:szCs w:val="28"/>
          <w:u w:val="single"/>
        </w:rPr>
      </w:pPr>
      <w:r w:rsidRPr="0061663A">
        <w:rPr>
          <w:rFonts w:ascii="Times New Roman" w:eastAsia="Times New Roman" w:hAnsi="Times New Roman" w:cs="Times New Roman"/>
          <w:sz w:val="28"/>
          <w:szCs w:val="28"/>
          <w:u w:val="single"/>
        </w:rPr>
        <w:t xml:space="preserve">Базы прохождения практики по ППССЗ специальности </w:t>
      </w:r>
    </w:p>
    <w:p w:rsidR="0061663A" w:rsidRPr="0061663A" w:rsidRDefault="0061663A" w:rsidP="00943D80">
      <w:pPr>
        <w:spacing w:after="0" w:line="240" w:lineRule="auto"/>
        <w:jc w:val="center"/>
        <w:rPr>
          <w:rFonts w:ascii="Times New Roman" w:eastAsia="Times New Roman" w:hAnsi="Times New Roman" w:cs="Times New Roman"/>
          <w:sz w:val="28"/>
          <w:szCs w:val="28"/>
          <w:u w:val="single"/>
        </w:rPr>
      </w:pPr>
      <w:r w:rsidRPr="0061663A">
        <w:rPr>
          <w:rFonts w:ascii="Times New Roman" w:eastAsia="Times New Roman" w:hAnsi="Times New Roman" w:cs="Times New Roman"/>
          <w:sz w:val="28"/>
          <w:szCs w:val="28"/>
          <w:u w:val="single"/>
        </w:rPr>
        <w:t>Дизайн (по отраслям)</w:t>
      </w:r>
    </w:p>
    <w:p w:rsidR="0061663A" w:rsidRPr="0061663A" w:rsidRDefault="0061663A" w:rsidP="00943D80">
      <w:pPr>
        <w:spacing w:after="0" w:line="240" w:lineRule="auto"/>
        <w:ind w:firstLine="426"/>
        <w:jc w:val="center"/>
        <w:rPr>
          <w:rFonts w:ascii="Times New Roman" w:eastAsia="Times New Roman" w:hAnsi="Times New Roman" w:cs="Times New Roman"/>
          <w:sz w:val="28"/>
          <w:szCs w:val="28"/>
          <w:lang w:eastAsia="ru-RU"/>
        </w:rPr>
      </w:pPr>
    </w:p>
    <w:p w:rsidR="0061663A" w:rsidRPr="0061663A" w:rsidRDefault="0061663A" w:rsidP="00943D80">
      <w:pPr>
        <w:numPr>
          <w:ilvl w:val="0"/>
          <w:numId w:val="9"/>
        </w:numPr>
        <w:spacing w:after="0" w:line="240" w:lineRule="auto"/>
        <w:ind w:left="0" w:hanging="284"/>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АНПОО «Тамбовский колледж социокультурных технологий» (СМД «Хамелеон»);</w:t>
      </w:r>
    </w:p>
    <w:p w:rsidR="0061663A" w:rsidRPr="0061663A" w:rsidRDefault="0061663A" w:rsidP="00943D80">
      <w:pPr>
        <w:numPr>
          <w:ilvl w:val="0"/>
          <w:numId w:val="9"/>
        </w:numPr>
        <w:spacing w:after="0" w:line="240" w:lineRule="auto"/>
        <w:ind w:left="0" w:hanging="284"/>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Магазин «Товары для дома» г. Рассказово;</w:t>
      </w:r>
    </w:p>
    <w:p w:rsidR="0061663A" w:rsidRPr="0061663A" w:rsidRDefault="0061663A" w:rsidP="00943D80">
      <w:pPr>
        <w:numPr>
          <w:ilvl w:val="0"/>
          <w:numId w:val="9"/>
        </w:numPr>
        <w:spacing w:after="0" w:line="240" w:lineRule="auto"/>
        <w:ind w:left="0" w:hanging="284"/>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«Мастерская праздника» г. Тамбов</w:t>
      </w:r>
    </w:p>
    <w:p w:rsidR="0061663A" w:rsidRPr="0061663A" w:rsidRDefault="0061663A" w:rsidP="00943D80">
      <w:pPr>
        <w:numPr>
          <w:ilvl w:val="0"/>
          <w:numId w:val="9"/>
        </w:numPr>
        <w:spacing w:after="0" w:line="240" w:lineRule="auto"/>
        <w:ind w:left="0" w:hanging="284"/>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«Центр дополнительного образования детей», г. Тамбов</w:t>
      </w:r>
    </w:p>
    <w:p w:rsidR="0061663A" w:rsidRPr="0061663A" w:rsidRDefault="0061663A" w:rsidP="00943D80">
      <w:pPr>
        <w:numPr>
          <w:ilvl w:val="0"/>
          <w:numId w:val="9"/>
        </w:numPr>
        <w:spacing w:after="0" w:line="240" w:lineRule="auto"/>
        <w:ind w:left="0" w:hanging="284"/>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Муниципальное бюджетное </w:t>
      </w:r>
      <w:r w:rsidRPr="0061663A">
        <w:rPr>
          <w:rFonts w:ascii="Times New Roman" w:eastAsia="Times New Roman" w:hAnsi="Times New Roman" w:cs="Times New Roman"/>
          <w:bCs/>
          <w:color w:val="000000"/>
          <w:sz w:val="28"/>
          <w:szCs w:val="28"/>
        </w:rPr>
        <w:t>учреждениедополнительногообразования</w:t>
      </w:r>
      <w:r w:rsidRPr="0061663A">
        <w:rPr>
          <w:rFonts w:ascii="Times New Roman" w:eastAsia="Times New Roman" w:hAnsi="Times New Roman" w:cs="Times New Roman"/>
          <w:color w:val="000000"/>
          <w:sz w:val="28"/>
          <w:szCs w:val="28"/>
        </w:rPr>
        <w:t xml:space="preserve"> «Ц</w:t>
      </w:r>
      <w:r w:rsidRPr="0061663A">
        <w:rPr>
          <w:rFonts w:ascii="Times New Roman" w:eastAsia="Times New Roman" w:hAnsi="Times New Roman" w:cs="Times New Roman"/>
          <w:bCs/>
          <w:color w:val="000000"/>
          <w:sz w:val="28"/>
          <w:szCs w:val="28"/>
        </w:rPr>
        <w:t>ентр внешкольной работы» г. Тамбов</w:t>
      </w:r>
    </w:p>
    <w:p w:rsidR="0061663A" w:rsidRPr="0061663A" w:rsidRDefault="0061663A" w:rsidP="00943D80">
      <w:pPr>
        <w:spacing w:after="0" w:line="240" w:lineRule="auto"/>
        <w:rPr>
          <w:rFonts w:ascii="Times New Roman" w:eastAsia="Times New Roman" w:hAnsi="Times New Roman" w:cs="Times New Roman"/>
          <w:b/>
          <w:sz w:val="28"/>
          <w:szCs w:val="28"/>
          <w:lang w:eastAsia="ru-RU"/>
        </w:rPr>
      </w:pPr>
    </w:p>
    <w:p w:rsidR="0061663A" w:rsidRPr="0061663A" w:rsidRDefault="0061663A" w:rsidP="00943D80">
      <w:pPr>
        <w:spacing w:after="0" w:line="240" w:lineRule="auto"/>
        <w:ind w:firstLine="426"/>
        <w:jc w:val="center"/>
        <w:rPr>
          <w:rFonts w:ascii="Times New Roman" w:eastAsia="Times New Roman" w:hAnsi="Times New Roman" w:cs="Times New Roman"/>
          <w:sz w:val="28"/>
          <w:szCs w:val="28"/>
          <w:u w:val="single"/>
          <w:lang w:eastAsia="ru-RU"/>
        </w:rPr>
      </w:pPr>
      <w:r w:rsidRPr="0061663A">
        <w:rPr>
          <w:rFonts w:ascii="Times New Roman" w:eastAsia="Times New Roman" w:hAnsi="Times New Roman" w:cs="Times New Roman"/>
          <w:sz w:val="28"/>
          <w:szCs w:val="28"/>
          <w:u w:val="single"/>
          <w:lang w:eastAsia="ru-RU"/>
        </w:rPr>
        <w:t xml:space="preserve">Базы прохождения практики по ППССЗ </w:t>
      </w:r>
    </w:p>
    <w:p w:rsidR="0061663A" w:rsidRPr="0061663A" w:rsidRDefault="0061663A" w:rsidP="00943D80">
      <w:pPr>
        <w:spacing w:after="0" w:line="240" w:lineRule="auto"/>
        <w:ind w:firstLine="426"/>
        <w:jc w:val="center"/>
        <w:rPr>
          <w:rFonts w:ascii="Times New Roman" w:eastAsia="Times New Roman" w:hAnsi="Times New Roman" w:cs="Times New Roman"/>
          <w:sz w:val="28"/>
          <w:szCs w:val="28"/>
          <w:u w:val="single"/>
          <w:lang w:eastAsia="ru-RU"/>
        </w:rPr>
      </w:pPr>
      <w:r w:rsidRPr="0061663A">
        <w:rPr>
          <w:rFonts w:ascii="Times New Roman" w:eastAsia="Times New Roman" w:hAnsi="Times New Roman" w:cs="Times New Roman"/>
          <w:sz w:val="28"/>
          <w:szCs w:val="28"/>
          <w:u w:val="single"/>
          <w:lang w:eastAsia="ru-RU"/>
        </w:rPr>
        <w:t>Специальности 40.02.01  Право и организация социального обеспечения</w:t>
      </w:r>
    </w:p>
    <w:p w:rsidR="0061663A" w:rsidRPr="0061663A" w:rsidRDefault="0061663A" w:rsidP="00943D80">
      <w:pPr>
        <w:spacing w:after="0" w:line="240" w:lineRule="auto"/>
        <w:ind w:firstLine="426"/>
        <w:jc w:val="both"/>
        <w:rPr>
          <w:rFonts w:ascii="Times New Roman" w:eastAsia="Times New Roman" w:hAnsi="Times New Roman" w:cs="Times New Roman"/>
          <w:sz w:val="28"/>
          <w:szCs w:val="28"/>
          <w:lang w:eastAsia="ru-RU"/>
        </w:rPr>
      </w:pP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ТОГБУ СОН «ЦСУ для населения Токаревского района» р.п. Токаревка;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Страховая компания «МАКС»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ФГУП «Ведомственная охрана объектов промышленности России» г. Котовск;</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ГУ – Управление Пенсионного фонда РФ в г. Моршанске и Моршанском районе Тамбовской области г. Моршанск;</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ТОГБУ СОН «ЦСУ для населения Никифоровского района» р.п. Дмитриевка;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ТР ОФ СС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ООО «Агенство Правового содействия»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ООО «Юрсервис»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ТОГБУ СОН «Забота»  г. Тамбов;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ТОГКУ СОН «Центр социальной помощи семье и детям «Дом милосердия»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Мировой суд г. Мичуринска;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Прокуратура Октябрьского района города Тамбова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ОАО «Завод «Тамбоваппарат»;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ТОГБУ СОН «ЦСУ для населения Ржаксинского района»;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ООО «Тамбовстройинвест»;</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ГУ УПФ в г. Моршанске и Моршанском районе;</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Отдел СЗН администрации Сосновского района;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ФГУП «Ведомственная охрана объектов промышленности России»;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ООО «ЖЭУ №21» г.Тамбова;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ИП Юсковец (Отдел кадров) Рассказовский район;</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Фин. отдел администрации Бондарского района Тамбовской области;</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ООО «Цна»;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ООО «ТехноКом – М»;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ТОГБУ СОН «ЦСУ для населения Бондарского района»;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ГКУ ЦЗН Юго-Восточного АО г.Москвы;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ТОГБУ СОН «ЦСУ для населения Инжавинского района»;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Адвокатский кабинет №133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ГУ – Тамбовское РО ФСС РФ</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Общество с ограниченной ответственностью «Атлант Лифт»</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Общество с ограниченной ответственностью «Консультант»</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ФГБУ «Управление «Тамбовмелиоводхоз»</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Сампурский отдел социальной защиты Тамбовская область п. Сатинка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Мировой судья судебного участка №2 Тамбовского района Тамбовской области</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«Идеальное такси»</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Главное управление МЧС России по Тамбовской области</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Филиал ФГБУ «Федеральная кадастровая палата Росреестра»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«Профи -центр»</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ООО «Тамбовский трикотаж»</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«Пласт»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Минобороны  России    Войсковая  часть   №77977</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«Правовед»</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Сампурский филиал некоммерческой организации «Тамбовская областная коллегия адвокатов»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«Стелла»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Некоммерческая организация Благотворительный фонд «Наследие Тамбовщины»</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«Рассказовский свиноводческий комплекс»</w:t>
      </w:r>
    </w:p>
    <w:p w:rsidR="0061663A" w:rsidRPr="0061663A" w:rsidRDefault="0061663A" w:rsidP="00943D80">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Цели и задачи, поставленные перед студентами в ходе практики, были достигнуты. Предполагается дальнейшее сотрудничество с данными предприятиями и учреждениями, т. к. студенты колледжа АНПОО ТКСКТ показали высокий уровень теоретических знаний и готовность к дальнейшей самостоятельной работе.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Базы практик подбираются с учетом места жительства, возможности отработки вопросов программы, перспективы трудоустройства студентов. Перед распределением на практику со студентами проводится установочная конференция, включающая инструктаж, выдаются программы практики, индивидуальные задания и направления. Распределение студентов по базам практики оформляются приказом по колледжу.</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Контроль за ходом практики осуществляется заведующей практикой и руководителями практик – преподавателями или специалистами. В ходе проверки проверяются степень самостоятельности в отработке программы практики студентами, о результатах проверки производится запись в дневниках-отчетах.</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Руководство практикой на предприятиях, организациях и учреждениях осуществляют квалифицированные работники, имеющие стаж работы по специальности, с которыми проводится инструктаж по вопросам выполнения программы и по оформлению дневника-отчета.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Приоритетным направлением в работе руководителей практики на сегодняшний день является: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-создание условий для самореализации студентов;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-создание условий для выполнения программ;</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-использование элементов исследовательской работы при выполнении индивидуальных заданий по практике.</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По окончании прохождения каждого вида практики студентов проводится итоговая конференция, где студенты выступают, представляют направления, дневник-отчет, характеристику, которые являются отчетными документами по итогам практики. Завершающим этапом всех видов практики является итоговая аттестация студентов, на которой выставляется дифференцированная оценка.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Социальное партнерство в профессиональном образовании – это сегодня необходимое условие формирования заказа на подготовку кадров специалистов для организаций различных отраслей экономики, права и социальной сферы региона.</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Взаимное сотрудничество позволяет эффективно решать задачи профессиональной подготовки студентов, формировать их компетентность.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Формами сотрудничества с базовыми предприятиями являются: методические Советы, педагогические советы, семинары-совещания, научно-практические конференции, встречи с практическими работниками.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большинстве официальных отзывов руководителей практики со стороны организаций и предприятий отмечается профессиональная подготовка студентов и их компетентность в решении производственных задач. Результатом взаимодействия в процессе прохождения практики студентов и работодателей является повторное приглашение студентов для прохождения практики, а для части из них – трудоустройство по специальности.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За 2016-2017 учебный год было организовано обучение по следующим программам дополнительного образования:</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«1С: бухгалтерия»;</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«Ландшафтный дизайн;</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«Дизайн интерьера».</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За 2016-2017 учебный год курсы дополнительного образования для взрослых окончили 18 человек.</w:t>
      </w:r>
    </w:p>
    <w:p w:rsidR="0061663A" w:rsidRPr="0061663A" w:rsidRDefault="0061663A" w:rsidP="00943D80">
      <w:pPr>
        <w:spacing w:after="0" w:line="240" w:lineRule="auto"/>
        <w:ind w:firstLine="709"/>
        <w:jc w:val="center"/>
        <w:rPr>
          <w:rFonts w:ascii="Times New Roman" w:eastAsia="Times New Roman" w:hAnsi="Times New Roman" w:cs="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6"/>
        <w:gridCol w:w="1418"/>
        <w:gridCol w:w="1135"/>
        <w:gridCol w:w="1419"/>
        <w:gridCol w:w="1419"/>
        <w:gridCol w:w="1698"/>
      </w:tblGrid>
      <w:tr w:rsidR="0061663A" w:rsidRPr="0061663A" w:rsidTr="00943D8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 п/п</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Название курсов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Сроки обучения</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after="0" w:line="240" w:lineRule="auto"/>
              <w:jc w:val="center"/>
              <w:rPr>
                <w:rFonts w:ascii="Times New Roman" w:eastAsia="Calibri" w:hAnsi="Times New Roman" w:cs="Times New Roman"/>
                <w:b/>
              </w:rPr>
            </w:pPr>
            <w:r w:rsidRPr="0061663A">
              <w:rPr>
                <w:rFonts w:ascii="Times New Roman" w:eastAsia="Calibri" w:hAnsi="Times New Roman" w:cs="Times New Roman"/>
                <w:b/>
              </w:rPr>
              <w:t>Количество</w:t>
            </w:r>
          </w:p>
          <w:p w:rsidR="0061663A" w:rsidRPr="0061663A" w:rsidRDefault="0061663A" w:rsidP="00943D80">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часов</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ind w:firstLine="1"/>
              <w:jc w:val="center"/>
              <w:rPr>
                <w:rFonts w:ascii="Times New Roman" w:eastAsia="Calibri" w:hAnsi="Times New Roman" w:cs="Times New Roman"/>
                <w:b/>
              </w:rPr>
            </w:pPr>
            <w:r w:rsidRPr="0061663A">
              <w:rPr>
                <w:rFonts w:ascii="Times New Roman" w:eastAsia="Calibri" w:hAnsi="Times New Roman" w:cs="Times New Roman"/>
                <w:b/>
              </w:rPr>
              <w:t>Количество выданных свидетельств</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Номера свидетельств</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ind w:firstLine="3"/>
              <w:jc w:val="center"/>
              <w:rPr>
                <w:rFonts w:ascii="Times New Roman" w:eastAsia="Calibri" w:hAnsi="Times New Roman" w:cs="Times New Roman"/>
                <w:b/>
              </w:rPr>
            </w:pPr>
            <w:r w:rsidRPr="0061663A">
              <w:rPr>
                <w:rFonts w:ascii="Times New Roman" w:eastAsia="Calibri" w:hAnsi="Times New Roman" w:cs="Times New Roman"/>
                <w:b/>
              </w:rPr>
              <w:t>Дата выдачи свидетельств</w:t>
            </w:r>
          </w:p>
        </w:tc>
      </w:tr>
      <w:tr w:rsidR="0061663A" w:rsidRPr="0061663A" w:rsidTr="00943D8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«Дизайн интерьера»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24.10.2016- 31.01.2017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255</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ind w:firstLine="1"/>
              <w:jc w:val="center"/>
              <w:rPr>
                <w:rFonts w:ascii="Times New Roman" w:eastAsia="Calibri" w:hAnsi="Times New Roman" w:cs="Times New Roman"/>
              </w:rPr>
            </w:pPr>
            <w:r w:rsidRPr="0061663A">
              <w:rPr>
                <w:rFonts w:ascii="Times New Roman" w:eastAsia="Calibri" w:hAnsi="Times New Roman" w:cs="Times New Roman"/>
              </w:rPr>
              <w:t>5</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1-5</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ind w:firstLine="3"/>
              <w:jc w:val="center"/>
              <w:rPr>
                <w:rFonts w:ascii="Times New Roman" w:eastAsia="Calibri" w:hAnsi="Times New Roman" w:cs="Times New Roman"/>
              </w:rPr>
            </w:pPr>
            <w:r w:rsidRPr="0061663A">
              <w:rPr>
                <w:rFonts w:ascii="Times New Roman" w:eastAsia="Calibri" w:hAnsi="Times New Roman" w:cs="Times New Roman"/>
              </w:rPr>
              <w:t>31.01.2017г</w:t>
            </w:r>
          </w:p>
        </w:tc>
      </w:tr>
      <w:tr w:rsidR="0061663A" w:rsidRPr="0061663A" w:rsidTr="00943D8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2.</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«Ландшафтный дизайн»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10.02.2017- 12.04.2017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142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ind w:firstLine="1"/>
              <w:jc w:val="center"/>
              <w:rPr>
                <w:rFonts w:ascii="Times New Roman" w:eastAsia="Calibri" w:hAnsi="Times New Roman" w:cs="Times New Roman"/>
              </w:rPr>
            </w:pPr>
            <w:r w:rsidRPr="0061663A">
              <w:rPr>
                <w:rFonts w:ascii="Times New Roman" w:eastAsia="Calibri" w:hAnsi="Times New Roman" w:cs="Times New Roman"/>
              </w:rPr>
              <w:t>6</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6-11</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ind w:firstLine="3"/>
              <w:jc w:val="center"/>
              <w:rPr>
                <w:rFonts w:ascii="Times New Roman" w:eastAsia="Calibri" w:hAnsi="Times New Roman" w:cs="Times New Roman"/>
              </w:rPr>
            </w:pPr>
            <w:r w:rsidRPr="0061663A">
              <w:rPr>
                <w:rFonts w:ascii="Times New Roman" w:eastAsia="Calibri" w:hAnsi="Times New Roman" w:cs="Times New Roman"/>
              </w:rPr>
              <w:t>12.04.2017г.</w:t>
            </w:r>
          </w:p>
        </w:tc>
      </w:tr>
      <w:tr w:rsidR="0061663A" w:rsidRPr="0061663A" w:rsidTr="00943D80">
        <w:tc>
          <w:tcPr>
            <w:tcW w:w="53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6"/>
              </w:numPr>
              <w:spacing w:before="200" w:after="0" w:line="240" w:lineRule="auto"/>
              <w:ind w:hanging="720"/>
              <w:jc w:val="center"/>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«1С: Бухгалтерия»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17.03.2017-</w:t>
            </w:r>
          </w:p>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30.04.2017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102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ind w:firstLine="1"/>
              <w:jc w:val="center"/>
              <w:rPr>
                <w:rFonts w:ascii="Times New Roman" w:eastAsia="Calibri" w:hAnsi="Times New Roman" w:cs="Times New Roman"/>
              </w:rPr>
            </w:pPr>
            <w:r w:rsidRPr="0061663A">
              <w:rPr>
                <w:rFonts w:ascii="Times New Roman" w:eastAsia="Calibri" w:hAnsi="Times New Roman" w:cs="Times New Roman"/>
              </w:rPr>
              <w:t>7</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12-18</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ind w:firstLine="3"/>
              <w:jc w:val="center"/>
              <w:rPr>
                <w:rFonts w:ascii="Times New Roman" w:eastAsia="Calibri" w:hAnsi="Times New Roman" w:cs="Times New Roman"/>
              </w:rPr>
            </w:pPr>
            <w:r w:rsidRPr="0061663A">
              <w:rPr>
                <w:rFonts w:ascii="Times New Roman" w:eastAsia="Calibri" w:hAnsi="Times New Roman" w:cs="Times New Roman"/>
              </w:rPr>
              <w:t>30.04.2017</w:t>
            </w:r>
          </w:p>
        </w:tc>
      </w:tr>
    </w:tbl>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дополнительной образовательной программе  «Дизайн интерьера» свидетельство  получили 5 человек 31 января 2017года.</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Целью обучения являлось приобретение обучающимися практических навыков работы в программе 3Dmax.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процессе обучения особое внимание обращено на.теоретические занятия которые переходят в семинары с демонстрацией на персональном компьютере работы программы, собеседований, созданием и объяснением конкретных ситуаций.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Практические занятия предполагают самостоятельную работу на персональных компьютерах под руководством преподавателя в программе 3Dmax. </w:t>
      </w:r>
    </w:p>
    <w:p w:rsidR="00943D80" w:rsidRDefault="00943D80" w:rsidP="0061663A">
      <w:pPr>
        <w:widowControl w:val="0"/>
        <w:spacing w:after="0" w:line="240" w:lineRule="auto"/>
        <w:ind w:firstLine="709"/>
        <w:jc w:val="both"/>
        <w:rPr>
          <w:rFonts w:ascii="Times New Roman" w:eastAsia="Times New Roman" w:hAnsi="Times New Roman" w:cs="Times New Roman"/>
          <w:sz w:val="28"/>
          <w:szCs w:val="28"/>
        </w:rPr>
      </w:pP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К окончанию курсов слушатели научились: </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выполнить и прочитать чертеж, </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создавать решения по моделированию интерьерных пространств с учетом инженерных ограничений и конструктивных особенностей помещений с помощью компьютерной графики, </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собирать необходимую информацию, </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обрабатывать ее и создавать новые формы в соответствии с требованиями заказчика.</w:t>
      </w:r>
    </w:p>
    <w:p w:rsidR="0061663A" w:rsidRPr="0061663A" w:rsidRDefault="0061663A" w:rsidP="00943D80">
      <w:pPr>
        <w:widowControl w:val="0"/>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Овладели:</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приемами и методами формообразования с учетом свойств отделочных материалов;</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методами композиционного моделирования;</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знанием об экологических характеристиках отделочных материалов;</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используемых в дизайне интерьерных пространств.</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Все слушатели защитили дизайн-проект на оценку отлично.</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Свидетельство по дополнительной образовательной программе  «Ландшафтный дизайн» получили 6 человек 12 апреля 2017года.</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Целью обучения являлось приобретение слушателями практических навыков работы с акварелью. </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результате изучения курса слушатели полностью освоили:</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классификацию элементов зеленых насаждений, </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типы посадок древесных и кустарниковых растений;</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правила составления проектно – сметной документации;</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приемы перенесения проекта в натуру;</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технику разбивки участка, </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подготовки  посадочных мест;</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правила выкопки, прикопки и транспортировки посадочного материала;</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основные породы деревьев и кустарников, их биологические и декоративные особенности роста и развития;</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устройство, содержание газонов различного типа;</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типы садовых дорожек и площадок, особенности их устройства;</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технику устройства различных элементов ландшафтного дизайна;</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значение зеленых насаждений для улучшения условий жизни;</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строение, условие внешней среды для роста и развития растений;</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классификацию элементов зеленых насаждений;</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типы посадок древесных и кустарниковых растений;</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стили садово – паркового искусства.</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Научились:</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подготавливать территорию к озеленению;</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размножать декоративные деревья и кустарники;</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выкапывать, прикапывать, транспортировать посадочный материал;</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ухаживать за деревьями и кустарниками;</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проводить вертикальное озеленение;</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устраивать газоны и ухаживать за  ними;</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устраивать  площадки и дорожки;</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выполнять  работы по  внутреннему  озеленению;</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составлять и читать  проекты  озеленения  различных  участков;</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определять  стили садово-паркового искусства;</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применять принципы планировки территории.</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Выпускная работа заключалась в создании дизайн  проекта по ландшафту садового участка. Все слушатели справились с заданием на оценку отлично.</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Свидетельство по дополнительной образовательной программе  «Практический курс изучения программы «1С: Бухгалтерия»» получили 7 человек 30 апреля 2017года</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Теоретические занятия состоят из лекций и семинаров с демонстрацией на персональном компьютере работы программы, собеседований, созданием и объяснением конкретных ситуаций. </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Практические занятия предполагают самостоятельную работу на персональных компьютерах под руководством преподавателя в программе 1С:Бухгалтерия.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процессе обучения особое внимание обращено на необходимость прочного усвоения и выполнения всех требований и правил безопасности труда. В этих целях преподаватель помимо изучения общих правил безопасности труда, предусмотренных программой, при изучении каждой темы обращает  внимание обучаемых на правила безопасности труда, которые необходимо соблюдать в каждом конкретном случае.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 целью обучения - приобретение обучающимися практических навыков работы в программе «1С: Бухгалтерия» все слушатели справились на оценку отлично.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результате освоения дополнительной  программы 1С: Бухгалтерия, слушатели полностью освоили: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Федеральный Закон РФ "О бухгалтерском учете";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основные требования к ведению бухгалтерского учета, объекты учета;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нормативные акты, регулирующие отношения предприятия и государства;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положение по ведению бухгалтерского учета и бухгалтерской отчетности в РФ;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первичную и сводную учетную документацию;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источники формирования финансовых ресурсов в организации и методы их распределения;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компьютерное обеспечение бухгалтерской деятельности;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принципы построения современных бухгалтерских программных систем таких как «1С»;</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виды объектов метаданных и их свойства;</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пользовательский интерфейс и методы конфигурирования;</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порядок настройки плана счетов согласно учетной политике организации;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способы организации справочников и аналитического учета;</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методы ввода хозяйственных операций в систему и настройки типовых документов;</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технологию автоматизированного ведения бухгалтерского учета по основным участкам.</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Научились:</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использовать нормативно - управленческую информацию в своей  деятельности;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отражать операции на счетах бухгалтерского учета и оформлять их документально;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проводить инвентаризацию имущества и обязательств;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составлять бухгалтерскую, налоговую и статистическую отчетность;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оценивать ликвидность и платежеспособность предприятия;</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использовать систему полученных знаний для выполнения настройки бухгалтерской программы на особенности бухгалтерского учета конкретной организации;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вести компьютерный учет по всем разделам бухгалтерского учета с использованием встроенных методов автоматизации ввода учетной информации;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использовать выходную результатную информацию для анализа учетных данных с целью принятия управленческих решений.</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 концу обучения каждый слушатель должен уметь самостоятельно выполнять все работы, предусмотренные дополнительной образовательной программой.</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Итоговая аттестация проводилась  в установленном порядке аттестационной комиссией.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Формы контроля: опрос, экзамен и дизайн-проект.</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Формы занятий: групповые, индивидуальные.</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Курсы дополнительного образования действуют на основании Устава колледжа и приказов в соответствии с расписанием учебных занятий. Ведется строгий учет посещаемости слушателей курсов.  Качество знаний  выпускников курсов проверяет экзаменационная комиссия, которая утверждается ежегодно, в состав комиссии входят преподаватели курсов, администрация колледжа.</w:t>
      </w:r>
    </w:p>
    <w:p w:rsid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За 2016-2017 учебный год курсы дополнительного образования для детей  окончили 19 человек.</w:t>
      </w:r>
    </w:p>
    <w:p w:rsidR="009B19AF" w:rsidRDefault="009B19AF" w:rsidP="0061663A">
      <w:pPr>
        <w:widowControl w:val="0"/>
        <w:spacing w:after="0" w:line="240" w:lineRule="auto"/>
        <w:ind w:firstLine="709"/>
        <w:jc w:val="both"/>
        <w:rPr>
          <w:rFonts w:ascii="Times New Roman" w:eastAsia="Times New Roman" w:hAnsi="Times New Roman" w:cs="Times New Roman"/>
          <w:sz w:val="28"/>
          <w:szCs w:val="28"/>
        </w:rPr>
      </w:pPr>
    </w:p>
    <w:p w:rsidR="009B19AF" w:rsidRDefault="009B19AF" w:rsidP="0061663A">
      <w:pPr>
        <w:widowControl w:val="0"/>
        <w:spacing w:after="0" w:line="240" w:lineRule="auto"/>
        <w:ind w:firstLine="709"/>
        <w:jc w:val="both"/>
        <w:rPr>
          <w:rFonts w:ascii="Times New Roman" w:eastAsia="Times New Roman" w:hAnsi="Times New Roman" w:cs="Times New Roman"/>
          <w:sz w:val="28"/>
          <w:szCs w:val="28"/>
        </w:rPr>
      </w:pPr>
    </w:p>
    <w:p w:rsidR="009B19AF" w:rsidRDefault="009B19AF" w:rsidP="0061663A">
      <w:pPr>
        <w:widowControl w:val="0"/>
        <w:spacing w:after="0" w:line="240" w:lineRule="auto"/>
        <w:ind w:firstLine="709"/>
        <w:jc w:val="both"/>
        <w:rPr>
          <w:rFonts w:ascii="Times New Roman" w:eastAsia="Times New Roman" w:hAnsi="Times New Roman" w:cs="Times New Roman"/>
          <w:sz w:val="28"/>
          <w:szCs w:val="28"/>
        </w:rPr>
      </w:pPr>
    </w:p>
    <w:p w:rsidR="009B19AF" w:rsidRDefault="009B19AF" w:rsidP="0061663A">
      <w:pPr>
        <w:widowControl w:val="0"/>
        <w:spacing w:after="0" w:line="240" w:lineRule="auto"/>
        <w:ind w:firstLine="709"/>
        <w:jc w:val="both"/>
        <w:rPr>
          <w:rFonts w:ascii="Times New Roman" w:eastAsia="Times New Roman" w:hAnsi="Times New Roman" w:cs="Times New Roman"/>
          <w:sz w:val="28"/>
          <w:szCs w:val="28"/>
        </w:rPr>
      </w:pPr>
    </w:p>
    <w:p w:rsidR="009B19AF" w:rsidRDefault="009B19AF" w:rsidP="0061663A">
      <w:pPr>
        <w:widowControl w:val="0"/>
        <w:spacing w:after="0" w:line="240" w:lineRule="auto"/>
        <w:ind w:firstLine="709"/>
        <w:jc w:val="both"/>
        <w:rPr>
          <w:rFonts w:ascii="Times New Roman" w:eastAsia="Times New Roman" w:hAnsi="Times New Roman" w:cs="Times New Roman"/>
          <w:sz w:val="28"/>
          <w:szCs w:val="28"/>
        </w:rPr>
      </w:pPr>
    </w:p>
    <w:p w:rsidR="009B19AF" w:rsidRPr="0061663A" w:rsidRDefault="009B19AF" w:rsidP="0061663A">
      <w:pPr>
        <w:widowControl w:val="0"/>
        <w:spacing w:after="0" w:line="240" w:lineRule="auto"/>
        <w:ind w:firstLine="709"/>
        <w:jc w:val="both"/>
        <w:rPr>
          <w:rFonts w:ascii="Times New Roman" w:eastAsia="Times New Roman" w:hAnsi="Times New Roman" w:cs="Times New Roman"/>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3308"/>
        <w:gridCol w:w="1975"/>
        <w:gridCol w:w="1276"/>
        <w:gridCol w:w="1134"/>
        <w:gridCol w:w="1126"/>
      </w:tblGrid>
      <w:tr w:rsidR="0061663A" w:rsidRPr="0061663A" w:rsidTr="00FE2EFB">
        <w:tc>
          <w:tcPr>
            <w:tcW w:w="779" w:type="dxa"/>
            <w:vMerge w:val="restart"/>
            <w:tcBorders>
              <w:top w:val="single" w:sz="4" w:space="0" w:color="auto"/>
              <w:left w:val="single" w:sz="4" w:space="0" w:color="auto"/>
              <w:right w:val="single" w:sz="4" w:space="0" w:color="auto"/>
            </w:tcBorders>
            <w:hideMark/>
          </w:tcPr>
          <w:p w:rsidR="0061663A" w:rsidRPr="0061663A" w:rsidRDefault="0061663A" w:rsidP="0061663A">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 п/п</w:t>
            </w:r>
          </w:p>
        </w:tc>
        <w:tc>
          <w:tcPr>
            <w:tcW w:w="3308" w:type="dxa"/>
            <w:vMerge w:val="restart"/>
            <w:tcBorders>
              <w:top w:val="single" w:sz="4" w:space="0" w:color="auto"/>
              <w:left w:val="single" w:sz="4" w:space="0" w:color="auto"/>
              <w:right w:val="single" w:sz="4" w:space="0" w:color="auto"/>
            </w:tcBorders>
            <w:hideMark/>
          </w:tcPr>
          <w:p w:rsidR="0061663A" w:rsidRPr="0061663A" w:rsidRDefault="0061663A" w:rsidP="0061663A">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Название курсов</w:t>
            </w:r>
          </w:p>
        </w:tc>
        <w:tc>
          <w:tcPr>
            <w:tcW w:w="1975" w:type="dxa"/>
            <w:vMerge w:val="restart"/>
            <w:tcBorders>
              <w:top w:val="single" w:sz="4" w:space="0" w:color="auto"/>
              <w:left w:val="single" w:sz="4" w:space="0" w:color="auto"/>
              <w:right w:val="single" w:sz="4" w:space="0" w:color="auto"/>
            </w:tcBorders>
            <w:hideMark/>
          </w:tcPr>
          <w:p w:rsidR="0061663A" w:rsidRPr="0061663A" w:rsidRDefault="0061663A" w:rsidP="0061663A">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Сроки обучения</w:t>
            </w:r>
          </w:p>
        </w:tc>
        <w:tc>
          <w:tcPr>
            <w:tcW w:w="1276" w:type="dxa"/>
            <w:vMerge w:val="restart"/>
            <w:tcBorders>
              <w:top w:val="single" w:sz="4" w:space="0" w:color="auto"/>
              <w:left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Calibri" w:hAnsi="Times New Roman" w:cs="Times New Roman"/>
                <w:b/>
              </w:rPr>
            </w:pPr>
            <w:r w:rsidRPr="0061663A">
              <w:rPr>
                <w:rFonts w:ascii="Times New Roman" w:eastAsia="Calibri" w:hAnsi="Times New Roman" w:cs="Times New Roman"/>
                <w:b/>
              </w:rPr>
              <w:t>Количество</w:t>
            </w:r>
          </w:p>
          <w:p w:rsidR="0061663A" w:rsidRPr="0061663A" w:rsidRDefault="0061663A" w:rsidP="0061663A">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часов</w:t>
            </w:r>
          </w:p>
        </w:tc>
        <w:tc>
          <w:tcPr>
            <w:tcW w:w="2260" w:type="dxa"/>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line="240" w:lineRule="auto"/>
              <w:ind w:firstLine="1"/>
              <w:jc w:val="center"/>
              <w:rPr>
                <w:rFonts w:ascii="Times New Roman" w:eastAsia="Calibri" w:hAnsi="Times New Roman" w:cs="Times New Roman"/>
                <w:b/>
              </w:rPr>
            </w:pPr>
            <w:r w:rsidRPr="0061663A">
              <w:rPr>
                <w:rFonts w:ascii="Times New Roman" w:eastAsia="Calibri" w:hAnsi="Times New Roman" w:cs="Times New Roman"/>
                <w:b/>
              </w:rPr>
              <w:t>Количество обучающихся</w:t>
            </w:r>
          </w:p>
        </w:tc>
      </w:tr>
      <w:tr w:rsidR="0061663A" w:rsidRPr="0061663A" w:rsidTr="00FE2EFB">
        <w:tc>
          <w:tcPr>
            <w:tcW w:w="779" w:type="dxa"/>
            <w:vMerge/>
            <w:tcBorders>
              <w:left w:val="single" w:sz="4" w:space="0" w:color="auto"/>
              <w:bottom w:val="single" w:sz="4" w:space="0" w:color="auto"/>
              <w:right w:val="single" w:sz="4" w:space="0" w:color="auto"/>
            </w:tcBorders>
          </w:tcPr>
          <w:p w:rsidR="0061663A" w:rsidRPr="0061663A" w:rsidRDefault="0061663A" w:rsidP="0061663A">
            <w:pPr>
              <w:spacing w:before="200" w:after="0" w:line="240" w:lineRule="auto"/>
              <w:jc w:val="center"/>
              <w:rPr>
                <w:rFonts w:ascii="Times New Roman" w:eastAsia="Calibri" w:hAnsi="Times New Roman" w:cs="Times New Roman"/>
                <w:b/>
              </w:rPr>
            </w:pPr>
          </w:p>
        </w:tc>
        <w:tc>
          <w:tcPr>
            <w:tcW w:w="3308" w:type="dxa"/>
            <w:vMerge/>
            <w:tcBorders>
              <w:left w:val="single" w:sz="4" w:space="0" w:color="auto"/>
              <w:bottom w:val="single" w:sz="4" w:space="0" w:color="auto"/>
              <w:right w:val="single" w:sz="4" w:space="0" w:color="auto"/>
            </w:tcBorders>
          </w:tcPr>
          <w:p w:rsidR="0061663A" w:rsidRPr="0061663A" w:rsidRDefault="0061663A" w:rsidP="0061663A">
            <w:pPr>
              <w:spacing w:before="200" w:after="0" w:line="240" w:lineRule="auto"/>
              <w:jc w:val="center"/>
              <w:rPr>
                <w:rFonts w:ascii="Times New Roman" w:eastAsia="Calibri" w:hAnsi="Times New Roman" w:cs="Times New Roman"/>
                <w:b/>
              </w:rPr>
            </w:pPr>
          </w:p>
        </w:tc>
        <w:tc>
          <w:tcPr>
            <w:tcW w:w="1975" w:type="dxa"/>
            <w:vMerge/>
            <w:tcBorders>
              <w:left w:val="single" w:sz="4" w:space="0" w:color="auto"/>
              <w:bottom w:val="single" w:sz="4" w:space="0" w:color="auto"/>
              <w:right w:val="single" w:sz="4" w:space="0" w:color="auto"/>
            </w:tcBorders>
          </w:tcPr>
          <w:p w:rsidR="0061663A" w:rsidRPr="0061663A" w:rsidRDefault="0061663A" w:rsidP="0061663A">
            <w:pPr>
              <w:spacing w:before="200" w:after="0" w:line="240" w:lineRule="auto"/>
              <w:jc w:val="center"/>
              <w:rPr>
                <w:rFonts w:ascii="Times New Roman" w:eastAsia="Calibri" w:hAnsi="Times New Roman" w:cs="Times New Roman"/>
                <w:b/>
              </w:rPr>
            </w:pPr>
          </w:p>
        </w:tc>
        <w:tc>
          <w:tcPr>
            <w:tcW w:w="1276" w:type="dxa"/>
            <w:vMerge/>
            <w:tcBorders>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line="240" w:lineRule="auto"/>
              <w:ind w:firstLine="1"/>
              <w:jc w:val="center"/>
              <w:rPr>
                <w:rFonts w:ascii="Times New Roman" w:eastAsia="Calibri" w:hAnsi="Times New Roman" w:cs="Times New Roman"/>
                <w:b/>
              </w:rPr>
            </w:pPr>
            <w:r w:rsidRPr="0061663A">
              <w:rPr>
                <w:rFonts w:ascii="Times New Roman" w:eastAsia="Calibri" w:hAnsi="Times New Roman" w:cs="Times New Roman"/>
                <w:b/>
              </w:rPr>
              <w:t>2 ступень</w:t>
            </w:r>
          </w:p>
        </w:tc>
        <w:tc>
          <w:tcPr>
            <w:tcW w:w="112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line="240" w:lineRule="auto"/>
              <w:ind w:firstLine="1"/>
              <w:jc w:val="center"/>
              <w:rPr>
                <w:rFonts w:ascii="Times New Roman" w:eastAsia="Calibri" w:hAnsi="Times New Roman" w:cs="Times New Roman"/>
                <w:b/>
              </w:rPr>
            </w:pPr>
            <w:r w:rsidRPr="0061663A">
              <w:rPr>
                <w:rFonts w:ascii="Times New Roman" w:eastAsia="Calibri" w:hAnsi="Times New Roman" w:cs="Times New Roman"/>
                <w:b/>
              </w:rPr>
              <w:t xml:space="preserve">3 ступень </w:t>
            </w:r>
          </w:p>
        </w:tc>
      </w:tr>
      <w:tr w:rsidR="0061663A" w:rsidRPr="0061663A" w:rsidTr="00FE2EFB">
        <w:tc>
          <w:tcPr>
            <w:tcW w:w="77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w:t>
            </w:r>
          </w:p>
        </w:tc>
        <w:tc>
          <w:tcPr>
            <w:tcW w:w="3308" w:type="dxa"/>
            <w:tcBorders>
              <w:top w:val="single" w:sz="4" w:space="0" w:color="auto"/>
              <w:left w:val="single" w:sz="4" w:space="0" w:color="auto"/>
              <w:bottom w:val="single" w:sz="4" w:space="0" w:color="auto"/>
              <w:right w:val="single" w:sz="4" w:space="0" w:color="auto"/>
            </w:tcBorders>
            <w:hideMark/>
          </w:tcPr>
          <w:p w:rsidR="0061663A" w:rsidRPr="0061663A" w:rsidRDefault="00392151" w:rsidP="0061663A">
            <w:pPr>
              <w:spacing w:before="200" w:after="0" w:line="240" w:lineRule="auto"/>
              <w:jc w:val="both"/>
              <w:rPr>
                <w:rFonts w:ascii="Times New Roman" w:eastAsia="Calibri" w:hAnsi="Times New Roman" w:cs="Times New Roman"/>
                <w:sz w:val="24"/>
                <w:szCs w:val="24"/>
              </w:rPr>
            </w:pPr>
            <w:hyperlink r:id="rId15" w:history="1">
              <w:r w:rsidR="0061663A" w:rsidRPr="0061663A">
                <w:rPr>
                  <w:rFonts w:ascii="Times New Roman" w:eastAsia="Times New Roman" w:hAnsi="Times New Roman" w:cs="Times New Roman"/>
                  <w:sz w:val="24"/>
                  <w:szCs w:val="24"/>
                  <w:shd w:val="clear" w:color="auto" w:fill="FBFBF7"/>
                </w:rPr>
                <w:t>Основы изобразительного искусства</w:t>
              </w:r>
            </w:hyperlink>
          </w:p>
        </w:tc>
        <w:tc>
          <w:tcPr>
            <w:tcW w:w="19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line="240" w:lineRule="auto"/>
              <w:jc w:val="both"/>
              <w:rPr>
                <w:rFonts w:ascii="Times New Roman" w:eastAsia="Calibri" w:hAnsi="Times New Roman" w:cs="Times New Roman"/>
              </w:rPr>
            </w:pPr>
            <w:r w:rsidRPr="0061663A">
              <w:rPr>
                <w:rFonts w:ascii="Times New Roman" w:eastAsia="Calibri" w:hAnsi="Times New Roman" w:cs="Times New Roman"/>
              </w:rPr>
              <w:t xml:space="preserve"> 02.10.2016 – 29.04.2017</w:t>
            </w:r>
          </w:p>
        </w:tc>
        <w:tc>
          <w:tcPr>
            <w:tcW w:w="127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78</w:t>
            </w:r>
          </w:p>
        </w:tc>
        <w:tc>
          <w:tcPr>
            <w:tcW w:w="113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line="240" w:lineRule="auto"/>
              <w:ind w:firstLine="1"/>
              <w:jc w:val="center"/>
              <w:rPr>
                <w:rFonts w:ascii="Times New Roman" w:eastAsia="Calibri" w:hAnsi="Times New Roman" w:cs="Times New Roman"/>
              </w:rPr>
            </w:pPr>
            <w:r w:rsidRPr="0061663A">
              <w:rPr>
                <w:rFonts w:ascii="Times New Roman" w:eastAsia="Calibri" w:hAnsi="Times New Roman" w:cs="Times New Roman"/>
              </w:rPr>
              <w:t>11</w:t>
            </w:r>
          </w:p>
        </w:tc>
        <w:tc>
          <w:tcPr>
            <w:tcW w:w="112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line="240" w:lineRule="auto"/>
              <w:ind w:firstLine="1"/>
              <w:jc w:val="center"/>
              <w:rPr>
                <w:rFonts w:ascii="Times New Roman" w:eastAsia="Calibri" w:hAnsi="Times New Roman" w:cs="Times New Roman"/>
              </w:rPr>
            </w:pPr>
            <w:r w:rsidRPr="0061663A">
              <w:rPr>
                <w:rFonts w:ascii="Times New Roman" w:eastAsia="Calibri" w:hAnsi="Times New Roman" w:cs="Times New Roman"/>
              </w:rPr>
              <w:t>8</w:t>
            </w:r>
          </w:p>
        </w:tc>
      </w:tr>
    </w:tbl>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Ежегодно в сентябре проводится профориентационная работа со студенческим составом колледжа, по результатам которой формируются группы слушателей курсов. Среди слушателей курсов регулярно проводится анкетирование, с целью мониторинга качества обучения, а также сохранения контингента слушателей (первичное – в начале проведения всех занятий, промежуточное – в процессе обучения, окончательное – подведение итогов по преподаванию и организации курсов, а также выявлению недостатков и новых предложений).  </w:t>
      </w:r>
    </w:p>
    <w:p w:rsidR="0061663A" w:rsidRPr="0061663A" w:rsidRDefault="0061663A" w:rsidP="0061663A">
      <w:pPr>
        <w:tabs>
          <w:tab w:val="left" w:pos="720"/>
        </w:tabs>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t xml:space="preserve">По окончании курсов осуществляется оформление и выдача удостоверений и свидетельств  слушателям дополнительного образования. </w:t>
      </w:r>
    </w:p>
    <w:p w:rsidR="0061663A" w:rsidRPr="0061663A" w:rsidRDefault="0061663A" w:rsidP="0061663A">
      <w:pPr>
        <w:tabs>
          <w:tab w:val="left" w:pos="720"/>
        </w:tabs>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t xml:space="preserve">Для повышения эффективности курсов налажено сотрудничество с Центами занятости населения, изучается рынок труда, что позволяет планировать и корректировать работу. </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Обучение в колледже  по образовательным программам среднего профессионального образования осуществляется по заявлениям лиц, имеющих образование не ниже основного общего образования.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Обучение осуществляется по очной форме. Возможно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АНПОО ТКСКТ.</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Организация приема граждан для обучения по освоению образовательных программ осуществляется приемной комиссией. Председателем приемной комиссии является директор колледжа. Состав, полномочия и порядок деятельности приемной комиссии регламентируются положением о ней, утверждаемым директором колледжа.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Работу приемной комиссии и делопроизводство, а также личный прием поступающих и их родителей  организует ответственный секретарь приемной комиссии, который назначается директором колледжа.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Прием на обучение по всем  специальностям осуществляется по результатам  освоения поступающими образовательной программы основного общего или среднего общего образования, указанных в представленных поступающими документов об образовании и (или) квалификации.</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При приеме лиц, поступающих для обучения по специальности 54.02.01 Дизайн (по отраслям), проводятся дополнительные вступительные испытания по изобразительному искусству. Вступительные испытания проводятся в форме творческого испытания (просмотра), в виде выполнения эскиза натюрморта из 2-х предметов быта.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При сдаче документов в приемную комиссию, абитуриенты знакомятся со следующей информацией: Уставом колледжа; свидетельством о государственной аккредитации; лицензией на право ведения образовательной деятельности; перечнем специальностей, на которые объявлен прием документов в соответствии с лицензией; перечнем вступительных испытаний по специальности; порядком подачи и рассмотрения апелляций по результатам вступительных испытаний; порядком зачисления в колледж. С перечисленными документами абитуриенты могут ознакомиться на сайте колледжа и на информационных стендах приемной комиссии. Абитуриент заверяет личной подписью факт ознакомления со свидетельством о государственной аккредитации, Уставом колледжа и датой предоставления оригинала документа об образовании. Заверяет соглашение на обработку его персональных данных.</w:t>
      </w:r>
    </w:p>
    <w:p w:rsidR="0061663A" w:rsidRPr="009B19AF"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9B19AF">
        <w:rPr>
          <w:rFonts w:ascii="Times New Roman" w:eastAsia="Times New Roman" w:hAnsi="Times New Roman" w:cs="Times New Roman"/>
          <w:color w:val="000000"/>
          <w:spacing w:val="-7"/>
          <w:kern w:val="3"/>
          <w:sz w:val="28"/>
          <w:szCs w:val="28"/>
          <w:lang w:eastAsia="zh-CN"/>
        </w:rPr>
        <w:t>Прием на специальность 54.02.01 Дизайн (по отраслям) осуществляется с 2002 года, а на специальность 40.02.01 Право и организация социального обеспечения с 2004 года по очной форме обучения. 2014-2015 учебном году  осуществлялся набор абитуриентов по стандартам третьего поколения по специальностям:</w:t>
      </w:r>
    </w:p>
    <w:p w:rsidR="0061663A" w:rsidRPr="009B19AF"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9B19AF">
        <w:rPr>
          <w:rFonts w:ascii="Times New Roman" w:eastAsia="Times New Roman" w:hAnsi="Times New Roman" w:cs="Times New Roman"/>
          <w:color w:val="000000"/>
          <w:spacing w:val="-7"/>
          <w:kern w:val="3"/>
          <w:sz w:val="28"/>
          <w:szCs w:val="28"/>
          <w:lang w:eastAsia="zh-CN"/>
        </w:rPr>
        <w:t>- 54.02.01  Дизайн (по отраслям);</w:t>
      </w:r>
    </w:p>
    <w:p w:rsidR="0061663A" w:rsidRPr="009B19AF"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9B19AF">
        <w:rPr>
          <w:rFonts w:ascii="Times New Roman" w:eastAsia="Times New Roman" w:hAnsi="Times New Roman" w:cs="Times New Roman"/>
          <w:color w:val="000000"/>
          <w:spacing w:val="-7"/>
          <w:kern w:val="3"/>
          <w:sz w:val="28"/>
          <w:szCs w:val="28"/>
          <w:lang w:eastAsia="zh-CN"/>
        </w:rPr>
        <w:t>- 40.02.01  Право и организация социального обеспечения.</w:t>
      </w:r>
    </w:p>
    <w:p w:rsidR="0061663A" w:rsidRPr="009B19AF"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p>
    <w:p w:rsidR="0061663A" w:rsidRPr="009B19AF"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9B19AF">
        <w:rPr>
          <w:rFonts w:ascii="Times New Roman" w:eastAsia="Times New Roman" w:hAnsi="Times New Roman" w:cs="Times New Roman"/>
          <w:sz w:val="28"/>
          <w:szCs w:val="28"/>
          <w:lang w:eastAsia="ru-RU"/>
        </w:rPr>
        <w:t>Динамика приема абитуриентов за три последних года</w:t>
      </w:r>
    </w:p>
    <w:tbl>
      <w:tblPr>
        <w:tblW w:w="8941" w:type="dxa"/>
        <w:tblInd w:w="30" w:type="dxa"/>
        <w:tblLayout w:type="fixed"/>
        <w:tblCellMar>
          <w:left w:w="10" w:type="dxa"/>
          <w:right w:w="10" w:type="dxa"/>
        </w:tblCellMar>
        <w:tblLook w:val="0000" w:firstRow="0" w:lastRow="0" w:firstColumn="0" w:lastColumn="0" w:noHBand="0" w:noVBand="0"/>
      </w:tblPr>
      <w:tblGrid>
        <w:gridCol w:w="1427"/>
        <w:gridCol w:w="1984"/>
        <w:gridCol w:w="1418"/>
        <w:gridCol w:w="1418"/>
        <w:gridCol w:w="1418"/>
        <w:gridCol w:w="1276"/>
      </w:tblGrid>
      <w:tr w:rsidR="0061663A" w:rsidRPr="009B19AF" w:rsidTr="00FE2EFB">
        <w:trPr>
          <w:cantSplit/>
          <w:trHeight w:val="26"/>
        </w:trPr>
        <w:tc>
          <w:tcPr>
            <w:tcW w:w="142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 xml:space="preserve">Код </w:t>
            </w:r>
          </w:p>
        </w:tc>
        <w:tc>
          <w:tcPr>
            <w:tcW w:w="198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Наименование специальности</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2014-</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2015</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уч.год</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2015-</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 xml:space="preserve">2016 </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уч. год</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2016-</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2017</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уч.год</w:t>
            </w:r>
          </w:p>
        </w:tc>
        <w:tc>
          <w:tcPr>
            <w:tcW w:w="1276" w:type="dxa"/>
            <w:tcBorders>
              <w:top w:val="single" w:sz="4" w:space="0" w:color="000000"/>
              <w:left w:val="single" w:sz="4" w:space="0" w:color="auto"/>
              <w:bottom w:val="single" w:sz="4" w:space="0" w:color="000000"/>
              <w:right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ВСЕГО</w:t>
            </w:r>
          </w:p>
        </w:tc>
      </w:tr>
      <w:tr w:rsidR="0061663A" w:rsidRPr="009B19AF" w:rsidTr="00FE2EFB">
        <w:trPr>
          <w:cantSplit/>
          <w:trHeight w:val="26"/>
        </w:trPr>
        <w:tc>
          <w:tcPr>
            <w:tcW w:w="142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 xml:space="preserve">40.02.01 </w:t>
            </w:r>
          </w:p>
        </w:tc>
        <w:tc>
          <w:tcPr>
            <w:tcW w:w="198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Право и организация социального обеспечения</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33</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pacing w:after="0" w:line="240" w:lineRule="auto"/>
              <w:ind w:firstLine="340"/>
              <w:jc w:val="center"/>
              <w:rPr>
                <w:rFonts w:ascii="Times New Roman" w:eastAsia="Times New Roman" w:hAnsi="Times New Roman" w:cs="Times New Roman"/>
                <w:sz w:val="24"/>
                <w:szCs w:val="24"/>
              </w:rPr>
            </w:pPr>
            <w:r w:rsidRPr="009B19AF">
              <w:rPr>
                <w:rFonts w:ascii="Times New Roman" w:eastAsia="Times New Roman" w:hAnsi="Times New Roman" w:cs="Times New Roman"/>
                <w:sz w:val="24"/>
                <w:szCs w:val="24"/>
              </w:rPr>
              <w:t>23</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26</w:t>
            </w:r>
          </w:p>
        </w:tc>
        <w:tc>
          <w:tcPr>
            <w:tcW w:w="1276" w:type="dxa"/>
            <w:tcBorders>
              <w:top w:val="single" w:sz="4" w:space="0" w:color="000000"/>
              <w:left w:val="single" w:sz="4" w:space="0" w:color="auto"/>
              <w:bottom w:val="single" w:sz="4" w:space="0" w:color="000000"/>
              <w:right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82</w:t>
            </w:r>
          </w:p>
        </w:tc>
      </w:tr>
      <w:tr w:rsidR="0061663A" w:rsidRPr="009B19AF" w:rsidTr="00FE2EFB">
        <w:trPr>
          <w:cantSplit/>
          <w:trHeight w:val="26"/>
        </w:trPr>
        <w:tc>
          <w:tcPr>
            <w:tcW w:w="142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54.02.01</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p>
        </w:tc>
        <w:tc>
          <w:tcPr>
            <w:tcW w:w="198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Дизайн</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 xml:space="preserve"> (по отраслям)</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15</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pacing w:after="0" w:line="240" w:lineRule="auto"/>
              <w:ind w:firstLine="340"/>
              <w:jc w:val="center"/>
              <w:rPr>
                <w:rFonts w:ascii="Times New Roman" w:eastAsia="Times New Roman" w:hAnsi="Times New Roman" w:cs="Times New Roman"/>
                <w:sz w:val="24"/>
                <w:szCs w:val="24"/>
              </w:rPr>
            </w:pPr>
            <w:r w:rsidRPr="009B19AF">
              <w:rPr>
                <w:rFonts w:ascii="Times New Roman" w:eastAsia="Times New Roman" w:hAnsi="Times New Roman" w:cs="Times New Roman"/>
                <w:sz w:val="24"/>
                <w:szCs w:val="24"/>
              </w:rPr>
              <w:t>22</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w:t>
            </w:r>
          </w:p>
        </w:tc>
        <w:tc>
          <w:tcPr>
            <w:tcW w:w="1276" w:type="dxa"/>
            <w:tcBorders>
              <w:top w:val="single" w:sz="4" w:space="0" w:color="000000"/>
              <w:left w:val="single" w:sz="4" w:space="0" w:color="auto"/>
              <w:bottom w:val="single" w:sz="4" w:space="0" w:color="000000"/>
              <w:right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57</w:t>
            </w:r>
          </w:p>
        </w:tc>
      </w:tr>
      <w:tr w:rsidR="0061663A" w:rsidRPr="009B19AF" w:rsidTr="00FE2EFB">
        <w:trPr>
          <w:cantSplit/>
          <w:trHeight w:val="26"/>
        </w:trPr>
        <w:tc>
          <w:tcPr>
            <w:tcW w:w="3411" w:type="dxa"/>
            <w:gridSpan w:val="2"/>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ВСЕГО</w:t>
            </w:r>
          </w:p>
        </w:tc>
        <w:tc>
          <w:tcPr>
            <w:tcW w:w="141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48</w:t>
            </w:r>
          </w:p>
        </w:tc>
        <w:tc>
          <w:tcPr>
            <w:tcW w:w="1418" w:type="dxa"/>
            <w:tcBorders>
              <w:top w:val="single" w:sz="4" w:space="0" w:color="000000"/>
              <w:left w:val="single" w:sz="4" w:space="0" w:color="auto"/>
              <w:bottom w:val="single" w:sz="4" w:space="0" w:color="000000"/>
              <w:right w:val="single" w:sz="4" w:space="0" w:color="auto"/>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45</w:t>
            </w:r>
          </w:p>
        </w:tc>
        <w:tc>
          <w:tcPr>
            <w:tcW w:w="1418" w:type="dxa"/>
            <w:tcBorders>
              <w:top w:val="single" w:sz="4" w:space="0" w:color="000000"/>
              <w:left w:val="single" w:sz="4" w:space="0" w:color="auto"/>
              <w:bottom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46</w:t>
            </w:r>
          </w:p>
        </w:tc>
        <w:tc>
          <w:tcPr>
            <w:tcW w:w="1276" w:type="dxa"/>
            <w:tcBorders>
              <w:top w:val="single" w:sz="4" w:space="0" w:color="000000"/>
              <w:left w:val="single" w:sz="4" w:space="0" w:color="auto"/>
              <w:bottom w:val="single" w:sz="4" w:space="0" w:color="000000"/>
              <w:right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9B19AF">
              <w:rPr>
                <w:rFonts w:ascii="Times New Roman" w:eastAsia="Times New Roman" w:hAnsi="Times New Roman" w:cs="Times New Roman"/>
                <w:kern w:val="3"/>
                <w:sz w:val="24"/>
                <w:szCs w:val="24"/>
                <w:lang w:eastAsia="zh-CN"/>
              </w:rPr>
              <w:t>139</w:t>
            </w:r>
          </w:p>
        </w:tc>
      </w:tr>
    </w:tbl>
    <w:p w:rsidR="0061663A" w:rsidRPr="009B19AF"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rsidR="0061663A" w:rsidRPr="009B19AF"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9B19AF">
        <w:rPr>
          <w:rFonts w:ascii="Times New Roman" w:eastAsia="Times New Roman" w:hAnsi="Times New Roman" w:cs="Times New Roman"/>
          <w:sz w:val="28"/>
          <w:szCs w:val="28"/>
          <w:lang w:eastAsia="ru-RU"/>
        </w:rPr>
        <w:t>По реализуемым в колледже специальностям 54.02.01 Дизайн (по отраслям) и 40.02.01 Право и организация социального обеспечения количество  абитуриентов за последние три года составляет 139 человека. На специальность 40.02.01 Право и организация социального – 82 человек (59%), на специальность 54.02.01 Дизайн (по отраслям) – 57 человек  (41%).</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Необходимым условием качественной подготовки специалиста является мотивация студента к учебной деятельности, наличие у него способностей  к овладению определенными профессиональными</w:t>
      </w:r>
      <w:r w:rsidRPr="0061663A">
        <w:rPr>
          <w:rFonts w:ascii="Times New Roman" w:eastAsia="Times New Roman" w:hAnsi="Times New Roman" w:cs="Times New Roman"/>
          <w:sz w:val="28"/>
          <w:szCs w:val="28"/>
        </w:rPr>
        <w:t xml:space="preserve"> знаниями и навыками. Важно ещё до поступления в учебное заведение помочь школьнику правильно выбрать востребованную на рынке труда профессию в соответствии со своими способностями и наклонностями.</w:t>
      </w:r>
    </w:p>
    <w:p w:rsidR="0061663A" w:rsidRPr="0061663A" w:rsidRDefault="0061663A" w:rsidP="0061663A">
      <w:pPr>
        <w:tabs>
          <w:tab w:val="num" w:pos="180"/>
        </w:tabs>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Профориентационная работа проводится в тесном сотрудничестве со школами города и области. Ежегодно составляется график работы со школами и педагогами, ответственным за профориентацию, для дальнейшего сотрудничества (август – сентябрь, январь – февраль). В школах г.Тамбова проводятся беседы с учащимися выпускных классов и с их родителями (на родительских собраниях) о специальностях и различных формах обучения в колледже. </w:t>
      </w:r>
    </w:p>
    <w:p w:rsidR="0061663A" w:rsidRPr="0061663A" w:rsidRDefault="0061663A" w:rsidP="0061663A">
      <w:pPr>
        <w:tabs>
          <w:tab w:val="num" w:pos="180"/>
        </w:tabs>
        <w:spacing w:after="0" w:line="240" w:lineRule="auto"/>
        <w:ind w:hanging="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t>С целью информирования и привлечения нового контингента обучающихся проводится рекламная кампания в образовательных учреждениях г.Тамбова и Тамбовской области.</w:t>
      </w:r>
    </w:p>
    <w:p w:rsidR="0061663A" w:rsidRPr="0061663A" w:rsidRDefault="0061663A" w:rsidP="0061663A">
      <w:pPr>
        <w:tabs>
          <w:tab w:val="num" w:pos="180"/>
        </w:tabs>
        <w:spacing w:after="0" w:line="240" w:lineRule="auto"/>
        <w:ind w:hanging="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t xml:space="preserve">В колледже регулярно проводятся Дни открытых дверей, на которых с абитуриентами и их родителями встречаются учредители, администрация, педагоги и студенты колледжа. </w:t>
      </w:r>
    </w:p>
    <w:p w:rsidR="0061663A" w:rsidRPr="0061663A" w:rsidRDefault="0061663A" w:rsidP="0061663A">
      <w:pPr>
        <w:tabs>
          <w:tab w:val="num" w:pos="180"/>
        </w:tabs>
        <w:spacing w:after="0" w:line="240" w:lineRule="auto"/>
        <w:ind w:hanging="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t>В Интернете открыт сайт колледжа (</w:t>
      </w:r>
      <w:hyperlink r:id="rId16" w:history="1">
        <w:r w:rsidRPr="0061663A">
          <w:rPr>
            <w:rFonts w:ascii="Times New Roman" w:eastAsia="Times New Roman" w:hAnsi="Times New Roman" w:cs="Times New Roman"/>
            <w:sz w:val="28"/>
            <w:szCs w:val="28"/>
            <w:u w:val="single"/>
          </w:rPr>
          <w:t>http://tkskt.ru</w:t>
        </w:r>
      </w:hyperlink>
      <w:r w:rsidRPr="0061663A">
        <w:rPr>
          <w:rFonts w:ascii="Times New Roman" w:eastAsia="Times New Roman" w:hAnsi="Times New Roman" w:cs="Times New Roman"/>
          <w:sz w:val="28"/>
          <w:szCs w:val="28"/>
        </w:rPr>
        <w:t xml:space="preserve">.), который содержит информацию для абитуриентов. </w:t>
      </w:r>
    </w:p>
    <w:p w:rsidR="0061663A" w:rsidRPr="0061663A" w:rsidRDefault="0061663A" w:rsidP="0061663A">
      <w:pPr>
        <w:widowControl w:val="0"/>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 профориентационной работе привлекаются студенты, выезжающие по месту постоянного жительства и на практику. Колледж принимает участие во всех ярмарках образовательных услуг, проводимых областным и городским центром занятости населения.</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Сведения о колледже размещаются в средствах массовой информации: газетах, на телевидении и радио.</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период адаптации групп нового набора проводится оценка их уровня школьной подготовки, которая может быть оценена удовлетворительной, а в отдельных случаях просто неудовлетворительной.</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Преподавателям колледжа приходится приложить немало усилий, чтобы помочь им адаптироваться,  начать учиться, осваивать новую профессию.</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highlight w:val="magenta"/>
        </w:rPr>
      </w:pPr>
    </w:p>
    <w:p w:rsidR="0061663A" w:rsidRPr="009B19AF" w:rsidRDefault="0061663A" w:rsidP="0061663A">
      <w:pPr>
        <w:spacing w:before="200" w:after="0"/>
        <w:ind w:firstLine="709"/>
        <w:jc w:val="both"/>
        <w:rPr>
          <w:rFonts w:ascii="Times New Roman" w:eastAsia="Times New Roman" w:hAnsi="Times New Roman" w:cs="Times New Roman"/>
          <w:b/>
          <w:sz w:val="28"/>
          <w:szCs w:val="28"/>
        </w:rPr>
      </w:pPr>
      <w:r w:rsidRPr="009B19AF">
        <w:rPr>
          <w:rFonts w:ascii="Times New Roman" w:eastAsia="Times New Roman" w:hAnsi="Times New Roman" w:cs="Times New Roman"/>
          <w:b/>
          <w:sz w:val="28"/>
          <w:szCs w:val="28"/>
        </w:rPr>
        <w:t>Контроль качества образования и эффективности педагогического процесса</w:t>
      </w:r>
    </w:p>
    <w:p w:rsidR="0061663A" w:rsidRPr="0061663A" w:rsidRDefault="0061663A" w:rsidP="0061663A">
      <w:pPr>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Внутренняя оценка качества образования осуществляется в рамках внутреннего административного контроля. Внутренний административный контроль регламентируется положением и  ежегодно разрабатываемым планом мероприятий.</w:t>
      </w:r>
    </w:p>
    <w:p w:rsidR="0061663A" w:rsidRPr="0061663A" w:rsidRDefault="0061663A" w:rsidP="0061663A">
      <w:pPr>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 целью совершенствования учебного процесса, а также в целях контроля качества образования  в течение 2016-2017 учебного года были подготовлены и проведены промежуточные и итоговые контрольные срезы. Это позволяет своевременно принимать меры по ликвидации академических и текущих задолженностей студентов, предупреждать их отсев.</w:t>
      </w:r>
    </w:p>
    <w:p w:rsidR="0061663A" w:rsidRPr="0061663A" w:rsidRDefault="0061663A" w:rsidP="0061663A">
      <w:pPr>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целях проверки качества знаний студентов в течение года проводились контрольные срезы. Основная цель проводимых мероприятий – контроль остаточных и базовых знаний студентов. </w:t>
      </w:r>
    </w:p>
    <w:p w:rsidR="0061663A" w:rsidRPr="0061663A" w:rsidRDefault="0061663A" w:rsidP="0061663A">
      <w:pPr>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 заседаниях цикловых комиссий регулярно обсуждались вопросы качества подготовки специалистов, анализировалась текущая успеваемость, результаты промежуточной и итоговой аттестации. Проводились дополнительные занятия и консультации для студентов.</w:t>
      </w:r>
    </w:p>
    <w:p w:rsidR="0061663A" w:rsidRPr="0061663A" w:rsidRDefault="0061663A" w:rsidP="0061663A">
      <w:pPr>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Тестирование проводилось по циклам общеобразовательных.общих гуманитарных  и социально-экономических (ОГСЭ), математических и общих естественно-научных (ЕН), общепрофессиональных (ОПД) дисциплин и профессиональных модулей. Контролирующие задания составлены преподавателями, одобрены цикловыми комиссиями и утверждены заместителем директора по учебной работе. Уровень сложности тестов   зависел от требований, заложенных в программах обучения. Задания сопровождаются эталонами ответов.</w:t>
      </w:r>
    </w:p>
    <w:p w:rsidR="0061663A" w:rsidRPr="0061663A" w:rsidRDefault="0061663A" w:rsidP="0061663A">
      <w:pPr>
        <w:spacing w:before="200" w:after="0"/>
        <w:ind w:left="-1080" w:firstLine="709"/>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Специальность 54.02.01 Дизайн (по отраслям) 2016-</w:t>
      </w:r>
      <w:smartTag w:uri="urn:schemas-microsoft-com:office:smarttags" w:element="metricconverter">
        <w:smartTagPr>
          <w:attr w:name="ProductID" w:val="2017 г"/>
        </w:smartTagPr>
        <w:r w:rsidRPr="0061663A">
          <w:rPr>
            <w:rFonts w:ascii="Times New Roman" w:eastAsia="Times New Roman" w:hAnsi="Times New Roman" w:cs="Times New Roman"/>
            <w:sz w:val="24"/>
            <w:szCs w:val="24"/>
          </w:rPr>
          <w:t>2017 г</w:t>
        </w:r>
      </w:smartTag>
      <w:r w:rsidRPr="0061663A">
        <w:rPr>
          <w:rFonts w:ascii="Times New Roman" w:eastAsia="Times New Roman" w:hAnsi="Times New Roman" w:cs="Times New Roman"/>
          <w:sz w:val="24"/>
          <w:szCs w:val="24"/>
        </w:rPr>
        <w:t>.</w:t>
      </w:r>
    </w:p>
    <w:p w:rsidR="0061663A" w:rsidRPr="0061663A" w:rsidRDefault="0061663A" w:rsidP="0061663A">
      <w:pPr>
        <w:spacing w:before="200" w:after="0"/>
        <w:ind w:firstLine="709"/>
        <w:jc w:val="center"/>
        <w:rPr>
          <w:rFonts w:ascii="Times New Roman" w:eastAsia="Times New Roman" w:hAnsi="Times New Roman" w:cs="Times New Roman"/>
          <w:sz w:val="24"/>
          <w:szCs w:val="24"/>
        </w:rPr>
      </w:pPr>
    </w:p>
    <w:tbl>
      <w:tblPr>
        <w:tblW w:w="104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851"/>
        <w:gridCol w:w="2521"/>
        <w:gridCol w:w="2341"/>
        <w:gridCol w:w="1260"/>
        <w:gridCol w:w="1441"/>
        <w:gridCol w:w="1260"/>
      </w:tblGrid>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85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Курс</w:t>
            </w: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Цикл дисциплин</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Дисциплина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Качество</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Обученность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Общеобразовательный цикл</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Обществознание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Математика и информатика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22</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3,2</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Естествознание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71</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География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77</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Русский язык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22</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88</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3,22</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Литература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57</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57</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94,1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3,7</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Профильные учебные дисциплины</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 мировой культуры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77</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88</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color w:val="FF0000"/>
                <w:sz w:val="24"/>
                <w:szCs w:val="24"/>
              </w:rPr>
            </w:pPr>
            <w:r w:rsidRPr="0061663A">
              <w:rPr>
                <w:rFonts w:ascii="Times New Roman" w:eastAsia="Times New Roman" w:hAnsi="Times New Roman" w:cs="Times New Roman"/>
                <w:sz w:val="24"/>
                <w:szCs w:val="24"/>
              </w:rPr>
              <w:t>Черчение и перспектива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Информационные технологии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62</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3,75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Профильные учебные дисциплины</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 искусств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53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ОГСЭ</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91,6</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Русский язык и культура речи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81,5</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95,3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ОП</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Цветоведение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материаловедения, стандартизации и сертификации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85</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57,5</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3,85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Дизайн-проектирование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63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ОГСЭ</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философии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Психология общения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92</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84</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4,2</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ЕН</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Экологические основы природопользования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ОП</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Дизайн и рекламные технологии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61</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61</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Дизайн-проектирование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Педагогические основы преподавания творческих дисциплин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85</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Учебно-методическое обеспечение учебного процесса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71</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Компьютерное моделирование</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90</w:t>
            </w:r>
          </w:p>
        </w:tc>
        <w:tc>
          <w:tcPr>
            <w:tcW w:w="144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4,7</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86,5</w:t>
            </w:r>
          </w:p>
        </w:tc>
        <w:tc>
          <w:tcPr>
            <w:tcW w:w="144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4,35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ОП</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теории коммуникации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88</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предпринемательства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94</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iCs/>
                <w:sz w:val="24"/>
                <w:szCs w:val="24"/>
              </w:rPr>
              <w:t>Педагогические основы преподавания творческих дисциплин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iCs/>
                <w:sz w:val="24"/>
                <w:szCs w:val="24"/>
              </w:rPr>
              <w:t>Учебно-методическое обеспечение учебного процесса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71</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b/>
                <w:i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77</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4,3</w:t>
            </w:r>
          </w:p>
        </w:tc>
      </w:tr>
    </w:tbl>
    <w:p w:rsidR="0061663A" w:rsidRPr="0061663A" w:rsidRDefault="0061663A" w:rsidP="009B19AF">
      <w:pPr>
        <w:spacing w:after="0" w:line="240" w:lineRule="auto"/>
        <w:ind w:firstLine="709"/>
        <w:jc w:val="both"/>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Специальность 40.02.01 Право и организация социального обеспечения </w:t>
      </w:r>
    </w:p>
    <w:p w:rsidR="0061663A" w:rsidRPr="0061663A" w:rsidRDefault="0061663A" w:rsidP="009B19AF">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2016-2017 год</w:t>
      </w:r>
    </w:p>
    <w:p w:rsidR="0061663A" w:rsidRPr="0061663A" w:rsidRDefault="0061663A" w:rsidP="009B19AF">
      <w:pPr>
        <w:spacing w:after="0" w:line="240" w:lineRule="auto"/>
        <w:ind w:firstLine="709"/>
        <w:jc w:val="both"/>
        <w:rPr>
          <w:rFonts w:ascii="Calibri" w:eastAsia="Times New Roman" w:hAnsi="Calibri" w:cs="Calibri"/>
          <w:sz w:val="24"/>
          <w:szCs w:val="24"/>
        </w:rPr>
      </w:pPr>
    </w:p>
    <w:tbl>
      <w:tblPr>
        <w:tblW w:w="105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916"/>
        <w:gridCol w:w="2656"/>
        <w:gridCol w:w="2266"/>
        <w:gridCol w:w="1193"/>
        <w:gridCol w:w="1640"/>
        <w:gridCol w:w="1294"/>
      </w:tblGrid>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91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Курс</w:t>
            </w: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Цикл дисциплин</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Дисциплина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Качество</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Обученность</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916"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2656"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Общеобразовательный цикл</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Русский язык и литература. Русский язык</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3,38</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Русский язык и литература. Литература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Математика: алгебра и начала математического анализа, геометрия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3,1</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Информатика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Обществознание</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85</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Естествознание</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География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Искусство (МХК)</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55,8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3,71</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916" w:type="dxa"/>
            <w:vMerge w:val="restart"/>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656"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ОГСЭ</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философии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63</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76,5</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75,2</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val="restart"/>
            <w:tcBorders>
              <w:top w:val="single" w:sz="4" w:space="0" w:color="auto"/>
              <w:left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ОП</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Теория государства и права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65</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rPr>
          <w:trHeight w:val="85"/>
        </w:trPr>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Конституционное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4,5</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Административное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Трудовое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4,5</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Семейное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4,5</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Статистика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93</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Экономика организации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85</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b/>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Менеджмент</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12</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b/>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Гражданское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13</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b/>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экологического права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87,8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14</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 социального обеспечения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916" w:type="dxa"/>
            <w:vMerge w:val="restart"/>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265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ОГСЭ</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93</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26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93</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ОП</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Трудовое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61</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Гражданский процесс</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97</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Документационное обеспечение управления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64</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Правоохранительные и судебные органы</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24</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Финансовое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59</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Муниципальное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65</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Земельное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65,7</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3,9</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 социального обеспечения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Психология социально-правовой деятельности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83</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Организация работы органов и учреждений социальной защиты населения, органов Пенсионного фонда Российской Федерации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77,7</w:t>
            </w:r>
          </w:p>
        </w:tc>
        <w:tc>
          <w:tcPr>
            <w:tcW w:w="16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41</w:t>
            </w:r>
          </w:p>
        </w:tc>
      </w:tr>
    </w:tbl>
    <w:p w:rsidR="0061663A" w:rsidRPr="0061663A" w:rsidRDefault="0061663A" w:rsidP="009B19AF">
      <w:pPr>
        <w:spacing w:after="0" w:line="240" w:lineRule="auto"/>
        <w:ind w:firstLine="709"/>
        <w:jc w:val="center"/>
        <w:rPr>
          <w:rFonts w:ascii="Times New Roman" w:eastAsia="Times New Roman" w:hAnsi="Times New Roman" w:cs="Times New Roman"/>
          <w:sz w:val="24"/>
          <w:szCs w:val="24"/>
        </w:rPr>
      </w:pPr>
    </w:p>
    <w:p w:rsidR="0061663A" w:rsidRPr="0061663A" w:rsidRDefault="0061663A" w:rsidP="009B19AF">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Calibri"/>
          <w:sz w:val="28"/>
          <w:szCs w:val="28"/>
        </w:rPr>
        <w:t>Мониторинг  уровня и качества подготовки  студентов групп по изучаемым дисциплинам показал, что работы студентов  были выполнены на оптимальных и допустимых уровнях качества.</w:t>
      </w:r>
      <w:r w:rsidRPr="0061663A">
        <w:rPr>
          <w:rFonts w:ascii="Times New Roman" w:eastAsia="Times New Roman" w:hAnsi="Times New Roman" w:cs="Times New Roman"/>
          <w:sz w:val="28"/>
          <w:szCs w:val="28"/>
        </w:rPr>
        <w:t xml:space="preserve"> Качественная  успеваемость колеблется от 55,8 до 100 %, средний балл  –  от 3,5 до 4,6.       </w:t>
      </w:r>
    </w:p>
    <w:p w:rsidR="0061663A" w:rsidRPr="0061663A" w:rsidRDefault="0061663A" w:rsidP="009B19AF">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Специальность 54.02.01 Дизайн (по отраслям)</w:t>
      </w:r>
    </w:p>
    <w:p w:rsidR="0061663A" w:rsidRPr="0061663A" w:rsidRDefault="0061663A" w:rsidP="009B19AF">
      <w:pPr>
        <w:spacing w:after="0" w:line="240" w:lineRule="auto"/>
        <w:ind w:firstLine="709"/>
        <w:jc w:val="both"/>
        <w:rPr>
          <w:rFonts w:ascii="Calibri" w:eastAsia="Times New Roman" w:hAnsi="Calibri" w:cs="Calibri"/>
          <w:sz w:val="24"/>
          <w:szCs w:val="24"/>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1620"/>
        <w:gridCol w:w="1620"/>
        <w:gridCol w:w="1260"/>
        <w:gridCol w:w="1650"/>
        <w:gridCol w:w="1701"/>
        <w:gridCol w:w="1149"/>
      </w:tblGrid>
      <w:tr w:rsidR="0061663A" w:rsidRPr="0061663A" w:rsidTr="00FE2EFB">
        <w:tc>
          <w:tcPr>
            <w:tcW w:w="1440" w:type="dxa"/>
            <w:vMerge w:val="restart"/>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Цикл дисциплин</w:t>
            </w:r>
          </w:p>
        </w:tc>
        <w:tc>
          <w:tcPr>
            <w:tcW w:w="900" w:type="dxa"/>
            <w:vMerge w:val="restart"/>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Курс</w:t>
            </w:r>
          </w:p>
        </w:tc>
        <w:tc>
          <w:tcPr>
            <w:tcW w:w="4500" w:type="dxa"/>
            <w:gridSpan w:val="3"/>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При самообследовании в 2016 году</w:t>
            </w:r>
          </w:p>
        </w:tc>
        <w:tc>
          <w:tcPr>
            <w:tcW w:w="4500" w:type="dxa"/>
            <w:gridSpan w:val="3"/>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При самообследовании в 2017 году</w:t>
            </w:r>
          </w:p>
        </w:tc>
      </w:tr>
      <w:tr w:rsidR="0061663A" w:rsidRPr="0061663A" w:rsidTr="00FE2EFB">
        <w:tc>
          <w:tcPr>
            <w:tcW w:w="1440" w:type="dxa"/>
            <w:vMerge/>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00" w:type="dxa"/>
            <w:vMerge/>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620"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Качественная успеваемость</w:t>
            </w:r>
          </w:p>
        </w:tc>
        <w:tc>
          <w:tcPr>
            <w:tcW w:w="1620"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Общая успеваемость</w:t>
            </w:r>
          </w:p>
        </w:tc>
        <w:tc>
          <w:tcPr>
            <w:tcW w:w="1260"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c>
          <w:tcPr>
            <w:tcW w:w="1650"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Качественная успеваемость</w:t>
            </w:r>
          </w:p>
        </w:tc>
        <w:tc>
          <w:tcPr>
            <w:tcW w:w="1701"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Общая успеваемость</w:t>
            </w:r>
          </w:p>
        </w:tc>
        <w:tc>
          <w:tcPr>
            <w:tcW w:w="1149"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Общеобразовательный цикл</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62</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57</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94,1</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Профильные учебные дисциплины</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1,2</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82,25</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96</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57,5</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3,5</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Общий гуманитарный и социально-экономический цикл</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70</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97,35</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82,75</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97,65</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Математический и общий естественно-научный цикл</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66,5</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3,75</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Общепрофессиональные дисциплины</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2,3,4</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89,6</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98,2</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70,8</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Профессиональные модули</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2,3,4</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81,7</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75,5</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Итого:</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75,3</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98,6</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3,99</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73,9</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98,6</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4,02</w:t>
            </w:r>
          </w:p>
        </w:tc>
      </w:tr>
    </w:tbl>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В 2016 – 2017 учебном году по с</w:t>
      </w:r>
      <w:r w:rsidRPr="0061663A">
        <w:rPr>
          <w:rFonts w:ascii="Times New Roman" w:eastAsia="Times New Roman" w:hAnsi="Times New Roman" w:cs="Times New Roman"/>
          <w:sz w:val="28"/>
          <w:szCs w:val="28"/>
        </w:rPr>
        <w:t>пециальности 40.02.01 Право и организация социального обеспечения  п</w:t>
      </w:r>
      <w:r w:rsidRPr="0061663A">
        <w:rPr>
          <w:rFonts w:ascii="Times New Roman" w:eastAsia="Times New Roman" w:hAnsi="Times New Roman" w:cs="Calibri"/>
          <w:sz w:val="28"/>
          <w:szCs w:val="28"/>
        </w:rPr>
        <w:t>роцент качества  67,9 %, что на 1,4% меньше, чем в 2015-2016 учебном году, процент обученности – 98,6%, что совпадает с предыдущим годом,  средний балл 4,02, что на 0,03 больше. Сравнивая данные  успеваемости, можно отметить, что качественная успеваемость и средний балл остаются неизменными по сравнению   с результатами прошлого года.</w:t>
      </w:r>
    </w:p>
    <w:p w:rsidR="0061663A" w:rsidRPr="0061663A" w:rsidRDefault="0061663A" w:rsidP="009B19AF">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Специальность 40.02.01 Право и организация социального обеспечения </w:t>
      </w:r>
    </w:p>
    <w:p w:rsidR="0061663A" w:rsidRPr="0061663A" w:rsidRDefault="0061663A" w:rsidP="009B19AF">
      <w:pPr>
        <w:spacing w:after="0" w:line="240" w:lineRule="auto"/>
        <w:ind w:firstLine="709"/>
        <w:jc w:val="center"/>
        <w:rPr>
          <w:rFonts w:ascii="Calibri" w:eastAsia="Times New Roman" w:hAnsi="Calibri" w:cs="Calibri"/>
          <w:b/>
          <w:sz w:val="24"/>
          <w:szCs w:val="24"/>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1620"/>
        <w:gridCol w:w="1620"/>
        <w:gridCol w:w="1260"/>
        <w:gridCol w:w="1650"/>
        <w:gridCol w:w="1701"/>
        <w:gridCol w:w="1149"/>
      </w:tblGrid>
      <w:tr w:rsidR="0061663A" w:rsidRPr="0061663A" w:rsidTr="00FE2EFB">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Цикл дисциплин</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Курс</w:t>
            </w:r>
          </w:p>
        </w:tc>
        <w:tc>
          <w:tcPr>
            <w:tcW w:w="4500" w:type="dxa"/>
            <w:gridSpan w:val="3"/>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При самообследовании в 2016 году</w:t>
            </w:r>
          </w:p>
        </w:tc>
        <w:tc>
          <w:tcPr>
            <w:tcW w:w="4500" w:type="dxa"/>
            <w:gridSpan w:val="3"/>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При самообследовании в 2017 году</w:t>
            </w:r>
          </w:p>
        </w:tc>
      </w:tr>
      <w:tr w:rsidR="0061663A" w:rsidRPr="0061663A" w:rsidTr="00FE2EFB">
        <w:tc>
          <w:tcPr>
            <w:tcW w:w="1440"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both"/>
              <w:rPr>
                <w:rFonts w:ascii="Times New Roman" w:eastAsia="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both"/>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Качественная успеваемость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Общая успеваемость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c>
          <w:tcPr>
            <w:tcW w:w="165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Качественная успеваемость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Общая успеваемость</w:t>
            </w:r>
          </w:p>
        </w:tc>
        <w:tc>
          <w:tcPr>
            <w:tcW w:w="1149"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Общеобразовательный научный цикл</w:t>
            </w:r>
          </w:p>
        </w:tc>
        <w:tc>
          <w:tcPr>
            <w:tcW w:w="9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62</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c>
          <w:tcPr>
            <w:tcW w:w="165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55,8</w:t>
            </w:r>
          </w:p>
        </w:tc>
        <w:tc>
          <w:tcPr>
            <w:tcW w:w="170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Общий гуманитарный и социально-экономический цикл</w:t>
            </w:r>
          </w:p>
        </w:tc>
        <w:tc>
          <w:tcPr>
            <w:tcW w:w="9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54,6</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96,6</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3,56</w:t>
            </w:r>
          </w:p>
        </w:tc>
        <w:tc>
          <w:tcPr>
            <w:tcW w:w="165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75,2</w:t>
            </w:r>
          </w:p>
        </w:tc>
        <w:tc>
          <w:tcPr>
            <w:tcW w:w="170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Математический и общий естественно-научный цикл</w:t>
            </w:r>
          </w:p>
        </w:tc>
        <w:tc>
          <w:tcPr>
            <w:tcW w:w="9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19</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93</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3,2</w:t>
            </w:r>
          </w:p>
        </w:tc>
        <w:tc>
          <w:tcPr>
            <w:tcW w:w="165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1149"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Общепрофессиональные дисциплины</w:t>
            </w:r>
          </w:p>
        </w:tc>
        <w:tc>
          <w:tcPr>
            <w:tcW w:w="9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58,45</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3,85</w:t>
            </w:r>
          </w:p>
        </w:tc>
        <w:tc>
          <w:tcPr>
            <w:tcW w:w="165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76,75</w:t>
            </w:r>
          </w:p>
        </w:tc>
        <w:tc>
          <w:tcPr>
            <w:tcW w:w="170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Профессиональные модули</w:t>
            </w:r>
          </w:p>
        </w:tc>
        <w:tc>
          <w:tcPr>
            <w:tcW w:w="9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60</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w:t>
            </w:r>
          </w:p>
        </w:tc>
        <w:tc>
          <w:tcPr>
            <w:tcW w:w="165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63,9</w:t>
            </w:r>
          </w:p>
        </w:tc>
        <w:tc>
          <w:tcPr>
            <w:tcW w:w="170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3,85</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Итого</w:t>
            </w:r>
          </w:p>
        </w:tc>
        <w:tc>
          <w:tcPr>
            <w:tcW w:w="90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50,81</w:t>
            </w:r>
          </w:p>
        </w:tc>
        <w:tc>
          <w:tcPr>
            <w:tcW w:w="162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97,92</w:t>
            </w:r>
          </w:p>
        </w:tc>
        <w:tc>
          <w:tcPr>
            <w:tcW w:w="126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3,67</w:t>
            </w:r>
          </w:p>
        </w:tc>
        <w:tc>
          <w:tcPr>
            <w:tcW w:w="165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67,9</w:t>
            </w:r>
          </w:p>
        </w:tc>
        <w:tc>
          <w:tcPr>
            <w:tcW w:w="170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4,14</w:t>
            </w:r>
          </w:p>
        </w:tc>
      </w:tr>
    </w:tbl>
    <w:p w:rsidR="0061663A" w:rsidRPr="0061663A" w:rsidRDefault="0061663A" w:rsidP="009B19AF">
      <w:pPr>
        <w:spacing w:after="0" w:line="240" w:lineRule="auto"/>
        <w:ind w:firstLine="709"/>
        <w:jc w:val="both"/>
        <w:rPr>
          <w:rFonts w:ascii="Times New Roman" w:eastAsia="Times New Roman" w:hAnsi="Times New Roman" w:cs="Calibri"/>
          <w:sz w:val="28"/>
          <w:szCs w:val="28"/>
        </w:rPr>
      </w:pP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В 2016 – 2017 учебном году по с</w:t>
      </w:r>
      <w:r w:rsidRPr="0061663A">
        <w:rPr>
          <w:rFonts w:ascii="Times New Roman" w:eastAsia="Times New Roman" w:hAnsi="Times New Roman" w:cs="Times New Roman"/>
          <w:sz w:val="28"/>
          <w:szCs w:val="28"/>
        </w:rPr>
        <w:t>пециальности 54.02.01 Дизайн  (по отраслям) п</w:t>
      </w:r>
      <w:r w:rsidRPr="0061663A">
        <w:rPr>
          <w:rFonts w:ascii="Times New Roman" w:eastAsia="Times New Roman" w:hAnsi="Times New Roman" w:cs="Calibri"/>
          <w:sz w:val="28"/>
          <w:szCs w:val="28"/>
        </w:rPr>
        <w:t>роцент качества  73,9%, что на 17,1% больше, чем в 2015-2016 учебном году, процент обученности – 100%, что по сравнению с прошлым годом на 2,08%  больше,  средний балл 4,14, что на 0,47 больше. Сравнивая данные  успеваемости, можно отметить, что качественная успеваемость и средний балл повысились, по сравнению с результатами прошлого года.</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По итогам проверки были подготовлены итоговые аналитические справки. </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Основными формами работы по укреплению учебной дисциплины стали ежедневный контроль со стороны кураторов  и учебной части, тесная связь с родителями. Регулярно  до сведения родителей доводятся результаты успеваемости и посещаемости их детей, один раз в семестр проводятся родительские собрания, при необходимости – чаще.</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Текущий контроль знаний и умений студентов осуществляется различными методами, т.е. используется углубленный опрос, фронтальный опрос, тестовый на компьютерах, безмашинный программированный, слуховые диктанты, самостоятельные работы. Применяется тематический контроль. Многие преподаватели разрабатывают задания с учетом индивидуальных способностей студентов.</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Успеваемость по направлением подготовки относительно стабильная и достаточно высокая, о чем свидетельствуют данные таблиц.</w:t>
      </w:r>
    </w:p>
    <w:p w:rsidR="0061663A" w:rsidRPr="0061663A" w:rsidRDefault="0061663A" w:rsidP="009B19AF">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Результаты внутреннего контроля качества образования  соответствуют требованиям Федеральных государственных образовательных стандартов среднего профессионального образования. </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p>
    <w:p w:rsidR="0061663A" w:rsidRPr="0061663A" w:rsidRDefault="0061663A" w:rsidP="009B19AF">
      <w:pPr>
        <w:spacing w:after="0" w:line="240" w:lineRule="auto"/>
        <w:ind w:firstLine="709"/>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Анализ выпуска специалистов</w:t>
      </w:r>
    </w:p>
    <w:p w:rsidR="0061663A" w:rsidRPr="0061663A" w:rsidRDefault="0061663A" w:rsidP="009B19AF">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Наиболее важным и наглядным показателем, определяющим качество подготовки специалистов, является государственная итоговая аттестация, цель которой установление уровня подготовки выпускника колледжа к профессиональной деятельности и соответствия его подготовки требованиям ФГОС СПО.</w:t>
      </w:r>
    </w:p>
    <w:p w:rsidR="0061663A" w:rsidRPr="0061663A" w:rsidRDefault="0061663A" w:rsidP="009B19AF">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2016 – 2017 учебном году государственную итоговую  аттестацию прошли 38 человек.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highlight w:val="yellow"/>
        </w:rPr>
      </w:pPr>
    </w:p>
    <w:p w:rsidR="0061663A" w:rsidRPr="0061663A" w:rsidRDefault="0061663A" w:rsidP="0061663A">
      <w:pPr>
        <w:widowControl w:val="0"/>
        <w:spacing w:before="200" w:after="0"/>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Выпуск специалистов за последние три года</w:t>
      </w:r>
    </w:p>
    <w:p w:rsidR="0061663A" w:rsidRPr="0061663A" w:rsidRDefault="0061663A" w:rsidP="0061663A">
      <w:pPr>
        <w:widowControl w:val="0"/>
        <w:spacing w:before="200" w:after="0"/>
        <w:jc w:val="center"/>
        <w:rPr>
          <w:rFonts w:ascii="Calibri" w:eastAsia="Times New Roman" w:hAnsi="Calibri" w:cs="Calibri"/>
          <w:b/>
          <w:sz w:val="28"/>
          <w:szCs w:val="28"/>
          <w:highlight w:val="yellow"/>
        </w:rPr>
      </w:pPr>
      <w:r>
        <w:rPr>
          <w:rFonts w:ascii="Calibri" w:eastAsia="Times New Roman" w:hAnsi="Calibri" w:cs="Calibri"/>
          <w:noProof/>
          <w:sz w:val="24"/>
          <w:szCs w:val="24"/>
          <w:lang w:eastAsia="ru-RU"/>
        </w:rPr>
        <w:drawing>
          <wp:inline distT="0" distB="0" distL="0" distR="0">
            <wp:extent cx="4568825" cy="2740025"/>
            <wp:effectExtent l="0" t="0" r="22225" b="222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663A" w:rsidRPr="0061663A" w:rsidRDefault="0061663A" w:rsidP="0061663A">
      <w:pPr>
        <w:widowControl w:val="0"/>
        <w:spacing w:before="200" w:after="0"/>
        <w:ind w:firstLine="709"/>
        <w:jc w:val="center"/>
        <w:rPr>
          <w:rFonts w:ascii="Calibri" w:eastAsia="Times New Roman" w:hAnsi="Calibri" w:cs="Calibri"/>
          <w:b/>
          <w:sz w:val="24"/>
          <w:szCs w:val="24"/>
          <w:highlight w:val="yellow"/>
        </w:rPr>
        <w:sectPr w:rsidR="0061663A" w:rsidRPr="0061663A" w:rsidSect="00FE2EFB">
          <w:footerReference w:type="default" r:id="rId18"/>
          <w:pgSz w:w="11906" w:h="16838"/>
          <w:pgMar w:top="1134" w:right="850" w:bottom="1134" w:left="1701" w:header="708" w:footer="708" w:gutter="0"/>
          <w:cols w:space="708"/>
          <w:titlePg/>
          <w:docGrid w:linePitch="360"/>
        </w:sectPr>
      </w:pPr>
    </w:p>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8"/>
          <w:szCs w:val="28"/>
        </w:rPr>
      </w:pPr>
      <w:r w:rsidRPr="0061663A">
        <w:rPr>
          <w:rFonts w:ascii="Times New Roman" w:eastAsia="Times New Roman" w:hAnsi="Times New Roman" w:cs="Times New Roman"/>
          <w:color w:val="000000"/>
          <w:sz w:val="28"/>
          <w:szCs w:val="28"/>
        </w:rPr>
        <w:t xml:space="preserve">Сведения о результатах государственной итоговой аттестации студентов специальности 54.02.01Дизайн </w:t>
      </w:r>
    </w:p>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8"/>
          <w:szCs w:val="28"/>
        </w:rPr>
      </w:pPr>
      <w:r w:rsidRPr="0061663A">
        <w:rPr>
          <w:rFonts w:ascii="Times New Roman" w:eastAsia="Times New Roman" w:hAnsi="Times New Roman" w:cs="Times New Roman"/>
          <w:color w:val="000000"/>
          <w:sz w:val="28"/>
          <w:szCs w:val="28"/>
        </w:rPr>
        <w:t>(по отраслям) (углубленная подготовка) в области культуры и искусства в 2016 – 2017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908"/>
        <w:gridCol w:w="1109"/>
        <w:gridCol w:w="742"/>
        <w:gridCol w:w="985"/>
        <w:gridCol w:w="1002"/>
        <w:gridCol w:w="1017"/>
        <w:gridCol w:w="1002"/>
        <w:gridCol w:w="1011"/>
        <w:gridCol w:w="1071"/>
        <w:gridCol w:w="1133"/>
        <w:gridCol w:w="710"/>
        <w:gridCol w:w="979"/>
        <w:gridCol w:w="1357"/>
      </w:tblGrid>
      <w:tr w:rsidR="0061663A" w:rsidRPr="0061663A" w:rsidTr="00FE2EFB">
        <w:tc>
          <w:tcPr>
            <w:tcW w:w="595"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Специаль-</w:t>
            </w:r>
          </w:p>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ность</w:t>
            </w:r>
          </w:p>
        </w:tc>
        <w:tc>
          <w:tcPr>
            <w:tcW w:w="307"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Эта</w:t>
            </w:r>
          </w:p>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пы</w:t>
            </w:r>
          </w:p>
        </w:tc>
        <w:tc>
          <w:tcPr>
            <w:tcW w:w="375"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Число студентов</w:t>
            </w:r>
          </w:p>
        </w:tc>
        <w:tc>
          <w:tcPr>
            <w:tcW w:w="2693" w:type="pct"/>
            <w:gridSpan w:val="8"/>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Результаты защиты</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663A" w:rsidRPr="0061663A" w:rsidRDefault="0061663A" w:rsidP="0061663A">
            <w:pPr>
              <w:widowControl w:val="0"/>
              <w:spacing w:before="200" w:after="0"/>
              <w:ind w:left="113" w:right="113"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Средний балл</w:t>
            </w:r>
          </w:p>
        </w:tc>
        <w:tc>
          <w:tcPr>
            <w:tcW w:w="33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663A" w:rsidRPr="0061663A" w:rsidRDefault="0061663A" w:rsidP="0061663A">
            <w:pPr>
              <w:widowControl w:val="0"/>
              <w:spacing w:before="200" w:after="0"/>
              <w:ind w:left="113" w:right="113"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Качественная успеваемость</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Число студен</w:t>
            </w:r>
          </w:p>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тов, получив</w:t>
            </w:r>
          </w:p>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ших диплом с отличием</w:t>
            </w:r>
          </w:p>
        </w:tc>
      </w:tr>
      <w:tr w:rsidR="0061663A" w:rsidRPr="0061663A" w:rsidTr="00FE2EFB">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584"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отлично</w:t>
            </w:r>
          </w:p>
        </w:tc>
        <w:tc>
          <w:tcPr>
            <w:tcW w:w="683"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хорошо</w:t>
            </w:r>
          </w:p>
        </w:tc>
        <w:tc>
          <w:tcPr>
            <w:tcW w:w="681"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удовлетво-рительно</w:t>
            </w:r>
          </w:p>
        </w:tc>
        <w:tc>
          <w:tcPr>
            <w:tcW w:w="745"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неудовлетворительно</w:t>
            </w: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r>
      <w:tr w:rsidR="0061663A" w:rsidRPr="0061663A" w:rsidTr="00FE2EFB">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rPr>
            </w:pPr>
            <w:r w:rsidRPr="0061663A">
              <w:rPr>
                <w:rFonts w:ascii="Times New Roman" w:eastAsia="Times New Roman" w:hAnsi="Times New Roman" w:cs="Times New Roman"/>
              </w:rPr>
              <w:t>абс.</w:t>
            </w:r>
          </w:p>
        </w:tc>
        <w:tc>
          <w:tcPr>
            <w:tcW w:w="33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абс.</w:t>
            </w:r>
          </w:p>
        </w:tc>
        <w:tc>
          <w:tcPr>
            <w:tcW w:w="344"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абс.</w:t>
            </w:r>
          </w:p>
        </w:tc>
        <w:tc>
          <w:tcPr>
            <w:tcW w:w="34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w:t>
            </w:r>
          </w:p>
        </w:tc>
        <w:tc>
          <w:tcPr>
            <w:tcW w:w="36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rPr>
            </w:pPr>
            <w:r w:rsidRPr="0061663A">
              <w:rPr>
                <w:rFonts w:ascii="Times New Roman" w:eastAsia="Times New Roman" w:hAnsi="Times New Roman" w:cs="Times New Roman"/>
              </w:rPr>
              <w:t>абс.</w:t>
            </w:r>
          </w:p>
        </w:tc>
        <w:tc>
          <w:tcPr>
            <w:tcW w:w="38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rPr>
            </w:pPr>
            <w:r w:rsidRPr="0061663A">
              <w:rPr>
                <w:rFonts w:ascii="Times New Roman" w:eastAsia="Times New Roman" w:hAnsi="Times New Roman" w:cs="Times New Roman"/>
              </w:rPr>
              <w:t>%</w:t>
            </w: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r>
      <w:tr w:rsidR="0061663A" w:rsidRPr="0061663A" w:rsidTr="00FE2EFB">
        <w:trPr>
          <w:trHeight w:val="465"/>
        </w:trPr>
        <w:tc>
          <w:tcPr>
            <w:tcW w:w="595"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 xml:space="preserve"> 54.02.01</w:t>
            </w:r>
          </w:p>
        </w:tc>
        <w:tc>
          <w:tcPr>
            <w:tcW w:w="307"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ГЭ</w:t>
            </w:r>
          </w:p>
        </w:tc>
        <w:tc>
          <w:tcPr>
            <w:tcW w:w="375"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9</w:t>
            </w:r>
          </w:p>
        </w:tc>
        <w:tc>
          <w:tcPr>
            <w:tcW w:w="25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w:t>
            </w:r>
          </w:p>
        </w:tc>
        <w:tc>
          <w:tcPr>
            <w:tcW w:w="33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22,2</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w:t>
            </w:r>
          </w:p>
        </w:tc>
        <w:tc>
          <w:tcPr>
            <w:tcW w:w="344"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44,45</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w:t>
            </w:r>
          </w:p>
        </w:tc>
        <w:tc>
          <w:tcPr>
            <w:tcW w:w="34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33,35</w:t>
            </w:r>
          </w:p>
        </w:tc>
        <w:tc>
          <w:tcPr>
            <w:tcW w:w="36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38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24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3,89</w:t>
            </w:r>
          </w:p>
        </w:tc>
        <w:tc>
          <w:tcPr>
            <w:tcW w:w="33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66,7</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1</w:t>
            </w:r>
          </w:p>
        </w:tc>
      </w:tr>
      <w:tr w:rsidR="0061663A" w:rsidRPr="0061663A" w:rsidTr="00FE2EFB">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307"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 xml:space="preserve">ВКР </w:t>
            </w:r>
          </w:p>
        </w:tc>
        <w:tc>
          <w:tcPr>
            <w:tcW w:w="375"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9</w:t>
            </w:r>
          </w:p>
        </w:tc>
        <w:tc>
          <w:tcPr>
            <w:tcW w:w="25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w:t>
            </w:r>
          </w:p>
        </w:tc>
        <w:tc>
          <w:tcPr>
            <w:tcW w:w="33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33,35</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w:t>
            </w:r>
          </w:p>
        </w:tc>
        <w:tc>
          <w:tcPr>
            <w:tcW w:w="344"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22,2</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w:t>
            </w:r>
          </w:p>
        </w:tc>
        <w:tc>
          <w:tcPr>
            <w:tcW w:w="34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44,45</w:t>
            </w:r>
          </w:p>
        </w:tc>
        <w:tc>
          <w:tcPr>
            <w:tcW w:w="36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38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24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3,89</w:t>
            </w:r>
          </w:p>
        </w:tc>
        <w:tc>
          <w:tcPr>
            <w:tcW w:w="33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55,6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rPr>
            </w:pPr>
          </w:p>
        </w:tc>
      </w:tr>
      <w:tr w:rsidR="0061663A" w:rsidRPr="0061663A" w:rsidTr="00FE2EFB">
        <w:tc>
          <w:tcPr>
            <w:tcW w:w="902"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общий результат</w:t>
            </w:r>
          </w:p>
        </w:tc>
        <w:tc>
          <w:tcPr>
            <w:tcW w:w="375"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9</w:t>
            </w:r>
          </w:p>
        </w:tc>
        <w:tc>
          <w:tcPr>
            <w:tcW w:w="25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5</w:t>
            </w:r>
          </w:p>
        </w:tc>
        <w:tc>
          <w:tcPr>
            <w:tcW w:w="33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27,8</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6</w:t>
            </w:r>
          </w:p>
        </w:tc>
        <w:tc>
          <w:tcPr>
            <w:tcW w:w="344"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33,3</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7</w:t>
            </w:r>
          </w:p>
        </w:tc>
        <w:tc>
          <w:tcPr>
            <w:tcW w:w="34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38,9</w:t>
            </w:r>
          </w:p>
        </w:tc>
        <w:tc>
          <w:tcPr>
            <w:tcW w:w="362" w:type="pct"/>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3,89</w:t>
            </w:r>
          </w:p>
        </w:tc>
        <w:tc>
          <w:tcPr>
            <w:tcW w:w="33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61,1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rPr>
            </w:pPr>
          </w:p>
        </w:tc>
      </w:tr>
    </w:tbl>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p>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r w:rsidRPr="0061663A">
        <w:rPr>
          <w:rFonts w:ascii="Times New Roman" w:eastAsia="Times New Roman" w:hAnsi="Times New Roman" w:cs="Times New Roman"/>
          <w:color w:val="000000"/>
          <w:sz w:val="28"/>
          <w:szCs w:val="28"/>
        </w:rPr>
        <w:t>Сведения о результатах итоговой государственной аттестации</w:t>
      </w:r>
    </w:p>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r w:rsidRPr="0061663A">
        <w:rPr>
          <w:rFonts w:ascii="Times New Roman" w:eastAsia="Times New Roman" w:hAnsi="Times New Roman" w:cs="Times New Roman"/>
          <w:color w:val="000000"/>
          <w:sz w:val="28"/>
          <w:szCs w:val="28"/>
        </w:rPr>
        <w:t>по специальности 40.02.01 Право и организация социального обеспечения ( базовая подготовка)                                         в 2016– 2017 учебном году</w:t>
      </w:r>
    </w:p>
    <w:tbl>
      <w:tblPr>
        <w:tblW w:w="51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783"/>
        <w:gridCol w:w="763"/>
        <w:gridCol w:w="896"/>
        <w:gridCol w:w="899"/>
        <w:gridCol w:w="983"/>
        <w:gridCol w:w="814"/>
        <w:gridCol w:w="1164"/>
        <w:gridCol w:w="965"/>
        <w:gridCol w:w="1207"/>
        <w:gridCol w:w="1041"/>
        <w:gridCol w:w="1234"/>
        <w:gridCol w:w="1816"/>
      </w:tblGrid>
      <w:tr w:rsidR="0061663A" w:rsidRPr="0061663A" w:rsidTr="00FE2EFB">
        <w:trPr>
          <w:cantSplit/>
        </w:trPr>
        <w:tc>
          <w:tcPr>
            <w:tcW w:w="503"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Группа</w:t>
            </w:r>
          </w:p>
        </w:tc>
        <w:tc>
          <w:tcPr>
            <w:tcW w:w="591"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Число студентов, защитивших ВКР</w:t>
            </w:r>
          </w:p>
        </w:tc>
        <w:tc>
          <w:tcPr>
            <w:tcW w:w="2550" w:type="pct"/>
            <w:gridSpan w:val="8"/>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Результаты защиты</w:t>
            </w:r>
          </w:p>
        </w:tc>
        <w:tc>
          <w:tcPr>
            <w:tcW w:w="34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663A" w:rsidRPr="0061663A" w:rsidRDefault="0061663A" w:rsidP="0061663A">
            <w:pPr>
              <w:widowControl w:val="0"/>
              <w:spacing w:before="200" w:after="0"/>
              <w:ind w:left="113" w:right="113"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Средний балл</w:t>
            </w:r>
          </w:p>
        </w:tc>
        <w:tc>
          <w:tcPr>
            <w:tcW w:w="40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663A" w:rsidRPr="0061663A" w:rsidRDefault="0061663A" w:rsidP="0061663A">
            <w:pPr>
              <w:widowControl w:val="0"/>
              <w:spacing w:before="200" w:after="0"/>
              <w:ind w:left="113" w:right="113"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Качественная успеваемость</w:t>
            </w:r>
          </w:p>
        </w:tc>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Число студентов, получивших диплом с отличием</w:t>
            </w:r>
          </w:p>
        </w:tc>
      </w:tr>
      <w:tr w:rsidR="0061663A" w:rsidRPr="0061663A" w:rsidTr="00FE2E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549"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отлично</w:t>
            </w:r>
          </w:p>
        </w:tc>
        <w:tc>
          <w:tcPr>
            <w:tcW w:w="624"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хорошо</w:t>
            </w:r>
          </w:p>
        </w:tc>
        <w:tc>
          <w:tcPr>
            <w:tcW w:w="656"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удовлетво-рительно</w:t>
            </w:r>
          </w:p>
        </w:tc>
        <w:tc>
          <w:tcPr>
            <w:tcW w:w="720"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неудовлетворительно</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r>
      <w:tr w:rsidR="0061663A" w:rsidRPr="0061663A" w:rsidTr="00FE2EFB">
        <w:trPr>
          <w:cantSplit/>
          <w:trHeight w:val="10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абс.</w:t>
            </w:r>
          </w:p>
        </w:tc>
        <w:tc>
          <w:tcPr>
            <w:tcW w:w="297"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298"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абс.</w:t>
            </w:r>
          </w:p>
        </w:tc>
        <w:tc>
          <w:tcPr>
            <w:tcW w:w="326"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абс.</w:t>
            </w:r>
          </w:p>
        </w:tc>
        <w:tc>
          <w:tcPr>
            <w:tcW w:w="386"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32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right="-80"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абс.</w:t>
            </w:r>
          </w:p>
        </w:tc>
        <w:tc>
          <w:tcPr>
            <w:tcW w:w="40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r>
      <w:tr w:rsidR="0061663A" w:rsidRPr="0061663A" w:rsidTr="00FE2EFB">
        <w:trPr>
          <w:trHeight w:val="504"/>
        </w:trPr>
        <w:tc>
          <w:tcPr>
            <w:tcW w:w="503"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37</w:t>
            </w:r>
          </w:p>
        </w:tc>
        <w:tc>
          <w:tcPr>
            <w:tcW w:w="591"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29</w:t>
            </w:r>
          </w:p>
        </w:tc>
        <w:tc>
          <w:tcPr>
            <w:tcW w:w="253"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12</w:t>
            </w:r>
          </w:p>
        </w:tc>
        <w:tc>
          <w:tcPr>
            <w:tcW w:w="297"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41,4</w:t>
            </w:r>
          </w:p>
        </w:tc>
        <w:tc>
          <w:tcPr>
            <w:tcW w:w="298"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14</w:t>
            </w:r>
          </w:p>
        </w:tc>
        <w:tc>
          <w:tcPr>
            <w:tcW w:w="326"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48,3</w:t>
            </w:r>
          </w:p>
        </w:tc>
        <w:tc>
          <w:tcPr>
            <w:tcW w:w="270"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w:t>
            </w:r>
          </w:p>
        </w:tc>
        <w:tc>
          <w:tcPr>
            <w:tcW w:w="386"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10,3</w:t>
            </w:r>
          </w:p>
        </w:tc>
        <w:tc>
          <w:tcPr>
            <w:tcW w:w="320"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400"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345"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4,31</w:t>
            </w:r>
          </w:p>
        </w:tc>
        <w:tc>
          <w:tcPr>
            <w:tcW w:w="409"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89,7%</w:t>
            </w:r>
          </w:p>
        </w:tc>
        <w:tc>
          <w:tcPr>
            <w:tcW w:w="602"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1</w:t>
            </w:r>
          </w:p>
        </w:tc>
      </w:tr>
    </w:tbl>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r w:rsidRPr="0061663A">
        <w:rPr>
          <w:rFonts w:ascii="Times New Roman" w:eastAsia="Times New Roman" w:hAnsi="Times New Roman" w:cs="Times New Roman"/>
          <w:color w:val="000000"/>
          <w:sz w:val="28"/>
          <w:szCs w:val="28"/>
        </w:rPr>
        <w:t>Итоговые сведения о результатах итоговой государственной аттестации в 2016 – 2017 учебном году</w:t>
      </w:r>
    </w:p>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8"/>
        <w:gridCol w:w="1768"/>
        <w:gridCol w:w="713"/>
        <w:gridCol w:w="810"/>
        <w:gridCol w:w="713"/>
        <w:gridCol w:w="736"/>
        <w:gridCol w:w="745"/>
        <w:gridCol w:w="787"/>
        <w:gridCol w:w="651"/>
        <w:gridCol w:w="790"/>
        <w:gridCol w:w="1183"/>
        <w:gridCol w:w="1275"/>
        <w:gridCol w:w="1887"/>
      </w:tblGrid>
      <w:tr w:rsidR="0061663A" w:rsidRPr="0061663A" w:rsidTr="00FE2EFB">
        <w:tc>
          <w:tcPr>
            <w:tcW w:w="923" w:type="pct"/>
            <w:vMerge w:val="restart"/>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598" w:type="pct"/>
            <w:vMerge w:val="restar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Число студентов</w:t>
            </w:r>
          </w:p>
        </w:tc>
        <w:tc>
          <w:tcPr>
            <w:tcW w:w="2010" w:type="pct"/>
            <w:gridSpan w:val="8"/>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Результаты сдачи</w:t>
            </w:r>
          </w:p>
        </w:tc>
        <w:tc>
          <w:tcPr>
            <w:tcW w:w="400" w:type="pct"/>
            <w:vMerge w:val="restart"/>
            <w:textDirection w:val="btLr"/>
            <w:vAlign w:val="center"/>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Средний балл</w:t>
            </w:r>
          </w:p>
        </w:tc>
        <w:tc>
          <w:tcPr>
            <w:tcW w:w="431" w:type="pct"/>
            <w:vMerge w:val="restart"/>
            <w:shd w:val="clear" w:color="auto" w:fill="auto"/>
            <w:textDirection w:val="btLr"/>
            <w:vAlign w:val="center"/>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Качественная успеваемость</w:t>
            </w:r>
          </w:p>
        </w:tc>
        <w:tc>
          <w:tcPr>
            <w:tcW w:w="638" w:type="pct"/>
            <w:vMerge w:val="restart"/>
            <w:shd w:val="clear" w:color="auto" w:fill="auto"/>
            <w:vAlign w:val="center"/>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Число студентов, получивших диплом с отличием</w:t>
            </w:r>
          </w:p>
        </w:tc>
      </w:tr>
      <w:tr w:rsidR="0061663A" w:rsidRPr="0061663A" w:rsidTr="00FE2EFB">
        <w:tc>
          <w:tcPr>
            <w:tcW w:w="923"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598"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515" w:type="pct"/>
            <w:gridSpan w:val="2"/>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отлично</w:t>
            </w:r>
          </w:p>
        </w:tc>
        <w:tc>
          <w:tcPr>
            <w:tcW w:w="490" w:type="pct"/>
            <w:gridSpan w:val="2"/>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хорошо</w:t>
            </w:r>
          </w:p>
        </w:tc>
        <w:tc>
          <w:tcPr>
            <w:tcW w:w="518" w:type="pct"/>
            <w:gridSpan w:val="2"/>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удовлетво-рительно</w:t>
            </w:r>
          </w:p>
        </w:tc>
        <w:tc>
          <w:tcPr>
            <w:tcW w:w="487" w:type="pct"/>
            <w:gridSpan w:val="2"/>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неудовлетворительно</w:t>
            </w:r>
          </w:p>
        </w:tc>
        <w:tc>
          <w:tcPr>
            <w:tcW w:w="400"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431" w:type="pct"/>
            <w:vMerge/>
            <w:shd w:val="clear" w:color="auto" w:fill="auto"/>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638" w:type="pct"/>
            <w:vMerge/>
            <w:shd w:val="clear" w:color="auto" w:fill="auto"/>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r>
      <w:tr w:rsidR="0061663A" w:rsidRPr="0061663A" w:rsidTr="00FE2EFB">
        <w:trPr>
          <w:trHeight w:val="391"/>
        </w:trPr>
        <w:tc>
          <w:tcPr>
            <w:tcW w:w="923"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598"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241"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абс.</w:t>
            </w:r>
          </w:p>
        </w:tc>
        <w:tc>
          <w:tcPr>
            <w:tcW w:w="274"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241"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абс.</w:t>
            </w:r>
          </w:p>
        </w:tc>
        <w:tc>
          <w:tcPr>
            <w:tcW w:w="249"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252"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абс.</w:t>
            </w:r>
          </w:p>
        </w:tc>
        <w:tc>
          <w:tcPr>
            <w:tcW w:w="266"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220"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абс.</w:t>
            </w:r>
          </w:p>
        </w:tc>
        <w:tc>
          <w:tcPr>
            <w:tcW w:w="267"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400"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431" w:type="pct"/>
            <w:vMerge/>
            <w:shd w:val="clear" w:color="auto" w:fill="auto"/>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638" w:type="pct"/>
            <w:vMerge/>
            <w:shd w:val="clear" w:color="auto" w:fill="auto"/>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r>
      <w:tr w:rsidR="0061663A" w:rsidRPr="0061663A" w:rsidTr="00FE2EFB">
        <w:tc>
          <w:tcPr>
            <w:tcW w:w="923"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Итого</w:t>
            </w:r>
          </w:p>
        </w:tc>
        <w:tc>
          <w:tcPr>
            <w:tcW w:w="598"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38</w:t>
            </w:r>
          </w:p>
        </w:tc>
        <w:tc>
          <w:tcPr>
            <w:tcW w:w="241"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17</w:t>
            </w:r>
          </w:p>
        </w:tc>
        <w:tc>
          <w:tcPr>
            <w:tcW w:w="274"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36,2</w:t>
            </w:r>
          </w:p>
        </w:tc>
        <w:tc>
          <w:tcPr>
            <w:tcW w:w="241"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20</w:t>
            </w:r>
          </w:p>
        </w:tc>
        <w:tc>
          <w:tcPr>
            <w:tcW w:w="249"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42,5</w:t>
            </w:r>
          </w:p>
        </w:tc>
        <w:tc>
          <w:tcPr>
            <w:tcW w:w="252"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10</w:t>
            </w:r>
          </w:p>
        </w:tc>
        <w:tc>
          <w:tcPr>
            <w:tcW w:w="266"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21,3</w:t>
            </w:r>
          </w:p>
        </w:tc>
        <w:tc>
          <w:tcPr>
            <w:tcW w:w="220"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267"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400"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4,15</w:t>
            </w:r>
          </w:p>
        </w:tc>
        <w:tc>
          <w:tcPr>
            <w:tcW w:w="431" w:type="pct"/>
            <w:shd w:val="clear" w:color="auto" w:fill="auto"/>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78,7</w:t>
            </w:r>
          </w:p>
        </w:tc>
        <w:tc>
          <w:tcPr>
            <w:tcW w:w="638" w:type="pct"/>
            <w:shd w:val="clear" w:color="auto" w:fill="auto"/>
          </w:tcPr>
          <w:p w:rsidR="0061663A" w:rsidRPr="0061663A" w:rsidRDefault="0061663A" w:rsidP="0061663A">
            <w:pPr>
              <w:widowControl w:val="0"/>
              <w:spacing w:after="0" w:line="240" w:lineRule="auto"/>
              <w:ind w:firstLine="35"/>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2</w:t>
            </w:r>
          </w:p>
        </w:tc>
      </w:tr>
    </w:tbl>
    <w:p w:rsidR="0061663A" w:rsidRPr="0061663A" w:rsidRDefault="0061663A" w:rsidP="0061663A">
      <w:pPr>
        <w:spacing w:after="0" w:line="240" w:lineRule="auto"/>
        <w:jc w:val="both"/>
        <w:rPr>
          <w:rFonts w:ascii="Times New Roman" w:eastAsia="Times New Roman" w:hAnsi="Times New Roman" w:cs="Times New Roman"/>
          <w:color w:val="000000"/>
          <w:sz w:val="28"/>
          <w:szCs w:val="28"/>
        </w:rPr>
        <w:sectPr w:rsidR="0061663A" w:rsidRPr="0061663A" w:rsidSect="00FE2EFB">
          <w:pgSz w:w="16838" w:h="11906" w:orient="landscape"/>
          <w:pgMar w:top="1701" w:right="1134" w:bottom="851" w:left="1134" w:header="709" w:footer="709" w:gutter="0"/>
          <w:cols w:space="708"/>
          <w:docGrid w:linePitch="360"/>
        </w:sectPr>
      </w:pPr>
    </w:p>
    <w:p w:rsidR="0061663A" w:rsidRPr="0061663A" w:rsidRDefault="0061663A" w:rsidP="0061663A">
      <w:pPr>
        <w:widowControl w:val="0"/>
        <w:tabs>
          <w:tab w:val="left" w:pos="142"/>
        </w:tabs>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Результаты сдачи государственного экзамена по профессиональному модулю «Педагогическая деятельность» и защиты квалификационной работы показали, что качество подготовки специалистов достаточно высокое, уровень теоретической подготовки, практических умений и навыков находится в соответствии с требованиями Федерального государственного образовательного стандарта, квалификационной характеристики выпускника и с дополнительными требованиями регионального компонента. Средний балл  составляет – 3,89,  качественная успеваемость – 61,1%.  По результатам государственной итоговой аттестации студентов специальности 54.02.01 Дизайн (по отраслям) диплом с отличием  получила  Дегтярёва Вероника Петровна. Дегтярёвой Веронике Петровне и Блохиной Марии Александровне было  рекомендовано  продолжить обучение по специальности в образовательной организации высшего профессионального образования.</w:t>
      </w:r>
    </w:p>
    <w:p w:rsidR="0061663A" w:rsidRPr="0061663A" w:rsidRDefault="0061663A" w:rsidP="0061663A">
      <w:pPr>
        <w:widowControl w:val="0"/>
        <w:tabs>
          <w:tab w:val="left" w:pos="142"/>
        </w:tabs>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Студенты овладели общими и профессиональными компетенциями, показали хорошие знания общепрофессиональных и специальных дисциплин, достаточного уровня эрудицию, научный и общекультурный кругозор, а также умение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Выпускники специальности 40.02.01  Право и организация социального обеспечения  АНПОО  «Тамбовский колледж социокультурных технологий»  умеют анализировать документы правового характера, осуществлять правовую экспертизу нормативных актов,  владеют профессиональными знаниями в области правового социального и пенсионного обеспечения,  страхования и страхового дела, этическими и правовыми нормами, регулирующими отношения между людьми, между человеком и обществом. Средний балл  составляет – 4,31,  качественная успеваемость – 89,7%.  </w:t>
      </w:r>
    </w:p>
    <w:p w:rsidR="0061663A" w:rsidRPr="0061663A" w:rsidRDefault="0061663A" w:rsidP="0061663A">
      <w:pPr>
        <w:widowControl w:val="0"/>
        <w:tabs>
          <w:tab w:val="left" w:pos="142"/>
        </w:tabs>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результатам Государственной итоговой  аттестации членами комиссии отмечены полные и  основательные ответы  на дополнительные вопросы следующих студентов: Зухты Алины Викторовны,  Мясникова Дениса Георгиевича, Грушиной Татьяны Игоревны, Камневой Оксаны Викторовны  и Дмитриевой Анны Анатольевны,  Лужновой Александры Романовны, Мироновой Виктории Александровны, Паниной Дарьи Юрьевны, Рябовой Татьяны Александровны, Скобелевой Кристины Анатольевны, Титовой Татьяны Игоревны,  дипломные работы которых отражают   проблемы региона в области права социального обеспечения и  заслуживают участия в конкурсе студенческих работ.</w:t>
      </w:r>
    </w:p>
    <w:p w:rsidR="0061663A" w:rsidRPr="0061663A" w:rsidRDefault="0061663A" w:rsidP="0061663A">
      <w:pPr>
        <w:widowControl w:val="0"/>
        <w:tabs>
          <w:tab w:val="left" w:pos="142"/>
        </w:tabs>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Выше перечисленным выпускникам  рекомендовано дальнейшее обучение в образовательных организациях высшего профессионального образования.</w:t>
      </w:r>
    </w:p>
    <w:p w:rsidR="0061663A" w:rsidRPr="0061663A" w:rsidRDefault="0061663A" w:rsidP="0061663A">
      <w:pPr>
        <w:widowControl w:val="0"/>
        <w:tabs>
          <w:tab w:val="left" w:pos="142"/>
        </w:tabs>
        <w:spacing w:after="0"/>
        <w:ind w:firstLine="709"/>
        <w:jc w:val="both"/>
        <w:rPr>
          <w:rFonts w:ascii="Calibri" w:eastAsia="Times New Roman" w:hAnsi="Calibri" w:cs="Calibri"/>
          <w:sz w:val="28"/>
          <w:szCs w:val="24"/>
        </w:rPr>
      </w:pPr>
      <w:r w:rsidRPr="0061663A">
        <w:rPr>
          <w:rFonts w:ascii="Times New Roman" w:eastAsia="Times New Roman" w:hAnsi="Times New Roman" w:cs="Times New Roman"/>
          <w:sz w:val="28"/>
          <w:szCs w:val="28"/>
        </w:rPr>
        <w:t>По решению Государственной  аттестационной комиссии Миронова Виктория Александровна получила диплом с отличием</w:t>
      </w:r>
      <w:r w:rsidRPr="0061663A">
        <w:rPr>
          <w:rFonts w:ascii="Calibri" w:eastAsia="Times New Roman" w:hAnsi="Calibri" w:cs="Calibri"/>
          <w:sz w:val="28"/>
          <w:szCs w:val="24"/>
        </w:rPr>
        <w:t>.</w:t>
      </w:r>
    </w:p>
    <w:p w:rsidR="0061663A" w:rsidRPr="0061663A" w:rsidRDefault="0061663A" w:rsidP="0061663A">
      <w:pPr>
        <w:widowControl w:val="0"/>
        <w:tabs>
          <w:tab w:val="left" w:pos="142"/>
        </w:tabs>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Сравнивая результаты  защиты выпускной  квалификационной работы  с прошлым  годом   наблюдается   небольшой спад   процента качества на 2,3%, среднего  балла – на 0,05, однако процент обучающихся, получивших красный  диплом   - 5,3%, что на 4,9%  меньше, чем в предыдущий год.</w:t>
      </w:r>
    </w:p>
    <w:p w:rsidR="0061663A" w:rsidRPr="0061663A" w:rsidRDefault="0061663A" w:rsidP="0061663A">
      <w:pPr>
        <w:widowControl w:val="0"/>
        <w:spacing w:before="200" w:after="0"/>
        <w:jc w:val="center"/>
        <w:rPr>
          <w:rFonts w:ascii="Times New Roman" w:eastAsia="Times New Roman" w:hAnsi="Times New Roman" w:cs="Times New Roman"/>
          <w:b/>
          <w:color w:val="000000"/>
          <w:sz w:val="28"/>
          <w:szCs w:val="28"/>
        </w:rPr>
      </w:pPr>
      <w:r w:rsidRPr="0061663A">
        <w:rPr>
          <w:rFonts w:ascii="Times New Roman" w:eastAsia="Times New Roman" w:hAnsi="Times New Roman" w:cs="Times New Roman"/>
          <w:b/>
          <w:color w:val="000000"/>
          <w:sz w:val="28"/>
          <w:szCs w:val="28"/>
        </w:rPr>
        <w:t>Средний балл результатов ГИА за последние пять лет</w:t>
      </w:r>
    </w:p>
    <w:p w:rsidR="0061663A" w:rsidRPr="0061663A" w:rsidRDefault="0061663A" w:rsidP="0061663A">
      <w:pPr>
        <w:widowControl w:val="0"/>
        <w:spacing w:before="200" w:after="0"/>
        <w:ind w:firstLine="709"/>
        <w:jc w:val="center"/>
        <w:rPr>
          <w:rFonts w:ascii="Calibri" w:eastAsia="Times New Roman" w:hAnsi="Calibri" w:cs="Calibri"/>
          <w:b/>
          <w:sz w:val="24"/>
          <w:szCs w:val="24"/>
          <w:highlight w:val="yellow"/>
        </w:rPr>
      </w:pPr>
      <w:r>
        <w:rPr>
          <w:rFonts w:ascii="Calibri" w:eastAsia="Times New Roman" w:hAnsi="Calibri" w:cs="Calibri"/>
          <w:noProof/>
          <w:sz w:val="24"/>
          <w:szCs w:val="24"/>
          <w:lang w:eastAsia="ru-RU"/>
        </w:rPr>
        <w:drawing>
          <wp:inline distT="0" distB="0" distL="0" distR="0">
            <wp:extent cx="4568825" cy="2740025"/>
            <wp:effectExtent l="0" t="0" r="22225" b="222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663A" w:rsidRPr="0061663A" w:rsidRDefault="0061663A" w:rsidP="0061663A">
      <w:pPr>
        <w:widowControl w:val="0"/>
        <w:spacing w:before="200" w:after="0"/>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Уровень качества по результатам ГИА за последние пять лет </w:t>
      </w:r>
    </w:p>
    <w:p w:rsidR="0061663A" w:rsidRPr="0061663A" w:rsidRDefault="0061663A" w:rsidP="0061663A">
      <w:pPr>
        <w:widowControl w:val="0"/>
        <w:spacing w:before="200" w:after="0"/>
        <w:ind w:firstLine="709"/>
        <w:jc w:val="center"/>
        <w:rPr>
          <w:rFonts w:ascii="Times New Roman" w:eastAsia="Times New Roman" w:hAnsi="Times New Roman" w:cs="Times New Roman"/>
          <w:b/>
          <w:sz w:val="28"/>
          <w:szCs w:val="28"/>
        </w:rPr>
      </w:pPr>
    </w:p>
    <w:p w:rsidR="0061663A" w:rsidRPr="0061663A" w:rsidRDefault="0061663A" w:rsidP="0061663A">
      <w:pPr>
        <w:widowControl w:val="0"/>
        <w:spacing w:before="200" w:after="0"/>
        <w:ind w:firstLine="709"/>
        <w:jc w:val="center"/>
        <w:rPr>
          <w:rFonts w:ascii="Calibri" w:eastAsia="Times New Roman" w:hAnsi="Calibri" w:cs="Calibri"/>
          <w:b/>
          <w:sz w:val="24"/>
          <w:szCs w:val="24"/>
          <w:highlight w:val="green"/>
        </w:rPr>
      </w:pPr>
      <w:r>
        <w:rPr>
          <w:rFonts w:ascii="Calibri" w:eastAsia="Times New Roman" w:hAnsi="Calibri" w:cs="Calibri"/>
          <w:noProof/>
          <w:sz w:val="24"/>
          <w:szCs w:val="24"/>
          <w:lang w:eastAsia="ru-RU"/>
        </w:rPr>
        <w:drawing>
          <wp:inline distT="0" distB="0" distL="0" distR="0">
            <wp:extent cx="4568825" cy="2740025"/>
            <wp:effectExtent l="0" t="0" r="22225" b="222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Качество подготовки выпускников колледжа отвечает требованиям Федерального закона об образовании в Российской Федерации: 100% выпускников колледжа имеют положительные результаты итоговой государственной аттестации. Председатели государственных экзаменационных  комиссий отмечают, что ответы большинства выпускников полные, аргументированные, с использованием практических знаний, полученных в период практики.  Студенты показали хорошие знания программ общепрофессиональных и специальных дисциплин,  а также достаточного уровня эрудицию, научный и общекультурный кругозор, продемонстрировали осмысленные ответы, обобщали и анализировали конкретные данные. По выводам Государственной экзаменационной  комиссии выпускники, освоившие профессиональную образовательную программу по специальности  54.02.01 Дизайн (по отраслям)  готовы к профессиональной деятельности в художественном проектировании объектов графического дизайна, дизайна среды, промышленного дизайна, арт-дизайна; а также к художественно-педагогической деятельности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По выводам Государственной экзаменационной  комиссии выпускники, освоившие основную профессиональную образовательную программу по специальности 40.02.01  Право и организация социального обеспечения  готовы к профессиональной деятельности, направленной на  реализацию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 </w:t>
      </w:r>
    </w:p>
    <w:p w:rsidR="0061663A" w:rsidRPr="0061663A" w:rsidRDefault="0061663A" w:rsidP="0061663A">
      <w:pPr>
        <w:spacing w:after="0" w:line="240" w:lineRule="auto"/>
        <w:ind w:firstLine="36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Работа экзаменационных комиссий  проходила в деловой атмосфере, выпускникам задавались вопросы не только по билетам, но и по более фундаментальным профессионально значимым проблемам, которые касаются развития туризма в Центрально-Черноземном регионе России.</w:t>
      </w:r>
    </w:p>
    <w:p w:rsidR="0061663A" w:rsidRPr="0061663A" w:rsidRDefault="0061663A" w:rsidP="0061663A">
      <w:pPr>
        <w:spacing w:after="0" w:line="240" w:lineRule="auto"/>
        <w:ind w:firstLine="360"/>
        <w:jc w:val="both"/>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Сведения о выпуске за последние три года </w:t>
      </w: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по реализуемым специальностям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133"/>
        <w:gridCol w:w="1109"/>
        <w:gridCol w:w="1146"/>
        <w:gridCol w:w="1122"/>
        <w:gridCol w:w="1132"/>
        <w:gridCol w:w="1123"/>
        <w:gridCol w:w="814"/>
      </w:tblGrid>
      <w:tr w:rsidR="0061663A" w:rsidRPr="0061663A" w:rsidTr="00FE2EFB">
        <w:trPr>
          <w:jc w:val="center"/>
        </w:trPr>
        <w:tc>
          <w:tcPr>
            <w:tcW w:w="1992" w:type="dxa"/>
            <w:vMerge w:val="restart"/>
          </w:tcPr>
          <w:p w:rsidR="0061663A" w:rsidRPr="0061663A" w:rsidRDefault="0061663A" w:rsidP="0061663A">
            <w:pPr>
              <w:spacing w:after="0" w:line="240" w:lineRule="auto"/>
              <w:ind w:firstLine="2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Код специальности</w:t>
            </w:r>
          </w:p>
        </w:tc>
        <w:tc>
          <w:tcPr>
            <w:tcW w:w="2242" w:type="dxa"/>
            <w:gridSpan w:val="2"/>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Выпуск 2015г.</w:t>
            </w:r>
          </w:p>
        </w:tc>
        <w:tc>
          <w:tcPr>
            <w:tcW w:w="2268" w:type="dxa"/>
            <w:gridSpan w:val="2"/>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Выпуск 2016г.</w:t>
            </w:r>
          </w:p>
        </w:tc>
        <w:tc>
          <w:tcPr>
            <w:tcW w:w="2255" w:type="dxa"/>
            <w:gridSpan w:val="2"/>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Выпуск 2017г.</w:t>
            </w:r>
          </w:p>
        </w:tc>
        <w:tc>
          <w:tcPr>
            <w:tcW w:w="814" w:type="dxa"/>
            <w:vMerge w:val="restart"/>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Всего</w:t>
            </w:r>
          </w:p>
        </w:tc>
      </w:tr>
      <w:tr w:rsidR="0061663A" w:rsidRPr="0061663A" w:rsidTr="00FE2EFB">
        <w:trPr>
          <w:jc w:val="center"/>
        </w:trPr>
        <w:tc>
          <w:tcPr>
            <w:tcW w:w="1992" w:type="dxa"/>
            <w:vMerge/>
          </w:tcPr>
          <w:p w:rsidR="0061663A" w:rsidRPr="0061663A" w:rsidRDefault="0061663A" w:rsidP="0061663A">
            <w:pPr>
              <w:spacing w:after="0" w:line="240" w:lineRule="auto"/>
              <w:ind w:firstLine="284"/>
              <w:jc w:val="center"/>
              <w:rPr>
                <w:rFonts w:ascii="Times New Roman" w:eastAsia="Times New Roman" w:hAnsi="Times New Roman" w:cs="Times New Roman"/>
                <w:b/>
                <w:sz w:val="24"/>
                <w:szCs w:val="24"/>
              </w:rPr>
            </w:pPr>
          </w:p>
        </w:tc>
        <w:tc>
          <w:tcPr>
            <w:tcW w:w="113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w:t>
            </w:r>
          </w:p>
        </w:tc>
        <w:tc>
          <w:tcPr>
            <w:tcW w:w="1109"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 б/о</w:t>
            </w:r>
          </w:p>
        </w:tc>
        <w:tc>
          <w:tcPr>
            <w:tcW w:w="1146"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 с/о</w:t>
            </w:r>
          </w:p>
        </w:tc>
        <w:tc>
          <w:tcPr>
            <w:tcW w:w="112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 б/о</w:t>
            </w:r>
          </w:p>
        </w:tc>
        <w:tc>
          <w:tcPr>
            <w:tcW w:w="113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 с/о</w:t>
            </w:r>
          </w:p>
        </w:tc>
        <w:tc>
          <w:tcPr>
            <w:tcW w:w="112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 б/о</w:t>
            </w:r>
          </w:p>
        </w:tc>
        <w:tc>
          <w:tcPr>
            <w:tcW w:w="814" w:type="dxa"/>
            <w:vMerge/>
          </w:tcPr>
          <w:p w:rsidR="0061663A" w:rsidRPr="0061663A" w:rsidRDefault="0061663A" w:rsidP="0061663A">
            <w:pPr>
              <w:spacing w:after="0" w:line="240" w:lineRule="auto"/>
              <w:ind w:firstLine="709"/>
              <w:jc w:val="center"/>
              <w:rPr>
                <w:rFonts w:ascii="Times New Roman" w:eastAsia="Times New Roman" w:hAnsi="Times New Roman" w:cs="Times New Roman"/>
                <w:sz w:val="24"/>
                <w:szCs w:val="24"/>
              </w:rPr>
            </w:pPr>
          </w:p>
        </w:tc>
      </w:tr>
      <w:tr w:rsidR="0061663A" w:rsidRPr="0061663A" w:rsidTr="00FE2EFB">
        <w:trPr>
          <w:jc w:val="center"/>
        </w:trPr>
        <w:tc>
          <w:tcPr>
            <w:tcW w:w="1992" w:type="dxa"/>
          </w:tcPr>
          <w:p w:rsidR="0061663A" w:rsidRPr="0061663A" w:rsidRDefault="0061663A" w:rsidP="0061663A">
            <w:pPr>
              <w:spacing w:after="0" w:line="240" w:lineRule="auto"/>
              <w:ind w:firstLine="2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 и организация социального обеспечения</w:t>
            </w:r>
          </w:p>
        </w:tc>
        <w:tc>
          <w:tcPr>
            <w:tcW w:w="113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1109"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c>
          <w:tcPr>
            <w:tcW w:w="1146"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112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29</w:t>
            </w:r>
          </w:p>
        </w:tc>
        <w:tc>
          <w:tcPr>
            <w:tcW w:w="113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12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28</w:t>
            </w:r>
          </w:p>
        </w:tc>
        <w:tc>
          <w:tcPr>
            <w:tcW w:w="814"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95</w:t>
            </w:r>
          </w:p>
        </w:tc>
      </w:tr>
      <w:tr w:rsidR="0061663A" w:rsidRPr="0061663A" w:rsidTr="00FE2EFB">
        <w:trPr>
          <w:jc w:val="center"/>
        </w:trPr>
        <w:tc>
          <w:tcPr>
            <w:tcW w:w="1992" w:type="dxa"/>
          </w:tcPr>
          <w:p w:rsidR="0061663A" w:rsidRPr="0061663A" w:rsidRDefault="0061663A" w:rsidP="0061663A">
            <w:pPr>
              <w:spacing w:after="0" w:line="240" w:lineRule="auto"/>
              <w:ind w:firstLine="2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Дизайн</w:t>
            </w:r>
          </w:p>
          <w:p w:rsidR="0061663A" w:rsidRPr="0061663A" w:rsidRDefault="0061663A" w:rsidP="0061663A">
            <w:pPr>
              <w:spacing w:after="0" w:line="240" w:lineRule="auto"/>
              <w:ind w:firstLine="2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по отраслям)</w:t>
            </w:r>
          </w:p>
        </w:tc>
        <w:tc>
          <w:tcPr>
            <w:tcW w:w="113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109"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14</w:t>
            </w:r>
          </w:p>
        </w:tc>
        <w:tc>
          <w:tcPr>
            <w:tcW w:w="1146"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112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15</w:t>
            </w:r>
          </w:p>
        </w:tc>
        <w:tc>
          <w:tcPr>
            <w:tcW w:w="113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12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814"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rPr>
          <w:jc w:val="center"/>
        </w:trPr>
        <w:tc>
          <w:tcPr>
            <w:tcW w:w="1992" w:type="dxa"/>
          </w:tcPr>
          <w:p w:rsidR="0061663A" w:rsidRPr="0061663A" w:rsidRDefault="0061663A" w:rsidP="0061663A">
            <w:pPr>
              <w:spacing w:after="0" w:line="240" w:lineRule="auto"/>
              <w:ind w:firstLine="2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ИТОГО</w:t>
            </w:r>
          </w:p>
        </w:tc>
        <w:tc>
          <w:tcPr>
            <w:tcW w:w="113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1109"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47</w:t>
            </w:r>
          </w:p>
        </w:tc>
        <w:tc>
          <w:tcPr>
            <w:tcW w:w="1146"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112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c>
          <w:tcPr>
            <w:tcW w:w="113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112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36</w:t>
            </w:r>
          </w:p>
        </w:tc>
        <w:tc>
          <w:tcPr>
            <w:tcW w:w="814"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139</w:t>
            </w:r>
          </w:p>
        </w:tc>
      </w:tr>
    </w:tbl>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bCs/>
          <w:sz w:val="28"/>
          <w:szCs w:val="28"/>
        </w:rPr>
      </w:pPr>
      <w:r w:rsidRPr="0061663A">
        <w:rPr>
          <w:rFonts w:ascii="Times New Roman" w:eastAsia="Times New Roman" w:hAnsi="Times New Roman" w:cs="Times New Roman"/>
          <w:sz w:val="28"/>
          <w:szCs w:val="28"/>
        </w:rPr>
        <w:t xml:space="preserve">Анализ отчетов председателей Государственных аттестационных комиссий свидетельствует о том, что выпускники обладают прочными знаниями, имеют практические навыки и умения, анализируют и сопоставляют факты и явления, делают выводы по существу поставленных задач, владеют специальной терминологией, знают современные проблемы их профессиональной деятельности в области выбранной специальности; достаточно хорошо знакомы с действующим законодательством, нормативно-технической документацией. </w:t>
      </w:r>
      <w:r w:rsidRPr="0061663A">
        <w:rPr>
          <w:rFonts w:ascii="Times New Roman" w:eastAsia="Times New Roman" w:hAnsi="Times New Roman" w:cs="Times New Roman"/>
          <w:bCs/>
          <w:sz w:val="28"/>
          <w:szCs w:val="28"/>
        </w:rPr>
        <w:t>Ответы студентов на итоговой государственной аттестации в своем большинстве показывают профессиональную ориентированность, понимание актуальных задач и пр.</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Анализ замечаний в отчетах председателей ГЭК позволяет сделать вывод о незначительных недостатках, которые обсуждаются на заседаниях ПЦК и устраняются в ходе последующей работы.</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целом качество подготовки специалистов по результатам сдачи итоговых междисциплинарных экзаменов и защиты дипломной квалификационной работы (проекта) государственная аттестационная комиссия оценивает как достаточно высокое, уровень теоретической подготовки, практических умений и навыков находится в соответствии с требованиями государственного образовательного стандарта, квалификационной характеристики выпускника и с дополнительными требованиями регионального компонента.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Качество подготовки выпускников колледжа соответствует требованиям  Федерального закона об образовании в Российской Федерации: 100% выпускников колледжа имеют положительные результаты государственной итоговой аттестации.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Проведенный анализ качества итоговой аттестации выпускников колледжа показывает, что аттестация проводится в полном соответствии с Федеральным законом об образовании в Российской Федерации и Положением об государственной итоговой аттестации выпускников АНПОО «Тамбовский колледж социокультурных технологий».</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Организационно-правовая форма колледжа предполагает свободную форму трудоустройства. Однако, администрация прилагает все усилия для того, чтобы помочь студентам найти достойное место работы по специальности. В колледже создана студенческая служба по трудоустройству, которая информирует студентов об имеющихся в городе вакансиях, помогает составить портфолио и резюме.</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Служба содействия занятости студентов и выпускников АНПОО представляет собой систему содействия трудоустройству и адаптации к рынку труда выпускников.</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Служба в соответствии с возложенными задачами осуществляет следующие функции:</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сотрудничество с предприятиями и организациями, выступающими в качестве работодателей для студентов и выпускников;</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взаимодействие с местными органами власти, в том числе с территориальными органами государственной службы занятости населения, общественными организациями и объединениями, заинтересованными в улучшении положения выпускников на рынке труда, проведение организационных мероприятий (ярмарок вакансий, дней карьеры, презентаций предприятий и организаций работодателей и т.п.);</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сбор, обобщение, анализ и предоставление студентам информации о состоянии и тенденциях рынка труда, о требованиях, предъявляемых к соискателю рабочего места, формирование банка данных вакансий, предлагаемых работодателями по соответствующим специальностям;</w:t>
      </w:r>
      <w:r w:rsidRPr="0061663A">
        <w:rPr>
          <w:rFonts w:ascii="Times New Roman" w:eastAsia="Times New Roman" w:hAnsi="Times New Roman" w:cs="Times New Roman"/>
          <w:sz w:val="28"/>
          <w:szCs w:val="28"/>
        </w:rPr>
        <w:br/>
        <w:t>• создание и разработка учебно-методических пособий по обучению студентов правилам поиска работы, составлению резюме, умению вести переговоры, навыки самопрезентации;</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сбор и анализ информационных, справочных и других материалов, отчетов по исследованиям рынка труда;</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подготовка, издание и размещение информационных, печатных, рекламных материалов, соответствующих целям работы Службы;</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проведение рекламных кампаний с целью привлечения потенциальных работодателей и увеличения возможностей трудоустройства студентов и выпускников колледжа;</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проведение переговоров и заключение договоров с потенциальными работодателями;</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подготовка и проведение социологических, маркетинговых и других исследований в целях выполнения задач Службы;</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проведение диагностики и тестирования студентов и выпускников с целью выявления личностных и профессиональных качеств;</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предоставление сведений о выпускниках в Управление занятости населения Тамбовской области.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 целью дальнейшего трудоустройства выпускников на государственные экзамены ежегодно приглашаются потенциальные работодатели – представители организаций и предприятий по профилю специальностей колледжа.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Ежегодно во всех выпускных группах проводятся родительские собрания с привлечением юридических работников, потенциальных работодателей, посвященные трудоустройству выпускников. Нередко студенты выпускного курса, показав высокий уровень профессионализма, устраиваются на работу во время прохождения преддипломной практики: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 качестве подготовки специалистов говорят положительные отзывы руководителей организаций, где студенты проходят практику и работают выпускники.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Установившиеся тесные связи с выпускниками позволяют проследить за их профессиональным ростом по окончании колледжа. Многие из них стали мастерами своего дела, достигли высокого уровня профессионального мастерства.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реализуемым  специальностям за 3 года было выпущено 132 специалистов, из них более 3% трудоустроились по профилю специальности, более 50 % продолжают обучение в ВУЗах, состоит на учете в службе занятости населения – 0 чел.</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Отрицательных отзывов о работе выпускников колледжа нет, рекламаций с мест работы студентов и выпускников не поступало.</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Ежегодно в адрес администрации колледжа приходят благодарственные письма из организаций и предприятий, где работают и проходят практику наши студенты.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p>
    <w:p w:rsidR="0061663A" w:rsidRPr="009B19AF" w:rsidRDefault="0061663A" w:rsidP="0061663A">
      <w:pPr>
        <w:spacing w:after="0" w:line="240" w:lineRule="auto"/>
        <w:ind w:firstLine="709"/>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 xml:space="preserve">Информация о выпускниках </w:t>
      </w:r>
      <w:r w:rsidR="009B19AF" w:rsidRPr="009B19AF">
        <w:rPr>
          <w:rFonts w:ascii="Times New Roman" w:eastAsia="Times New Roman" w:hAnsi="Times New Roman" w:cs="Times New Roman"/>
          <w:sz w:val="28"/>
          <w:szCs w:val="28"/>
        </w:rPr>
        <w:t>АНПООТКСКТ</w:t>
      </w:r>
      <w:r w:rsidRPr="009B19AF">
        <w:rPr>
          <w:rFonts w:ascii="Times New Roman" w:eastAsia="Times New Roman" w:hAnsi="Times New Roman" w:cs="Times New Roman"/>
          <w:sz w:val="28"/>
          <w:szCs w:val="28"/>
        </w:rPr>
        <w:t>, состоящих в Управлении занятости населения Тамбовской области в качестве безработных</w:t>
      </w:r>
    </w:p>
    <w:p w:rsidR="0061663A" w:rsidRPr="009B19AF" w:rsidRDefault="0061663A" w:rsidP="0061663A">
      <w:pPr>
        <w:spacing w:after="0" w:line="240" w:lineRule="auto"/>
        <w:ind w:firstLine="709"/>
        <w:jc w:val="center"/>
        <w:rPr>
          <w:rFonts w:ascii="Times New Roman" w:eastAsia="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634"/>
        <w:gridCol w:w="1966"/>
        <w:gridCol w:w="1577"/>
      </w:tblGrid>
      <w:tr w:rsidR="0061663A" w:rsidRPr="009B19AF" w:rsidTr="00FE2EFB">
        <w:tc>
          <w:tcPr>
            <w:tcW w:w="4428" w:type="dxa"/>
            <w:vMerge w:val="restart"/>
          </w:tcPr>
          <w:p w:rsidR="0061663A" w:rsidRPr="009B19AF" w:rsidRDefault="0061663A" w:rsidP="0061663A">
            <w:pPr>
              <w:spacing w:after="0" w:line="240" w:lineRule="auto"/>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Наименование специальности</w:t>
            </w:r>
          </w:p>
        </w:tc>
        <w:tc>
          <w:tcPr>
            <w:tcW w:w="5177" w:type="dxa"/>
            <w:gridSpan w:val="3"/>
          </w:tcPr>
          <w:p w:rsidR="0061663A" w:rsidRPr="009B19AF" w:rsidRDefault="0061663A" w:rsidP="0061663A">
            <w:pPr>
              <w:spacing w:after="0" w:line="240" w:lineRule="auto"/>
              <w:ind w:firstLine="709"/>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Количество выпускников, состоящих на учебе в службе занятости в качестве безработных</w:t>
            </w:r>
          </w:p>
        </w:tc>
      </w:tr>
      <w:tr w:rsidR="0061663A" w:rsidRPr="009B19AF" w:rsidTr="00FE2EFB">
        <w:trPr>
          <w:trHeight w:val="409"/>
        </w:trPr>
        <w:tc>
          <w:tcPr>
            <w:tcW w:w="4428" w:type="dxa"/>
            <w:vMerge/>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p>
        </w:tc>
        <w:tc>
          <w:tcPr>
            <w:tcW w:w="1634" w:type="dxa"/>
          </w:tcPr>
          <w:p w:rsidR="0061663A" w:rsidRPr="009B19AF" w:rsidRDefault="0061663A" w:rsidP="0061663A">
            <w:pPr>
              <w:spacing w:after="0" w:line="240" w:lineRule="auto"/>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2015 год</w:t>
            </w:r>
          </w:p>
        </w:tc>
        <w:tc>
          <w:tcPr>
            <w:tcW w:w="1966" w:type="dxa"/>
          </w:tcPr>
          <w:p w:rsidR="0061663A" w:rsidRPr="009B19AF" w:rsidRDefault="0061663A" w:rsidP="0061663A">
            <w:pPr>
              <w:spacing w:after="0" w:line="240" w:lineRule="auto"/>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2016 год</w:t>
            </w:r>
          </w:p>
        </w:tc>
        <w:tc>
          <w:tcPr>
            <w:tcW w:w="1577" w:type="dxa"/>
          </w:tcPr>
          <w:p w:rsidR="0061663A" w:rsidRPr="009B19AF" w:rsidRDefault="009B19AF" w:rsidP="0061663A">
            <w:pPr>
              <w:spacing w:after="0" w:line="240" w:lineRule="auto"/>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2017</w:t>
            </w:r>
          </w:p>
        </w:tc>
      </w:tr>
      <w:tr w:rsidR="0061663A" w:rsidRPr="009B19AF" w:rsidTr="00FE2EFB">
        <w:tc>
          <w:tcPr>
            <w:tcW w:w="4428" w:type="dxa"/>
          </w:tcPr>
          <w:p w:rsidR="0061663A" w:rsidRPr="009B19AF" w:rsidRDefault="0061663A" w:rsidP="0061663A">
            <w:pPr>
              <w:spacing w:after="0" w:line="240" w:lineRule="auto"/>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Дизайн (по отраслям)</w:t>
            </w:r>
          </w:p>
        </w:tc>
        <w:tc>
          <w:tcPr>
            <w:tcW w:w="1634"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966"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577" w:type="dxa"/>
          </w:tcPr>
          <w:p w:rsidR="0061663A" w:rsidRPr="009B19AF" w:rsidRDefault="009B19AF"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r>
      <w:tr w:rsidR="0061663A" w:rsidRPr="009B19AF" w:rsidTr="00FE2EFB">
        <w:tc>
          <w:tcPr>
            <w:tcW w:w="4428" w:type="dxa"/>
          </w:tcPr>
          <w:p w:rsidR="0061663A" w:rsidRPr="009B19AF" w:rsidRDefault="0061663A" w:rsidP="0061663A">
            <w:pPr>
              <w:spacing w:after="0" w:line="240" w:lineRule="auto"/>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 xml:space="preserve">Право и организация социального обеспечения </w:t>
            </w:r>
          </w:p>
        </w:tc>
        <w:tc>
          <w:tcPr>
            <w:tcW w:w="1634"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966"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577" w:type="dxa"/>
          </w:tcPr>
          <w:p w:rsidR="0061663A" w:rsidRPr="009B19AF" w:rsidRDefault="009B19AF"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r>
      <w:tr w:rsidR="0061663A" w:rsidRPr="0061663A" w:rsidTr="00FE2EFB">
        <w:tc>
          <w:tcPr>
            <w:tcW w:w="4428"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ИТОГО</w:t>
            </w:r>
          </w:p>
        </w:tc>
        <w:tc>
          <w:tcPr>
            <w:tcW w:w="1634"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966"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577" w:type="dxa"/>
          </w:tcPr>
          <w:p w:rsidR="0061663A" w:rsidRPr="0061663A" w:rsidRDefault="009B19AF"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данным мониторинга трудоустройства выпускников учреждений  профессионального образования, проведенном Управлением образования и науки совместно с  Управления труда  и занятости населения Тамбовской области  на 01.04.2017г. в качестве безработных выпускников АНПОО ТКСКТ не зарегистрировано.</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В целом, по отзывам работодателей, качество подготовки выпускников соответствует современным требованиям о чем говорят характеристики с мест работы молодых специалистов).</w:t>
      </w: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Default="0061663A" w:rsidP="0061663A">
      <w:pPr>
        <w:spacing w:after="0" w:line="240" w:lineRule="auto"/>
        <w:ind w:firstLine="709"/>
        <w:jc w:val="center"/>
        <w:rPr>
          <w:rFonts w:ascii="Times New Roman" w:eastAsia="Times New Roman" w:hAnsi="Times New Roman" w:cs="Times New Roman"/>
          <w:b/>
          <w:sz w:val="28"/>
          <w:szCs w:val="28"/>
        </w:rPr>
      </w:pPr>
    </w:p>
    <w:p w:rsidR="009B19AF" w:rsidRPr="0061663A" w:rsidRDefault="009B19AF"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ИННОВАЦИОННАЯ РАБОТА.  </w:t>
      </w: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УЧАСТИЕ В ПРОЕКТАХ И КОНКУРСАХ</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Колледж является инициатором внедрения в образовательный процесс современных технологий, направленных на формирование у обучающихся профессионально-личностных компетенций и способствующих повышению профессионализма педагогических работников. </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Как показывает практика, важным сред</w:t>
      </w:r>
      <w:r w:rsidRPr="0061663A">
        <w:rPr>
          <w:rFonts w:ascii="Times New Roman" w:eastAsia="Times New Roman" w:hAnsi="Times New Roman" w:cs="Times New Roman"/>
          <w:sz w:val="28"/>
          <w:szCs w:val="28"/>
        </w:rPr>
        <w:softHyphen/>
        <w:t>ством формирования готовности будущего работника к инновационно-исследовательской деятельности вы</w:t>
      </w:r>
      <w:r w:rsidRPr="0061663A">
        <w:rPr>
          <w:rFonts w:ascii="Times New Roman" w:eastAsia="Times New Roman" w:hAnsi="Times New Roman" w:cs="Times New Roman"/>
          <w:sz w:val="28"/>
          <w:szCs w:val="28"/>
        </w:rPr>
        <w:softHyphen/>
        <w:t>ступают учебно-исследовательские задачи и задания, успешное решение которых обеспечивается посредством включения в процесс обучения методов, максимально активизи</w:t>
      </w:r>
      <w:r w:rsidRPr="0061663A">
        <w:rPr>
          <w:rFonts w:ascii="Times New Roman" w:eastAsia="Times New Roman" w:hAnsi="Times New Roman" w:cs="Times New Roman"/>
          <w:sz w:val="28"/>
          <w:szCs w:val="28"/>
        </w:rPr>
        <w:softHyphen/>
        <w:t>рующих исследовательскую деятельность обучающихся: эвристических, метода про</w:t>
      </w:r>
      <w:r w:rsidRPr="0061663A">
        <w:rPr>
          <w:rFonts w:ascii="Times New Roman" w:eastAsia="Times New Roman" w:hAnsi="Times New Roman" w:cs="Times New Roman"/>
          <w:sz w:val="28"/>
          <w:szCs w:val="28"/>
        </w:rPr>
        <w:softHyphen/>
        <w:t>блемного изложения, метода проектов, ис</w:t>
      </w:r>
      <w:r w:rsidRPr="0061663A">
        <w:rPr>
          <w:rFonts w:ascii="Times New Roman" w:eastAsia="Times New Roman" w:hAnsi="Times New Roman" w:cs="Times New Roman"/>
          <w:sz w:val="28"/>
          <w:szCs w:val="28"/>
        </w:rPr>
        <w:softHyphen/>
        <w:t>следовательского метода и др.</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Анализ психолого-педагогических осо</w:t>
      </w:r>
      <w:r w:rsidRPr="0061663A">
        <w:rPr>
          <w:rFonts w:ascii="Times New Roman" w:eastAsia="Times New Roman" w:hAnsi="Times New Roman" w:cs="Times New Roman"/>
          <w:sz w:val="28"/>
          <w:szCs w:val="28"/>
        </w:rPr>
        <w:softHyphen/>
        <w:t>бенностей формирования готовности спе</w:t>
      </w:r>
      <w:r w:rsidRPr="0061663A">
        <w:rPr>
          <w:rFonts w:ascii="Times New Roman" w:eastAsia="Times New Roman" w:hAnsi="Times New Roman" w:cs="Times New Roman"/>
          <w:sz w:val="28"/>
          <w:szCs w:val="28"/>
        </w:rPr>
        <w:softHyphen/>
        <w:t>циалиста к инновационно-исследовательской деятельности по</w:t>
      </w:r>
      <w:r w:rsidRPr="0061663A">
        <w:rPr>
          <w:rFonts w:ascii="Times New Roman" w:eastAsia="Times New Roman" w:hAnsi="Times New Roman" w:cs="Times New Roman"/>
          <w:sz w:val="28"/>
          <w:szCs w:val="28"/>
        </w:rPr>
        <w:softHyphen/>
        <w:t>зволил сделать вывод о том, что наиболее эффективно этот процесс осуществляется в условиях учебно-исследовательской профес</w:t>
      </w:r>
      <w:r w:rsidRPr="0061663A">
        <w:rPr>
          <w:rFonts w:ascii="Times New Roman" w:eastAsia="Times New Roman" w:hAnsi="Times New Roman" w:cs="Times New Roman"/>
          <w:sz w:val="28"/>
          <w:szCs w:val="28"/>
        </w:rPr>
        <w:softHyphen/>
        <w:t>сионально-ориентированной среды.</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связи с этим  основными задачами, на решение которых было ориентировано обуче</w:t>
      </w:r>
      <w:r w:rsidRPr="0061663A">
        <w:rPr>
          <w:rFonts w:ascii="Times New Roman" w:eastAsia="Times New Roman" w:hAnsi="Times New Roman" w:cs="Times New Roman"/>
          <w:sz w:val="28"/>
          <w:szCs w:val="28"/>
        </w:rPr>
        <w:softHyphen/>
        <w:t>ние  стали следующие:</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i/>
          <w:iCs/>
          <w:sz w:val="28"/>
          <w:szCs w:val="28"/>
        </w:rPr>
        <w:t>Инновационные задачи, связанные с освоением:</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исследовательской деятельности;</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инновационных методов, форм, тех</w:t>
      </w:r>
      <w:r w:rsidRPr="0061663A">
        <w:rPr>
          <w:rFonts w:ascii="Times New Roman" w:eastAsia="Times New Roman" w:hAnsi="Times New Roman" w:cs="Times New Roman"/>
          <w:sz w:val="28"/>
          <w:szCs w:val="28"/>
        </w:rPr>
        <w:softHyphen/>
        <w:t>нологий, средств     организации     исследователь</w:t>
      </w:r>
      <w:r w:rsidRPr="0061663A">
        <w:rPr>
          <w:rFonts w:ascii="Times New Roman" w:eastAsia="Times New Roman" w:hAnsi="Times New Roman" w:cs="Times New Roman"/>
          <w:sz w:val="28"/>
          <w:szCs w:val="28"/>
        </w:rPr>
        <w:softHyphen/>
        <w:t>ской деятельности.</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i/>
          <w:iCs/>
          <w:sz w:val="28"/>
          <w:szCs w:val="28"/>
        </w:rPr>
        <w:t>Профессиональные задачи:</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задачи, связанные с мировоззренче</w:t>
      </w:r>
      <w:r w:rsidRPr="0061663A">
        <w:rPr>
          <w:rFonts w:ascii="Times New Roman" w:eastAsia="Times New Roman" w:hAnsi="Times New Roman" w:cs="Times New Roman"/>
          <w:sz w:val="28"/>
          <w:szCs w:val="28"/>
        </w:rPr>
        <w:softHyphen/>
        <w:t>скими, нравственно-этическими, общекуль</w:t>
      </w:r>
      <w:r w:rsidRPr="0061663A">
        <w:rPr>
          <w:rFonts w:ascii="Times New Roman" w:eastAsia="Times New Roman" w:hAnsi="Times New Roman" w:cs="Times New Roman"/>
          <w:sz w:val="28"/>
          <w:szCs w:val="28"/>
        </w:rPr>
        <w:softHyphen/>
        <w:t>турными нормами поведения человека;</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задачи, обусловленные общенаучным аспектом;</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задачи, обусловленные специфиче</w:t>
      </w:r>
      <w:r w:rsidRPr="0061663A">
        <w:rPr>
          <w:rFonts w:ascii="Times New Roman" w:eastAsia="Times New Roman" w:hAnsi="Times New Roman" w:cs="Times New Roman"/>
          <w:sz w:val="28"/>
          <w:szCs w:val="28"/>
        </w:rPr>
        <w:softHyphen/>
        <w:t>скими особенностями профессии.</w:t>
      </w:r>
    </w:p>
    <w:p w:rsidR="0061663A" w:rsidRDefault="0061663A" w:rsidP="0061663A">
      <w:pPr>
        <w:numPr>
          <w:ilvl w:val="0"/>
          <w:numId w:val="1"/>
        </w:numPr>
        <w:spacing w:before="200"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pacing w:val="-1"/>
          <w:sz w:val="28"/>
          <w:szCs w:val="28"/>
        </w:rPr>
        <w:t xml:space="preserve">Проектная деятельность наших студентов в рамках учебно-исследовательской работы, организуемой преподавателями колледжа, формирует у студентов  мотивацию к самостоятельному интеллектуальному труду, к </w:t>
      </w:r>
      <w:r w:rsidRPr="0061663A">
        <w:rPr>
          <w:rFonts w:ascii="Times New Roman" w:eastAsia="Times New Roman" w:hAnsi="Times New Roman" w:cs="Times New Roman"/>
          <w:sz w:val="28"/>
          <w:szCs w:val="28"/>
        </w:rPr>
        <w:t xml:space="preserve">осознанному самостоятельному выбору содержания обучения, что особенно важно в условиях перехода к модели непрерывного профессионального образования. </w:t>
      </w:r>
    </w:p>
    <w:p w:rsidR="009B19AF" w:rsidRPr="0061663A" w:rsidRDefault="009B19AF" w:rsidP="009B19AF">
      <w:pPr>
        <w:spacing w:before="200" w:after="0" w:line="240" w:lineRule="auto"/>
        <w:ind w:left="700"/>
        <w:jc w:val="both"/>
        <w:rPr>
          <w:rFonts w:ascii="Times New Roman" w:eastAsia="Times New Roman" w:hAnsi="Times New Roman" w:cs="Times New Roman"/>
          <w:sz w:val="28"/>
          <w:szCs w:val="28"/>
        </w:rPr>
      </w:pPr>
    </w:p>
    <w:p w:rsidR="0061663A" w:rsidRPr="0061663A" w:rsidRDefault="0061663A" w:rsidP="0061663A">
      <w:pPr>
        <w:spacing w:after="0" w:line="240" w:lineRule="auto"/>
        <w:ind w:left="340"/>
        <w:jc w:val="both"/>
        <w:rPr>
          <w:rFonts w:ascii="Times New Roman" w:eastAsia="Times New Roman" w:hAnsi="Times New Roman" w:cs="Times New Roman"/>
        </w:rPr>
      </w:pPr>
      <w:r w:rsidRPr="0061663A">
        <w:rPr>
          <w:rFonts w:ascii="Times New Roman" w:eastAsia="Times New Roman" w:hAnsi="Times New Roman" w:cs="Times New Roman"/>
          <w:sz w:val="28"/>
          <w:szCs w:val="28"/>
        </w:rPr>
        <w:br w:type="page"/>
      </w:r>
    </w:p>
    <w:p w:rsidR="0061663A" w:rsidRPr="0061663A" w:rsidRDefault="0061663A" w:rsidP="0061663A">
      <w:pPr>
        <w:spacing w:after="0" w:line="240" w:lineRule="auto"/>
        <w:ind w:firstLine="720"/>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РАСПРОСТРАНЕНИЕ ОПЫТА РАБОТЫ И </w:t>
      </w:r>
    </w:p>
    <w:p w:rsidR="0061663A" w:rsidRPr="0061663A" w:rsidRDefault="0061663A" w:rsidP="0061663A">
      <w:pPr>
        <w:spacing w:after="0" w:line="240" w:lineRule="auto"/>
        <w:ind w:firstLine="720"/>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ИЗДАТЕЛЬСКАЯ ДЕЯТЕЛЬНОСТЬ</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pacing w:after="0" w:line="240" w:lineRule="auto"/>
        <w:ind w:firstLine="720"/>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Педагоги нашего учебного заведения щедро делятся опытом, приобретенным в колледже, с коллегами – принимают участие в научно-практических конференциях, открытых столах, семинарах, являются членами сетевых сообществ, публикуют свои разработки в Интернете и печатных изданиях, участвуют в сетевых проектах и конкурсах. </w:t>
      </w: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Преподаватели колледжа активно участвуют в сетевых образовательных сообществах различной направленности: методической, технической, творческой, размещая материалы в «открытом классе» / </w:t>
      </w:r>
      <w:hyperlink r:id="rId21" w:history="1">
        <w:r w:rsidRPr="0061663A">
          <w:rPr>
            <w:rFonts w:ascii="Times New Roman" w:eastAsia="Times New Roman" w:hAnsi="Times New Roman" w:cs="Times New Roman"/>
            <w:sz w:val="28"/>
            <w:szCs w:val="28"/>
          </w:rPr>
          <w:t>www.openclass.ru</w:t>
        </w:r>
      </w:hyperlink>
      <w:r w:rsidRPr="0061663A">
        <w:rPr>
          <w:rFonts w:ascii="Times New Roman" w:eastAsia="Times New Roman" w:hAnsi="Times New Roman" w:cs="Times New Roman"/>
          <w:sz w:val="28"/>
          <w:szCs w:val="28"/>
        </w:rPr>
        <w:t xml:space="preserve">; в сети творческих учителей/  </w:t>
      </w:r>
      <w:hyperlink r:id="rId22" w:history="1">
        <w:r w:rsidRPr="0061663A">
          <w:rPr>
            <w:rFonts w:ascii="Times New Roman" w:eastAsia="Times New Roman" w:hAnsi="Times New Roman" w:cs="Times New Roman"/>
            <w:sz w:val="28"/>
            <w:szCs w:val="28"/>
          </w:rPr>
          <w:t>www.it-n.ru</w:t>
        </w:r>
      </w:hyperlink>
      <w:r w:rsidRPr="0061663A">
        <w:rPr>
          <w:rFonts w:ascii="Times New Roman" w:eastAsia="Times New Roman" w:hAnsi="Times New Roman" w:cs="Times New Roman"/>
          <w:sz w:val="28"/>
          <w:szCs w:val="28"/>
        </w:rPr>
        <w:t xml:space="preserve">; во всероссийском интернет-педсовете/ </w:t>
      </w:r>
      <w:hyperlink r:id="rId23" w:history="1">
        <w:r w:rsidRPr="0061663A">
          <w:rPr>
            <w:rFonts w:ascii="Times New Roman" w:eastAsia="Times New Roman" w:hAnsi="Times New Roman" w:cs="Times New Roman"/>
            <w:sz w:val="28"/>
            <w:szCs w:val="28"/>
          </w:rPr>
          <w:t>www.pedsovet.org</w:t>
        </w:r>
      </w:hyperlink>
      <w:r w:rsidRPr="0061663A">
        <w:rPr>
          <w:rFonts w:ascii="Times New Roman" w:eastAsia="Times New Roman" w:hAnsi="Times New Roman" w:cs="Times New Roman"/>
          <w:sz w:val="28"/>
          <w:szCs w:val="28"/>
        </w:rPr>
        <w:t xml:space="preserve">, в  социальной сети работников образования/ </w:t>
      </w:r>
      <w:hyperlink r:id="rId24" w:history="1">
        <w:r w:rsidRPr="0061663A">
          <w:rPr>
            <w:rFonts w:ascii="Times New Roman" w:eastAsia="Times New Roman" w:hAnsi="Times New Roman" w:cs="Times New Roman"/>
            <w:sz w:val="28"/>
            <w:szCs w:val="28"/>
          </w:rPr>
          <w:t>www.nsportal.ru</w:t>
        </w:r>
      </w:hyperlink>
      <w:r w:rsidRPr="0061663A">
        <w:rPr>
          <w:rFonts w:ascii="Times New Roman" w:eastAsia="Times New Roman" w:hAnsi="Times New Roman" w:cs="Times New Roman"/>
          <w:sz w:val="28"/>
          <w:szCs w:val="28"/>
        </w:rPr>
        <w:t xml:space="preserve">, в информационном портале «Информио»/  </w:t>
      </w:r>
      <w:hyperlink r:id="rId25" w:history="1">
        <w:r w:rsidRPr="0061663A">
          <w:rPr>
            <w:rFonts w:ascii="Times New Roman" w:eastAsia="Times New Roman" w:hAnsi="Times New Roman" w:cs="Times New Roman"/>
            <w:sz w:val="28"/>
            <w:szCs w:val="28"/>
          </w:rPr>
          <w:t>www.informio.ru</w:t>
        </w:r>
      </w:hyperlink>
      <w:r w:rsidRPr="0061663A">
        <w:rPr>
          <w:rFonts w:ascii="Times New Roman" w:eastAsia="Times New Roman" w:hAnsi="Times New Roman" w:cs="Times New Roman"/>
          <w:sz w:val="28"/>
          <w:szCs w:val="28"/>
        </w:rPr>
        <w:t xml:space="preserve">, во  всероссийском электронном средстве массовой информации/  </w:t>
      </w:r>
      <w:hyperlink r:id="rId26" w:history="1">
        <w:r w:rsidRPr="0061663A">
          <w:rPr>
            <w:rFonts w:ascii="Times New Roman" w:eastAsia="Times New Roman" w:hAnsi="Times New Roman" w:cs="Times New Roman"/>
            <w:sz w:val="28"/>
            <w:szCs w:val="28"/>
          </w:rPr>
          <w:t>www.zavuch.ru</w:t>
        </w:r>
      </w:hyperlink>
      <w:r w:rsidRPr="0061663A">
        <w:rPr>
          <w:rFonts w:ascii="Times New Roman" w:eastAsia="Times New Roman" w:hAnsi="Times New Roman" w:cs="Times New Roman"/>
          <w:sz w:val="28"/>
          <w:szCs w:val="28"/>
        </w:rPr>
        <w:t>.</w:t>
      </w: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Методические разработки педагогов колледжа размещены на сайте образовательного учреждения в разделе «Методическая копилка www.http://tkskt.ru/.</w:t>
      </w: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 целью распространения своего педагогического опыта наши преподаватели имеют  личные сайты, (</w:t>
      </w:r>
      <w:hyperlink r:id="rId27" w:history="1">
        <w:r w:rsidRPr="0061663A">
          <w:rPr>
            <w:rFonts w:ascii="Times New Roman" w:eastAsia="Times New Roman" w:hAnsi="Times New Roman" w:cs="Times New Roman"/>
            <w:sz w:val="28"/>
            <w:szCs w:val="28"/>
          </w:rPr>
          <w:t>www.nsportal.ru</w:t>
        </w:r>
      </w:hyperlink>
      <w:r w:rsidRPr="0061663A">
        <w:rPr>
          <w:rFonts w:ascii="Times New Roman" w:eastAsia="Times New Roman" w:hAnsi="Times New Roman" w:cs="Times New Roman"/>
          <w:sz w:val="28"/>
          <w:szCs w:val="28"/>
        </w:rPr>
        <w:t xml:space="preserve">; </w:t>
      </w:r>
      <w:hyperlink r:id="rId28" w:history="1">
        <w:r w:rsidRPr="0061663A">
          <w:rPr>
            <w:rFonts w:ascii="Times New Roman" w:eastAsia="Times New Roman" w:hAnsi="Times New Roman" w:cs="Times New Roman"/>
            <w:sz w:val="28"/>
            <w:szCs w:val="28"/>
          </w:rPr>
          <w:t>http://matemiya.simplesite.com/</w:t>
        </w:r>
      </w:hyperlink>
      <w:r w:rsidRPr="0061663A">
        <w:rPr>
          <w:rFonts w:ascii="Times New Roman" w:eastAsia="Times New Roman" w:hAnsi="Times New Roman" w:cs="Times New Roman"/>
          <w:sz w:val="28"/>
          <w:szCs w:val="28"/>
        </w:rPr>
        <w:t>) , размещая на них методически новинки.</w:t>
      </w:r>
    </w:p>
    <w:p w:rsidR="0061663A" w:rsidRPr="0061663A" w:rsidRDefault="0061663A" w:rsidP="00803AF3">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Важнейшим направлением работы колледжа является учебно-методическая деятельность. Преподаватели колледжа регулярно размещают свои методические материалы  на  различных интернет-порталах. Среди преподавателей колледжа  уже стала  традицией публикация материалов страницах СМИ «Информио». </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Преподаватели колледжа ежегодно участвуют в различных конкурсах. Преподаватель юридических дисциплин Кузнецова Е.А. участвовала в конкурсе на замещение вакантной должности мирового судьи судебного участка №2 Ленинского района г. Тамбова 02.09.2016 года. В результате заседания  квалификационной коллегии судей выяснилось  соответствие данной кандидатуры всем требованиям, предъявляемым к  должности мирового судьи.  </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Преподаватель специальных дисциплин Гордиенко К.Ю. приняла  участие  в XXY Международном смотре-конкурсе выпускных квалификационных работ по архитектуре и дизайну, проводимом Межрегиональной общественной организацией содействия архитектурному образованию г. Новосибирска. Как автор проекта «Система общественных рекреационных пространств на территории г. Тамбова» она награждена  дипломом первой степени (протокол №19 от 24.09.2016г).</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15 марта 2017 года преподаватель рисунка и живописи  Маринин А.П. представил свои работы на  областной художественной выставке  в Тамбовской областной картинной галерее, посвящённой  80-летию образования Тамбовской области. В экспозиции было представлено более 200 произведений различных видов и жанров изобразительного искусства художников Тамбова и области. Среди этих работ были представлены две работы  Маринина А.П  портретного жанра «Девушка с гитарой»  и «Ветеран войны».</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Показателем творческой деятельности педагога, механизмом совершенствования управления качеством образования является аттестация педагогических кадров. </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15 ноября 2016 года прошли квалификационные испытания на соответствие занимаемой должности преподавателя  следующие педагоги: Алленова Инна Викторовна, Мамонтова Эльвира Александровна, Мызникова Марина Алексеевна, Поплёвина Вера Александровна, Преображенская Екатерина Михайловна, Рубинов Павел Владимирович, на соответствие занимаемой должности педагога-организатора  - Гвоздева Светлана Александровна.  29 декабря 2016 года прошла квалификационные испытания на соответствие занимаемой должности диспетчера ОО Белова Галина Юзефовна.</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11 августа 2017 года на основании протокола заседания областной аттестационной комиссии преподавателю Савиной Е.А. установлена первая квалификационная категория сроком на пять лет.</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В 2016-2017  учебном году было продолжено сотрудничество с  АПОО «Техникум экономики и предпринимательства» и  АНПОО «Кооперативный техникум Тамбовского облпотребсоюза» в рамках научно-методической работы. Преподавателями данных учебных заведений отрецензированы  рабочие программы преподавателей колледжа, а преподавателями колледжа отрецензированы программы преподавателей АПОО «Техникум экономики и предпринимательства» и  АНПОО «Кооперативный техникум Тамбовского облпотребсоюза».  Анашкиной И.В. отрецензированы программа по дисциплине «Педагогика» преподавателя ТОГАПОУ «Педагогический колледж г. Тамбова» Савиной Елены Анатольевны  и адаптированная  программа  по профориентации «Важная профессия», разработанную учителем технологии МАОУ СОШ № 4 г. Тамбова Рыжовым Геннадием Викторовичем.</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В рамках сотрудничества Муниципального  бюджетного образовательного учреждения  дополнительного образования детей «Центр дополнительного образования детей» и АНПОО «Тамбовский колледж социокультурных технологий» с  2014 года преподаватели колледжа участвуют  в социальном проекте «Межведомственная интегрированная модель непрерывного образования средствами этнокультурной педагогики». Цель данного проекта -  обеспечения сетевого взаимодействия по организации системы непрерывного образования и организации инновационной деятельности. Одним из направлений в рамках сотрудничества является проведение производственной практики (педагогической), целью которой является  приобретение студентами опыта практической педагогической деятельности, становление профессиональной направленности их личности. Проведение практики способствовало формированию практических навыков самостоятельной педагогической и научно-исследовательской работы, выработке умения применять полученные знания при решении конкретных вопросов, овладению педагогическими навыками проведения отдельных видов занятий с детьми центра.</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Преподаватели  и студенты колледжа ежегодно участвуют в различных конкурсах в качестве членов жюри, организуемых  МБОУ ДПО «Центр дополнительного образования детей».  В 2016-2017 учебном году преподаватели Жиркова Е.А и Гордиенко К.Ю. приняли участие в качестве жюри городского фестиваля - конкурса детского и педагогического творчества «Радуга талантов»,  преподаватель Жиркова Е.А. со студенткой 31 группы Поляковой Н.П. – муниципального  этапа  </w:t>
      </w:r>
      <w:r w:rsidRPr="0061663A">
        <w:rPr>
          <w:rFonts w:ascii="Times New Roman" w:eastAsia="Times New Roman" w:hAnsi="Times New Roman" w:cs="Calibri"/>
          <w:sz w:val="28"/>
          <w:szCs w:val="28"/>
          <w:lang w:val="en-US"/>
        </w:rPr>
        <w:t>IV</w:t>
      </w:r>
      <w:r w:rsidRPr="0061663A">
        <w:rPr>
          <w:rFonts w:ascii="Times New Roman" w:eastAsia="Times New Roman" w:hAnsi="Times New Roman" w:cs="Calibri"/>
          <w:sz w:val="28"/>
          <w:szCs w:val="28"/>
        </w:rPr>
        <w:t xml:space="preserve"> областного конкурса одаренных детей системы дошкольного и дополнительного образования детей «Искорки Тамбовщины».</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Внедрение ФГОС третьего поколения потребовало развития профессиональной компетентности педагогических кадров на более высоком уровне. Преподаватель должен осуществить переход от традиционных технологий к технологиям развивающего, личностно-ориентированного обучения, использовать технологии уровневой дифференциации, обучения на основе компетентностного подхода, «учебных ситуаций», проектной и исследовательской деятельности, информационно-коммуникационные технологии, интерактивные методы и активные формы обучения. </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Разрешение данных проблем потребовало проведения теоретических исследований по проблемам использования личностно-ориентированных технологий для формирования профессионально значимых качеств специалиста, внедрения интерактивных методов и форм организации учебного процесса. Для решения поставленных целей в колледже в 2016-2017 учебном году  были проведены следующие семинары, выступления с докладами на методическом совете:</w:t>
      </w:r>
    </w:p>
    <w:p w:rsidR="0061663A" w:rsidRPr="0061663A" w:rsidRDefault="0061663A" w:rsidP="0061663A">
      <w:pPr>
        <w:spacing w:before="200" w:after="0"/>
        <w:ind w:firstLine="709"/>
        <w:jc w:val="both"/>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5"/>
        <w:gridCol w:w="2896"/>
      </w:tblGrid>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Название</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Руководитель</w:t>
            </w:r>
          </w:p>
        </w:tc>
      </w:tr>
      <w:tr w:rsidR="0061663A" w:rsidRPr="0061663A" w:rsidTr="00FE2EFB">
        <w:trPr>
          <w:trHeight w:val="887"/>
        </w:trPr>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 Доклад «Реализация ФГОС как условие повышения качества образования».        </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Воротникова Е.В.  </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Доклад  на тему «Нетрадиционный урок как одна из форм развивающего обучения в соответствии с требованиями реализации ФГОС в СПО».</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Анашкина И.В.  </w:t>
            </w:r>
          </w:p>
        </w:tc>
      </w:tr>
      <w:tr w:rsidR="0061663A" w:rsidRPr="0061663A" w:rsidTr="00FE2EFB">
        <w:trPr>
          <w:trHeight w:val="611"/>
        </w:trPr>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Семинар «</w:t>
            </w:r>
            <w:r w:rsidRPr="0061663A">
              <w:rPr>
                <w:rFonts w:ascii="Times New Roman" w:eastAsia="Times New Roman" w:hAnsi="Times New Roman" w:cs="Times New Roman"/>
                <w:color w:val="000000"/>
                <w:sz w:val="24"/>
                <w:szCs w:val="24"/>
              </w:rPr>
              <w:t>Нормативно - правовая база и методические рекомендации по вопросу аттестации</w:t>
            </w:r>
            <w:r w:rsidRPr="0061663A">
              <w:rPr>
                <w:rFonts w:ascii="Times New Roman" w:eastAsia="Times New Roman" w:hAnsi="Times New Roman" w:cs="Times New Roman"/>
                <w:bCs/>
                <w:sz w:val="24"/>
                <w:szCs w:val="24"/>
              </w:rPr>
              <w:t>».</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Анашкина И.В.  </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bCs/>
                <w:sz w:val="24"/>
                <w:szCs w:val="24"/>
              </w:rPr>
            </w:pPr>
            <w:r w:rsidRPr="0061663A">
              <w:rPr>
                <w:rFonts w:ascii="Times New Roman" w:eastAsia="Times New Roman" w:hAnsi="Times New Roman" w:cs="Times New Roman"/>
                <w:sz w:val="24"/>
                <w:szCs w:val="24"/>
              </w:rPr>
              <w:t>Доклад на тему «</w:t>
            </w:r>
            <w:r w:rsidRPr="0061663A">
              <w:rPr>
                <w:rFonts w:ascii="Times New Roman" w:eastAsia="Times New Roman" w:hAnsi="Times New Roman" w:cs="Times New Roman"/>
                <w:bCs/>
                <w:sz w:val="24"/>
                <w:szCs w:val="24"/>
              </w:rPr>
              <w:t>Роль информационно-коммуникационных технологий в образовательном процессе</w:t>
            </w:r>
            <w:r w:rsidRPr="0061663A">
              <w:rPr>
                <w:rFonts w:ascii="Times New Roman" w:eastAsia="Times New Roman" w:hAnsi="Times New Roman" w:cs="Times New Roman"/>
                <w:sz w:val="24"/>
                <w:szCs w:val="24"/>
              </w:rPr>
              <w:t>»</w:t>
            </w:r>
            <w:r w:rsidRPr="0061663A">
              <w:rPr>
                <w:rFonts w:ascii="Times New Roman" w:eastAsia="Times New Roman" w:hAnsi="Times New Roman" w:cs="Times New Roman"/>
                <w:bCs/>
                <w:sz w:val="24"/>
                <w:szCs w:val="24"/>
                <w:shd w:val="clear" w:color="auto" w:fill="FFFFFF"/>
              </w:rPr>
              <w:t>.</w:t>
            </w:r>
          </w:p>
          <w:p w:rsidR="0061663A" w:rsidRPr="0061663A" w:rsidRDefault="0061663A" w:rsidP="0061663A">
            <w:pPr>
              <w:spacing w:before="200" w:after="0"/>
              <w:ind w:left="360"/>
              <w:jc w:val="both"/>
              <w:rPr>
                <w:rFonts w:ascii="Times New Roman" w:eastAsia="Times New Roman" w:hAnsi="Times New Roman" w:cs="Times New Roman"/>
                <w:sz w:val="24"/>
                <w:szCs w:val="24"/>
              </w:rPr>
            </w:pP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 информатики, диспетчер ОО  Белова Г.Ю.</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Семинар на тему: «Формирование общих и профессиональных компетенций на практических занятиях в колледже».</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Анашкина И.В.  </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Семинар  «Организация исследовательской и проектной деятельности обучающихся колледжа».</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Анашкина И.В.  </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Выступление «</w:t>
            </w:r>
            <w:r w:rsidRPr="0061663A">
              <w:rPr>
                <w:rFonts w:ascii="Times New Roman" w:eastAsia="Times New Roman" w:hAnsi="Times New Roman" w:cs="Times New Roman"/>
                <w:bCs/>
                <w:sz w:val="24"/>
                <w:szCs w:val="24"/>
              </w:rPr>
              <w:t>Технология дифференцированного преподавания английского языка в соответствии с разными стилями и стратегиями обучения студентов».</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 английского языка Горбачёва И.И.</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color w:val="000000"/>
                <w:sz w:val="24"/>
                <w:szCs w:val="24"/>
              </w:rPr>
            </w:pPr>
            <w:r w:rsidRPr="0061663A">
              <w:rPr>
                <w:rFonts w:ascii="Times New Roman" w:eastAsia="Times New Roman" w:hAnsi="Times New Roman" w:cs="Times New Roman"/>
                <w:sz w:val="24"/>
                <w:szCs w:val="24"/>
              </w:rPr>
              <w:t>Выступление:  «Нравственно-патриотическое воспитание студентов в контексте ФГОС: усвоение норм и ценностей, формирование установок».</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Педагог-организатор Гвоздева С.А.</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Доклад на тему  «Производственная практика студентов колледжа организация, проведение и контроль».</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 специальных дисциплин Мамонтова Э.А.</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tabs>
                <w:tab w:val="left" w:pos="709"/>
              </w:tabs>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Доклад на тему: «Педагогические основы развития творческих способностей обучающихся в условиях среднего профессионального образования».</w:t>
            </w:r>
          </w:p>
        </w:tc>
        <w:tc>
          <w:tcPr>
            <w:tcW w:w="289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 рисунка и живописи Маринин А.П.</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Постоянно меняющаяся социальная и экономическая ситуация в стране, быстрое развитие информационных технологий, становление системы непрерывного образования, интеграция в мировое образовательное пространство обуславливает необходимость замены устаревших сведений в учебной литературе на современные и актуальные. Это требует создания собственных учебно-методических материалов: комплектов лекций, сборников заданий для практических и лабораторных работ, альбомов наглядных пособий, методических рекомендаций по выполнению курсовых работ и всех видов практики и т.д.</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Ежегодно в колледже поводится научно-практические конференции. </w:t>
      </w:r>
    </w:p>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17 мая 2016 года на базе колледжа проводилась городская научно-практическая конференция «Пути  повышения  конкурентоспособности выпускников профессиональных образовательных организаций на  современном рынке труда».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конференции приняли участие преподаватели и студенты различных колледжей и университетов города: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АНПОО «Тамбовский колледж социокультурных технологий»;</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ФГБОУ «Тамбовский государственный университет им. Г.Р. Державина»;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ФГБОУВО «Тамбовский государственный технический университет»;</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АНООВО «Российский новый университет»;</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ТОГАПОУ «Педагогический колледж г. Тамбова»;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АПОО «Техникум экономики и предпринимательства»;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АНПОО «Кооперативный техникум Тамбовского облпотребсоюза».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СПИСОК</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публикаций преподавателей АНПОО ТКСКТ </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сборнике «Пути  повышения  конкурентоспособности выпускников профессиональных образовательных организаций </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на  современном рынке труда»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6"/>
        <w:gridCol w:w="5994"/>
        <w:gridCol w:w="1007"/>
      </w:tblGrid>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п/п</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Авторы</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Название</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Объем в п.л.</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Анашкина И.В.</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Статья  «Проектная деятельность при изучении математики как одно из условий формирования общих и профессиональных  компетенций студентов специальности 54.02.01 Дизайн (по отраслям)». </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0,52</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Анашкина И.В.</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«Пути повышения конкурентоспособности выпускника колледжа»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Кузнецова Е.А.</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«Повышение конкурентоспособности выпускника юридической специальности».</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0,17</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Сёмина Н.В.</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«Практическая деятельность студентов как один из решающих факторов  повышения конкурентоспособности выпускника-дизайнера»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0,23</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Полякова Н.П., Шаболдина А.А. – студентки 21 группы</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Статья «Преимущества компьютерного проектирования </w:t>
            </w:r>
          </w:p>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ходе подготовки будущего дизайнера».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0,23</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Савина Е.А.,  Любина А.И, Дегтярева  В.П. – студентка 31 группы</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Статья «Правила эффективного общения в организации». </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0,23</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Поплёвина В.А., Чистякова И.И.- студентка 41 группы</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«Формирование профессиональных умений и навыков в процессе прохождения педагогической практики».</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8</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Полянский С.Н.</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«Определение вектора развития профессиональных компетенций будущего специалиста»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Поплёвина В.А.</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«Специфика формирования конкурентоспособности студента».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0,69</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10</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Мамонтова Э.А.</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«Практическая подготовка специалистов учреждений социальной защиты населения».</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0,23</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11</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Савина Е.А.</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Статья «Самомаркетинг специалиста в сфере коммуникаций как условие повышения конкурентоспособности на рынке труда». </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0,17</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12</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Ларина Е.А.</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«Востребованность юридического образования в современных условиях рынка труда».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0,17</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13</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Рубинов П.В.</w:t>
            </w:r>
          </w:p>
        </w:tc>
        <w:tc>
          <w:tcPr>
            <w:tcW w:w="599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«Проблема повышения уровня экономической компетентности как фактор конкурентоспособности выпускника - юриста в современном мире».</w:t>
            </w:r>
          </w:p>
          <w:p w:rsidR="0061663A" w:rsidRPr="0061663A" w:rsidRDefault="0061663A" w:rsidP="0061663A">
            <w:pPr>
              <w:spacing w:after="0" w:line="240" w:lineRule="auto"/>
              <w:jc w:val="both"/>
              <w:rPr>
                <w:rFonts w:ascii="Times New Roman" w:eastAsia="Times New Roman" w:hAnsi="Times New Roman" w:cs="Times New Roman"/>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0,29</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Отдельные виды учебно-методических материалов были рекомендованы к публикации, общее число публикаций за 2016 год представлено в таблице.</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19"/>
        <w:gridCol w:w="2690"/>
        <w:gridCol w:w="2561"/>
      </w:tblGrid>
      <w:tr w:rsidR="0061663A" w:rsidRPr="0061663A" w:rsidTr="00FE2EFB">
        <w:tc>
          <w:tcPr>
            <w:tcW w:w="1101" w:type="dxa"/>
          </w:tcPr>
          <w:p w:rsidR="0061663A" w:rsidRPr="0061663A" w:rsidRDefault="0061663A" w:rsidP="0061663A">
            <w:pPr>
              <w:spacing w:after="0" w:line="240" w:lineRule="auto"/>
              <w:jc w:val="both"/>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 п/п</w:t>
            </w:r>
          </w:p>
        </w:tc>
        <w:tc>
          <w:tcPr>
            <w:tcW w:w="3219" w:type="dxa"/>
          </w:tcPr>
          <w:p w:rsidR="0061663A" w:rsidRPr="0061663A" w:rsidRDefault="0061663A" w:rsidP="0061663A">
            <w:pPr>
              <w:tabs>
                <w:tab w:val="left" w:pos="175"/>
              </w:tabs>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Автор</w:t>
            </w:r>
          </w:p>
        </w:tc>
        <w:tc>
          <w:tcPr>
            <w:tcW w:w="2690" w:type="dxa"/>
          </w:tcPr>
          <w:p w:rsidR="0061663A" w:rsidRPr="0061663A" w:rsidRDefault="0061663A" w:rsidP="0061663A">
            <w:pPr>
              <w:spacing w:after="0" w:line="240" w:lineRule="auto"/>
              <w:jc w:val="both"/>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Наименование</w:t>
            </w:r>
          </w:p>
        </w:tc>
        <w:tc>
          <w:tcPr>
            <w:tcW w:w="2561" w:type="dxa"/>
          </w:tcPr>
          <w:p w:rsidR="0061663A" w:rsidRPr="0061663A" w:rsidRDefault="0061663A" w:rsidP="0061663A">
            <w:pPr>
              <w:tabs>
                <w:tab w:val="left" w:pos="78"/>
              </w:tabs>
              <w:spacing w:after="0" w:line="240" w:lineRule="auto"/>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Вид методической разработки</w:t>
            </w: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4"/>
                <w:szCs w:val="24"/>
                <w:lang w:eastAsia="ru-RU"/>
              </w:rPr>
            </w:pPr>
          </w:p>
        </w:tc>
        <w:tc>
          <w:tcPr>
            <w:tcW w:w="3219" w:type="dxa"/>
          </w:tcPr>
          <w:p w:rsidR="0061663A" w:rsidRPr="0061663A" w:rsidRDefault="0061663A" w:rsidP="0061663A">
            <w:pPr>
              <w:tabs>
                <w:tab w:val="left" w:pos="175"/>
              </w:tabs>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Мамонтова Э.А.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Основы права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220"/>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Учебно-методическое пособие для обучающихся программы подготовки специалистов среднего звена по специальности 40.02.01 Право и организация социального обеспечения</w:t>
            </w:r>
          </w:p>
          <w:p w:rsidR="0061663A" w:rsidRPr="0061663A" w:rsidRDefault="0061663A" w:rsidP="0061663A">
            <w:pPr>
              <w:tabs>
                <w:tab w:val="left" w:pos="78"/>
              </w:tabs>
              <w:spacing w:after="0" w:line="240" w:lineRule="auto"/>
              <w:ind w:firstLine="220"/>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4"/>
                <w:szCs w:val="24"/>
                <w:lang w:eastAsia="ru-RU"/>
              </w:rPr>
            </w:pPr>
          </w:p>
        </w:tc>
        <w:tc>
          <w:tcPr>
            <w:tcW w:w="3219" w:type="dxa"/>
          </w:tcPr>
          <w:p w:rsidR="0061663A" w:rsidRPr="0061663A" w:rsidRDefault="0061663A" w:rsidP="0061663A">
            <w:pPr>
              <w:tabs>
                <w:tab w:val="left" w:pos="175"/>
              </w:tabs>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Кузнецова Е.А.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Сборник задач по конституционному праву</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220"/>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Учебное пособие для обучающихся программы подготовки специалистов среднего звена по специальности 40.02.01 Право и организация социального обеспечения</w:t>
            </w:r>
          </w:p>
          <w:p w:rsidR="0061663A" w:rsidRPr="0061663A" w:rsidRDefault="0061663A" w:rsidP="0061663A">
            <w:pPr>
              <w:tabs>
                <w:tab w:val="left" w:pos="78"/>
              </w:tabs>
              <w:spacing w:after="0" w:line="240" w:lineRule="auto"/>
              <w:ind w:firstLine="220"/>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4"/>
                <w:szCs w:val="24"/>
                <w:lang w:eastAsia="ru-RU"/>
              </w:rPr>
            </w:pPr>
          </w:p>
        </w:tc>
        <w:tc>
          <w:tcPr>
            <w:tcW w:w="3219" w:type="dxa"/>
          </w:tcPr>
          <w:p w:rsidR="0061663A" w:rsidRPr="0061663A" w:rsidRDefault="0061663A" w:rsidP="0061663A">
            <w:pPr>
              <w:tabs>
                <w:tab w:val="left" w:pos="175"/>
              </w:tabs>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Поплевина В.А.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Цвет, свет и оптические иллюзии в интерьере</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Учебно-методическое пособие</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Поплевина В.А.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Цветоведение</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Учебно-методическое пособие</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Савина Е.А.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 Если дома нет кисточки"</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(нетрадиционные формы рисования для детей дошкольного возраста)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Е.А. Савина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Методическое пособие для педагогов и родителей</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Анашкина И.В.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Комбинаторика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Учебно-методическое пособие</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Алленова И.В.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История</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Учебно-методические рекомендации</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для семинарских занятий</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для обучающихся программы подготовки специалистов среднего звена по специальностям 40.02.01 Право и организация социального обеспечения и 54.02.01 Дизайн (по отраслям)</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Семина Н.В.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Основы материаловедения</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Учебно-методическое пособие</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для студентов, обучающихся по программе подготовки специалистов среднего звена специальности 54.02.01 Дизайн (по отраслям)</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Семина Н.В.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Методические указания к изучению дисциплины «Основы теории коммуникаций»</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Методические указания к изучению дисциплины для обучающихся по программе подготовки специалистов среднего звена специальности 54.02.01 Дизайн (по отраслям)</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Семина Н.В.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Типографика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Методические указания к изучению дисциплины</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Раздел 3. Типографские сетки</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для обучающихся по программе подготовки специалистов среднего звена специальности 54.02.01 Дизайн (по отраслям)</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Семина Н.В.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Основы материаловедения, стандартизации и сертификации.</w:t>
            </w: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Учебно-методическое пособие</w:t>
            </w: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Сборник</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000000"/>
                <w:sz w:val="24"/>
                <w:szCs w:val="24"/>
                <w:lang w:eastAsia="ru-RU"/>
              </w:rPr>
              <w:t>Сценарии внеурочных мероприятий</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000000"/>
                <w:sz w:val="24"/>
                <w:szCs w:val="24"/>
                <w:lang w:eastAsia="ru-RU"/>
              </w:rPr>
              <w:t>методическое пособие</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Сборник</w:t>
            </w:r>
          </w:p>
        </w:tc>
        <w:tc>
          <w:tcPr>
            <w:tcW w:w="2690" w:type="dxa"/>
          </w:tcPr>
          <w:p w:rsidR="0061663A" w:rsidRPr="0061663A" w:rsidRDefault="0061663A" w:rsidP="0061663A">
            <w:pPr>
              <w:spacing w:after="0" w:line="240" w:lineRule="auto"/>
              <w:ind w:firstLine="82"/>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Открытые уроки</w:t>
            </w:r>
          </w:p>
          <w:p w:rsidR="0061663A" w:rsidRPr="0061663A" w:rsidRDefault="0061663A" w:rsidP="0061663A">
            <w:pPr>
              <w:spacing w:after="0" w:line="240" w:lineRule="auto"/>
              <w:ind w:firstLine="82"/>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2015-2016 гг.</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учебно-методическое пособие</w:t>
            </w: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Сборник материалов конференции</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Пути повышения конкурентоспособности</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выпускников профессиональных</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образовательных организаций</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на современном рынке труда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Материалы</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научно-практической конференции</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Мызникова М.А.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Методика составления тестовых заданий</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Методические рекомендации для преподавателей дисциплин общеобразовательного цикла</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Рубинов П.В.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Основы предпринимательства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и экономики организации</w:t>
            </w: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Сборник задач</w:t>
            </w:r>
          </w:p>
        </w:tc>
      </w:tr>
    </w:tbl>
    <w:p w:rsidR="0061663A" w:rsidRPr="0061663A" w:rsidRDefault="0061663A" w:rsidP="0061663A">
      <w:pPr>
        <w:spacing w:after="0" w:line="240" w:lineRule="auto"/>
        <w:ind w:firstLine="709"/>
        <w:jc w:val="right"/>
        <w:rPr>
          <w:rFonts w:ascii="Times New Roman" w:eastAsia="Times New Roman" w:hAnsi="Times New Roman" w:cs="Times New Roman"/>
          <w:sz w:val="28"/>
          <w:szCs w:val="28"/>
          <w:highlight w:val="yellow"/>
        </w:rPr>
      </w:pP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Об актуальности содержания отдельных научно-методических материалов свидетельствует тот факт, что они были изданы или опубликованы в различных изданиях. Анализ тематики научных публикаций преподавателей позволяет сделать вывод о том, что проводимые научные исследования ориентированы на их использование в учебно-воспитательном процессе колледжа.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Методическая работа преподавателей является одним из основных звеньев образовательной системы колледжа. Преподавателями колледжа создано комплексное учебно-методическое обеспечение по всем дисциплинам. Кроме программных материалов (рабочих программ, календарно-тематических планов, планов уроков), преподавателями разработаны комплекты заданий для проведения практических и лабораторных работ; задания для внеаудиторной самостоятельной работы студентов; задания для текущего, промежуточного и итогового контроля знаний; опорные конспекты; лекции; дидактический материал. Создавая комплексное обеспечение дисциплин, преподаватели разрабатывали частные методики проведения отдельных занятий, делились опытом профессиональной деятельности с коллегами посредством создания методических разработок. Тематика методических разработок преподавателей разнообразна.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Для проведения учебной практики по дисциплинам преподавателями разработаны задания, предусматривающие приобретение практических навыков работы с законодательными и нормативными актами; решение проблемных задач ситуационного характера, которые максимально приближены к профессиональной деятельности. Программы учебной практики по отдельным дисциплинам предусматривают проведение занятий на производстве и экскурсий в действующие предприятия и организации.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Таким образом, в колледже имеется достаточное количество источников современной  учебной информации для ведения образовательной деятельности.</w:t>
      </w:r>
    </w:p>
    <w:p w:rsidR="0061663A" w:rsidRPr="0061663A" w:rsidRDefault="0061663A" w:rsidP="0061663A">
      <w:pPr>
        <w:spacing w:after="0" w:line="240" w:lineRule="auto"/>
        <w:jc w:val="center"/>
        <w:rPr>
          <w:rFonts w:ascii="Times New Roman" w:eastAsia="Times New Roman" w:hAnsi="Times New Roman" w:cs="Times New Roman"/>
          <w:b/>
          <w:sz w:val="28"/>
          <w:szCs w:val="28"/>
        </w:rPr>
      </w:pPr>
      <w:r w:rsidRPr="0061663A">
        <w:rPr>
          <w:rFonts w:ascii="Times New Roman" w:eastAsia="Times New Roman" w:hAnsi="Times New Roman" w:cs="Times New Roman"/>
          <w:sz w:val="28"/>
          <w:szCs w:val="28"/>
        </w:rPr>
        <w:br w:type="page"/>
      </w:r>
      <w:r w:rsidRPr="0061663A">
        <w:rPr>
          <w:rFonts w:ascii="Times New Roman" w:eastAsia="Times New Roman" w:hAnsi="Times New Roman" w:cs="Times New Roman"/>
          <w:b/>
          <w:sz w:val="28"/>
          <w:szCs w:val="28"/>
        </w:rPr>
        <w:t>ЗАКЛЮЧЕНИЕ</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9B19AF">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За последние  годы значительно вырос статус колледжа в глазах местного сообщества, 92% родителей выражают позитивное отношение к колледжу за счет открытости планирования, организации выборных органов, публичности, гласности работы администрации и всего педагогического коллектива. Большинство выпускников благодарны педагогам за качественную подготовку к профессиональной деятельности.  Большинство наших выпускников продолжают обучение в высших учебных заведениях. </w:t>
      </w:r>
    </w:p>
    <w:p w:rsidR="0061663A" w:rsidRPr="0061663A" w:rsidRDefault="0061663A" w:rsidP="009B19A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Таким образом, за отчетный период достигнуты следующие результаты образовательной деятельности:</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Колледж имеет необходимые организационно-правовые документы, позволяющие вести образовательную деятельность.     Система управления    учебным    заведением         отвечает    требованиям действующего законодательства и Устава колледжа.</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Реализуемые  в  колледже  специальности  подготовки, уровень и формы обучения соответствуют государственной лицензии. </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По всем    специальностям подготовки имеется полный комплект      профессиональных      образовательных      программ, содержание которых соответствует требованиям Федеральных государственных образовательных стандартов. </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Организация     учебно-воспитательного     процесса позволяет    в    полной    мере    реализовать    профессиональные образовательные программы специальностей. </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Результаты    итоговой    государственной    аттестации, востребованность выпускников, отзывы предприятий и отсутствие рекламаций   на   подготовку   выпускников   свидетельствуют   о достаточной      теоретической      и      практической      подготовке специалистов.</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Кадровый   состав   колледжа   представляет   собой квалифицированный     педагогический     коллектив,     способный обеспечить      подготовку      специалистов      по      реализуемым специальностям в соответствии с требованиями Федерального государственного образовательного      стандарта      среднего      профессионального образования. </w:t>
      </w:r>
    </w:p>
    <w:p w:rsidR="0061663A" w:rsidRPr="0061663A" w:rsidRDefault="0061663A" w:rsidP="009B19AF">
      <w:pPr>
        <w:numPr>
          <w:ilvl w:val="0"/>
          <w:numId w:val="7"/>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колледже активно ведется научно - исследовательская деятельность. Подготовленные в рамках научно-исследовательских тем монографии и учебные пособия актуальны для использования в образовательном процессе колледжа и активно используются в учебном процессе образовательных учреждений других профилей.</w:t>
      </w:r>
    </w:p>
    <w:p w:rsidR="0061663A" w:rsidRPr="0061663A" w:rsidRDefault="0061663A" w:rsidP="009B19AF">
      <w:pPr>
        <w:numPr>
          <w:ilvl w:val="0"/>
          <w:numId w:val="7"/>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Материально-техническая    база    колледжа   отвечает требованиям    ФГОС    СПО,    что    позволяет    вести    подготовку специалистов в соответствии с современными требованиями.</w:t>
      </w:r>
    </w:p>
    <w:p w:rsidR="0061663A" w:rsidRPr="0061663A" w:rsidRDefault="0061663A" w:rsidP="009B19AF">
      <w:pPr>
        <w:numPr>
          <w:ilvl w:val="0"/>
          <w:numId w:val="7"/>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колледже созданы    здоровые, безопасные условия труда и учебы, как для студентов, так и для сотрудников. Проекты наши студентов и преподавателей получают достойное признание на областном, региональном и федеральном уровнях.</w:t>
      </w:r>
    </w:p>
    <w:p w:rsidR="0061663A" w:rsidRPr="0061663A" w:rsidRDefault="0061663A" w:rsidP="009B19AF">
      <w:pPr>
        <w:numPr>
          <w:ilvl w:val="0"/>
          <w:numId w:val="7"/>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Через кадровое обеспечение, научно-исследовательскую деятельность, материально-техническую базу, социально-бытовые условия, финансовое обеспечение в колледже созданы благоприятные условия для реализации образовательного процесса и качественной подготовки специалистов по всем специальностям подготовки в статусе колледжа.</w:t>
      </w:r>
    </w:p>
    <w:p w:rsidR="0061663A" w:rsidRPr="0061663A" w:rsidRDefault="0061663A" w:rsidP="009B19AF">
      <w:pPr>
        <w:spacing w:after="0" w:line="240" w:lineRule="auto"/>
        <w:ind w:firstLine="709"/>
        <w:jc w:val="both"/>
        <w:rPr>
          <w:rFonts w:ascii="Times New Roman" w:eastAsia="Times New Roman" w:hAnsi="Times New Roman" w:cs="Times New Roman"/>
          <w:bCs/>
          <w:sz w:val="28"/>
          <w:szCs w:val="28"/>
          <w:lang w:eastAsia="ru-RU"/>
        </w:rPr>
      </w:pPr>
    </w:p>
    <w:p w:rsidR="0061663A" w:rsidRPr="0061663A" w:rsidRDefault="0061663A" w:rsidP="009B19AF">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bCs/>
          <w:sz w:val="28"/>
          <w:szCs w:val="28"/>
          <w:lang w:eastAsia="ru-RU"/>
        </w:rPr>
        <w:t xml:space="preserve">Созданию положительного имиджа колледжа и повышению конкурентоспособности способствовало: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 xml:space="preserve">социальноадаптированныйвыпускникколледжа;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сложившаяся система творческих контактов с различными социальными партнерами;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социально благополучная атмосфера в колледже;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наличие в колледже перспективной стратегии повышения качества образования;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оптимально организованная система дополнительного образования;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мобильный учебный план, современная образовательная программа;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интеллектуальный и творческий потенциал студентов;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 xml:space="preserve">творческийпедагогическийколлектив;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развитая воспитательная система, ориентированная на формирование профессионально-личностных качеств студентов;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 xml:space="preserve">формированиездоровьесберегающегообразовательногопространства;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 xml:space="preserve">формированиегуманитарнойобразовательнойсреды;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 xml:space="preserve">мобильнаясистемауправления;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реализация концепции и программы развития образовательного учреждения.</w:t>
      </w:r>
    </w:p>
    <w:p w:rsidR="0061663A" w:rsidRPr="0061663A" w:rsidRDefault="0061663A" w:rsidP="009B19AF">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highlight w:val="yellow"/>
        </w:rPr>
        <w:br w:type="page"/>
      </w:r>
    </w:p>
    <w:p w:rsidR="0061663A" w:rsidRPr="0061663A" w:rsidRDefault="0061663A" w:rsidP="0061663A">
      <w:pPr>
        <w:spacing w:after="0" w:line="240" w:lineRule="auto"/>
        <w:ind w:firstLine="709"/>
        <w:jc w:val="center"/>
        <w:rPr>
          <w:rFonts w:ascii="Times New Roman" w:eastAsia="Times New Roman" w:hAnsi="Times New Roman" w:cs="Times New Roman"/>
          <w:b/>
          <w:spacing w:val="2"/>
          <w:sz w:val="28"/>
          <w:szCs w:val="28"/>
        </w:rPr>
      </w:pPr>
      <w:r w:rsidRPr="0061663A">
        <w:rPr>
          <w:rFonts w:ascii="Times New Roman" w:eastAsia="Times New Roman" w:hAnsi="Times New Roman" w:cs="Times New Roman"/>
          <w:b/>
          <w:spacing w:val="2"/>
          <w:sz w:val="28"/>
          <w:szCs w:val="28"/>
        </w:rPr>
        <w:t>БЛИЖАЙШИЕ ПЕРСПЕКТИВЫ</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pacing w:after="0" w:line="240" w:lineRule="auto"/>
        <w:ind w:firstLine="709"/>
        <w:jc w:val="center"/>
        <w:rPr>
          <w:rFonts w:ascii="Times New Roman" w:eastAsia="Times New Roman" w:hAnsi="Times New Roman" w:cs="Times New Roman"/>
          <w:b/>
          <w:spacing w:val="2"/>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pacing w:val="2"/>
          <w:sz w:val="28"/>
          <w:szCs w:val="28"/>
        </w:rPr>
        <w:t xml:space="preserve">Анализ деятельности колледжа свидетельствует о непрерывном развитии </w:t>
      </w:r>
      <w:r w:rsidRPr="0061663A">
        <w:rPr>
          <w:rFonts w:ascii="Times New Roman" w:eastAsia="Times New Roman" w:hAnsi="Times New Roman" w:cs="Times New Roman"/>
          <w:sz w:val="28"/>
          <w:szCs w:val="28"/>
        </w:rPr>
        <w:t>образовательного учреждения и необходимости проектирования очередного этапа в его развитии в наступающем учебном году с учётом приоритетных направлений модернизации системы подготовки высококвалифицированных специалистов. К ближайшим планам можно отнести:</w:t>
      </w:r>
    </w:p>
    <w:p w:rsidR="0061663A" w:rsidRPr="0061663A"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Расширение системы дополнительного образования, в том числе дополнительного образования детей и взрослых; </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Реализация Федеральных государственных образовательных стандартов</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Сохранение контингента студентов</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Информатизация обучения и внедрение новых информационных технологий</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Повышение конкурентоспособности, профессиональной компетентности и социальной мобильности выпускников колледжа</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Оптимизация образовательной деятельности через разработку и утверждение локальных актов</w:t>
      </w:r>
    </w:p>
    <w:p w:rsidR="0061663A" w:rsidRPr="0061663A"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Реализацию эффективной модели социального партнерства;</w:t>
      </w:r>
    </w:p>
    <w:p w:rsidR="0061663A" w:rsidRPr="0061663A"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Дальнейшее внедрение в работу в штатном режиме мониторинга оценки качества образования.</w:t>
      </w:r>
    </w:p>
    <w:p w:rsidR="0061663A" w:rsidRPr="0061663A" w:rsidRDefault="0061663A" w:rsidP="0061663A">
      <w:pPr>
        <w:spacing w:after="0" w:line="240" w:lineRule="auto"/>
        <w:ind w:firstLine="709"/>
        <w:jc w:val="both"/>
        <w:rPr>
          <w:rFonts w:ascii="Times New Roman" w:eastAsia="Times New Roman" w:hAnsi="Times New Roman" w:cs="Times New Roman"/>
          <w:noProof/>
          <w:sz w:val="28"/>
          <w:szCs w:val="28"/>
          <w:lang w:eastAsia="ru-RU"/>
        </w:rPr>
      </w:pPr>
    </w:p>
    <w:tbl>
      <w:tblPr>
        <w:tblW w:w="0" w:type="auto"/>
        <w:tblLook w:val="00A0" w:firstRow="1" w:lastRow="0" w:firstColumn="1" w:lastColumn="0" w:noHBand="0" w:noVBand="0"/>
      </w:tblPr>
      <w:tblGrid>
        <w:gridCol w:w="5920"/>
        <w:gridCol w:w="3651"/>
      </w:tblGrid>
      <w:tr w:rsidR="0061663A" w:rsidRPr="0061663A" w:rsidTr="00FE2EFB">
        <w:trPr>
          <w:trHeight w:val="2940"/>
        </w:trPr>
        <w:tc>
          <w:tcPr>
            <w:tcW w:w="5920" w:type="dxa"/>
          </w:tcPr>
          <w:bookmarkEnd w:id="4"/>
          <w:bookmarkEnd w:id="5"/>
          <w:p w:rsidR="0061663A" w:rsidRPr="0061663A" w:rsidRDefault="0061663A" w:rsidP="0061663A">
            <w:pPr>
              <w:spacing w:after="0" w:line="240" w:lineRule="auto"/>
              <w:jc w:val="both"/>
              <w:rPr>
                <w:rFonts w:ascii="Times New Roman" w:eastAsia="Times New Roman" w:hAnsi="Times New Roman" w:cs="Times New Roman"/>
                <w:bCs/>
              </w:rPr>
            </w:pPr>
            <w:r w:rsidRPr="0061663A">
              <w:rPr>
                <w:rFonts w:ascii="Times New Roman" w:eastAsia="Times New Roman" w:hAnsi="Times New Roman" w:cs="Times New Roman"/>
                <w:bCs/>
              </w:rPr>
              <w:t xml:space="preserve">Социальные технологии –  это технологии реальной  жизни! </w:t>
            </w:r>
          </w:p>
          <w:p w:rsidR="0061663A" w:rsidRPr="0061663A" w:rsidRDefault="0061663A" w:rsidP="0061663A">
            <w:pPr>
              <w:spacing w:after="0" w:line="240" w:lineRule="auto"/>
              <w:jc w:val="center"/>
              <w:rPr>
                <w:rFonts w:ascii="Times New Roman" w:eastAsia="Times New Roman" w:hAnsi="Times New Roman" w:cs="Times New Roman"/>
                <w:bCs/>
                <w:i/>
                <w:iCs/>
              </w:rPr>
            </w:pPr>
          </w:p>
          <w:p w:rsidR="0061663A" w:rsidRPr="0061663A" w:rsidRDefault="0061663A" w:rsidP="0061663A">
            <w:pPr>
              <w:spacing w:after="0" w:line="240" w:lineRule="auto"/>
              <w:jc w:val="center"/>
              <w:rPr>
                <w:rFonts w:ascii="Times New Roman" w:eastAsia="Times New Roman" w:hAnsi="Times New Roman" w:cs="Times New Roman"/>
                <w:bCs/>
                <w:i/>
                <w:iCs/>
              </w:rPr>
            </w:pPr>
          </w:p>
          <w:p w:rsidR="0061663A" w:rsidRPr="0061663A" w:rsidRDefault="0061663A" w:rsidP="0061663A">
            <w:pPr>
              <w:spacing w:after="0" w:line="240" w:lineRule="auto"/>
              <w:jc w:val="both"/>
              <w:rPr>
                <w:rFonts w:ascii="Times New Roman" w:eastAsia="Times New Roman" w:hAnsi="Times New Roman" w:cs="Times New Roman"/>
                <w:bCs/>
              </w:rPr>
            </w:pPr>
          </w:p>
          <w:p w:rsidR="0061663A" w:rsidRPr="0061663A" w:rsidRDefault="0061663A" w:rsidP="0061663A">
            <w:pPr>
              <w:spacing w:after="0" w:line="240" w:lineRule="auto"/>
              <w:jc w:val="both"/>
              <w:rPr>
                <w:rFonts w:ascii="Times New Roman" w:eastAsia="Times New Roman" w:hAnsi="Times New Roman" w:cs="Times New Roman"/>
                <w:bCs/>
              </w:rPr>
            </w:pPr>
          </w:p>
        </w:tc>
        <w:tc>
          <w:tcPr>
            <w:tcW w:w="3651" w:type="dxa"/>
          </w:tcPr>
          <w:p w:rsidR="0061663A" w:rsidRPr="0061663A" w:rsidRDefault="0061663A" w:rsidP="0061663A">
            <w:pPr>
              <w:spacing w:after="0" w:line="240" w:lineRule="auto"/>
              <w:jc w:val="center"/>
              <w:rPr>
                <w:rFonts w:ascii="Times New Roman" w:eastAsia="Times New Roman" w:hAnsi="Times New Roman" w:cs="Times New Roman"/>
                <w:bCs/>
                <w:i/>
                <w:iCs/>
              </w:rPr>
            </w:pPr>
            <w:r w:rsidRPr="0061663A">
              <w:rPr>
                <w:rFonts w:ascii="Times New Roman" w:eastAsia="Times New Roman" w:hAnsi="Times New Roman" w:cs="Times New Roman"/>
                <w:bCs/>
                <w:i/>
                <w:iCs/>
              </w:rPr>
              <w:t>Мы умеем расти и развиваться!</w:t>
            </w:r>
          </w:p>
          <w:p w:rsidR="0061663A" w:rsidRPr="0061663A" w:rsidRDefault="0061663A" w:rsidP="0061663A">
            <w:pPr>
              <w:spacing w:after="0" w:line="240" w:lineRule="auto"/>
              <w:jc w:val="center"/>
              <w:rPr>
                <w:rFonts w:ascii="Times New Roman" w:eastAsia="Times New Roman" w:hAnsi="Times New Roman" w:cs="Times New Roman"/>
                <w:bCs/>
              </w:rPr>
            </w:pPr>
          </w:p>
        </w:tc>
      </w:tr>
    </w:tbl>
    <w:p w:rsidR="0061663A" w:rsidRPr="0061663A" w:rsidRDefault="0061663A" w:rsidP="0061663A">
      <w:pPr>
        <w:spacing w:after="0" w:line="240" w:lineRule="auto"/>
        <w:jc w:val="center"/>
        <w:rPr>
          <w:rFonts w:ascii="Times New Roman" w:eastAsia="Times New Roman" w:hAnsi="Times New Roman" w:cs="Times New Roman"/>
        </w:rPr>
      </w:pPr>
    </w:p>
    <w:p w:rsidR="0061663A" w:rsidRPr="0061663A" w:rsidRDefault="0061663A" w:rsidP="0061663A">
      <w:pPr>
        <w:spacing w:after="0" w:line="240" w:lineRule="auto"/>
        <w:jc w:val="center"/>
        <w:rPr>
          <w:rFonts w:ascii="Times New Roman" w:eastAsia="Times New Roman" w:hAnsi="Times New Roman" w:cs="Times New Roman"/>
        </w:rPr>
      </w:pPr>
      <w:r w:rsidRPr="0061663A">
        <w:rPr>
          <w:rFonts w:ascii="Times New Roman" w:eastAsia="Times New Roman" w:hAnsi="Times New Roman" w:cs="Times New Roman"/>
        </w:rPr>
        <w:t>Если у Вас еще остались вопросы, получите исчерпывающие ответы по адресу:</w:t>
      </w:r>
    </w:p>
    <w:p w:rsidR="0061663A" w:rsidRPr="0061663A" w:rsidRDefault="0061663A" w:rsidP="0061663A">
      <w:pPr>
        <w:spacing w:after="0" w:line="240" w:lineRule="auto"/>
        <w:ind w:firstLine="540"/>
        <w:jc w:val="center"/>
        <w:rPr>
          <w:rFonts w:ascii="Times New Roman" w:eastAsia="Times New Roman" w:hAnsi="Times New Roman" w:cs="Times New Roman"/>
          <w:bCs/>
        </w:rPr>
      </w:pPr>
      <w:r w:rsidRPr="0061663A">
        <w:rPr>
          <w:rFonts w:ascii="Times New Roman" w:eastAsia="Times New Roman" w:hAnsi="Times New Roman" w:cs="Times New Roman"/>
          <w:bCs/>
        </w:rPr>
        <w:t>392032, г.Тамбов, ул. Мичуринская, 112 в</w:t>
      </w:r>
    </w:p>
    <w:p w:rsidR="0061663A" w:rsidRPr="0061663A" w:rsidRDefault="0061663A" w:rsidP="0061663A">
      <w:pPr>
        <w:spacing w:after="0" w:line="240" w:lineRule="auto"/>
        <w:ind w:firstLine="540"/>
        <w:jc w:val="center"/>
        <w:rPr>
          <w:rFonts w:ascii="Times New Roman" w:eastAsia="Times New Roman" w:hAnsi="Times New Roman" w:cs="Times New Roman"/>
          <w:bCs/>
        </w:rPr>
      </w:pPr>
      <w:r w:rsidRPr="0061663A">
        <w:rPr>
          <w:rFonts w:ascii="Times New Roman" w:eastAsia="Times New Roman" w:hAnsi="Times New Roman" w:cs="Times New Roman"/>
          <w:bCs/>
        </w:rPr>
        <w:t>тел: (4752) 56-56-56, 51-64-42,</w:t>
      </w:r>
    </w:p>
    <w:p w:rsidR="0061663A" w:rsidRPr="0061663A" w:rsidRDefault="0061663A" w:rsidP="0061663A">
      <w:pPr>
        <w:spacing w:after="0" w:line="240" w:lineRule="auto"/>
        <w:ind w:firstLine="540"/>
        <w:jc w:val="center"/>
        <w:rPr>
          <w:rFonts w:ascii="Times New Roman" w:eastAsia="Times New Roman" w:hAnsi="Times New Roman" w:cs="Times New Roman"/>
          <w:bCs/>
        </w:rPr>
      </w:pPr>
      <w:r w:rsidRPr="0061663A">
        <w:rPr>
          <w:rFonts w:ascii="Times New Roman" w:eastAsia="Times New Roman" w:hAnsi="Times New Roman" w:cs="Times New Roman"/>
          <w:bCs/>
        </w:rPr>
        <w:t xml:space="preserve">в Интернет: </w:t>
      </w:r>
      <w:hyperlink r:id="rId29" w:history="1">
        <w:r w:rsidRPr="0061663A">
          <w:rPr>
            <w:rFonts w:ascii="Times New Roman" w:eastAsia="Times New Roman" w:hAnsi="Times New Roman" w:cs="Times New Roman"/>
            <w:u w:val="single"/>
            <w:lang w:val="en-US"/>
          </w:rPr>
          <w:t>tkskt</w:t>
        </w:r>
        <w:r w:rsidRPr="0061663A">
          <w:rPr>
            <w:rFonts w:ascii="Times New Roman" w:eastAsia="Times New Roman" w:hAnsi="Times New Roman" w:cs="Times New Roman"/>
            <w:u w:val="single"/>
          </w:rPr>
          <w:t>@</w:t>
        </w:r>
        <w:r w:rsidRPr="0061663A">
          <w:rPr>
            <w:rFonts w:ascii="Times New Roman" w:eastAsia="Times New Roman" w:hAnsi="Times New Roman" w:cs="Times New Roman"/>
            <w:u w:val="single"/>
            <w:lang w:val="en-US"/>
          </w:rPr>
          <w:t>y</w:t>
        </w:r>
        <w:r w:rsidRPr="0061663A">
          <w:rPr>
            <w:rFonts w:ascii="Times New Roman" w:eastAsia="Times New Roman" w:hAnsi="Times New Roman" w:cs="Times New Roman"/>
            <w:u w:val="single"/>
          </w:rPr>
          <w:t>а</w:t>
        </w:r>
        <w:r w:rsidRPr="0061663A">
          <w:rPr>
            <w:rFonts w:ascii="Times New Roman" w:eastAsia="Times New Roman" w:hAnsi="Times New Roman" w:cs="Times New Roman"/>
            <w:u w:val="single"/>
            <w:lang w:val="en-US"/>
          </w:rPr>
          <w:t>ndex</w:t>
        </w:r>
        <w:r w:rsidRPr="0061663A">
          <w:rPr>
            <w:rFonts w:ascii="Times New Roman" w:eastAsia="Times New Roman" w:hAnsi="Times New Roman" w:cs="Times New Roman"/>
            <w:u w:val="single"/>
          </w:rPr>
          <w:t>.</w:t>
        </w:r>
        <w:r w:rsidRPr="0061663A">
          <w:rPr>
            <w:rFonts w:ascii="Times New Roman" w:eastAsia="Times New Roman" w:hAnsi="Times New Roman" w:cs="Times New Roman"/>
            <w:u w:val="single"/>
            <w:lang w:val="en-US"/>
          </w:rPr>
          <w:t>ru</w:t>
        </w:r>
      </w:hyperlink>
      <w:r w:rsidRPr="0061663A">
        <w:rPr>
          <w:rFonts w:ascii="Times New Roman" w:eastAsia="Times New Roman" w:hAnsi="Times New Roman" w:cs="Times New Roman"/>
          <w:bCs/>
        </w:rPr>
        <w:t>,</w:t>
      </w:r>
    </w:p>
    <w:p w:rsidR="0061663A" w:rsidRPr="0061663A" w:rsidRDefault="0061663A" w:rsidP="0061663A">
      <w:pPr>
        <w:spacing w:after="0" w:line="240" w:lineRule="auto"/>
        <w:ind w:firstLine="540"/>
        <w:jc w:val="center"/>
        <w:rPr>
          <w:rFonts w:ascii="Times New Roman" w:eastAsia="Times New Roman" w:hAnsi="Times New Roman" w:cs="Times New Roman"/>
          <w:bCs/>
          <w:lang w:val="en-US"/>
        </w:rPr>
      </w:pPr>
      <w:r w:rsidRPr="0061663A">
        <w:rPr>
          <w:rFonts w:ascii="Times New Roman" w:eastAsia="Times New Roman" w:hAnsi="Times New Roman" w:cs="Times New Roman"/>
          <w:bCs/>
          <w:lang w:val="en-US"/>
        </w:rPr>
        <w:t xml:space="preserve">официальныйсайт: </w:t>
      </w:r>
      <w:hyperlink r:id="rId30" w:history="1">
        <w:r w:rsidRPr="0061663A">
          <w:rPr>
            <w:rFonts w:ascii="Times New Roman" w:eastAsia="Times New Roman" w:hAnsi="Times New Roman" w:cs="Times New Roman"/>
            <w:color w:val="0000FF"/>
            <w:u w:val="single"/>
            <w:lang w:val="en-US"/>
          </w:rPr>
          <w:t>http://tkskt.ru</w:t>
        </w:r>
      </w:hyperlink>
    </w:p>
    <w:p w:rsidR="0061663A" w:rsidRPr="0061663A" w:rsidRDefault="0061663A" w:rsidP="0061663A">
      <w:pPr>
        <w:spacing w:after="0" w:line="240" w:lineRule="auto"/>
        <w:ind w:firstLine="709"/>
        <w:jc w:val="center"/>
        <w:rPr>
          <w:rFonts w:ascii="Times New Roman" w:eastAsia="Times New Roman" w:hAnsi="Times New Roman" w:cs="Times New Roman"/>
        </w:rPr>
      </w:pPr>
    </w:p>
    <w:p w:rsidR="005776F2" w:rsidRDefault="005776F2"/>
    <w:sectPr w:rsidR="005776F2" w:rsidSect="00FE2EFB">
      <w:headerReference w:type="default" r:id="rId31"/>
      <w:footerReference w:type="first" r:id="rId32"/>
      <w:pgSz w:w="11906" w:h="16838"/>
      <w:pgMar w:top="766" w:right="850" w:bottom="1134" w:left="1701" w:header="708" w:footer="708"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51" w:rsidRDefault="00392151">
      <w:pPr>
        <w:spacing w:after="0" w:line="240" w:lineRule="auto"/>
      </w:pPr>
      <w:r>
        <w:separator/>
      </w:r>
    </w:p>
  </w:endnote>
  <w:endnote w:type="continuationSeparator" w:id="0">
    <w:p w:rsidR="00392151" w:rsidRDefault="0039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62" w:rsidRDefault="00AA7339">
    <w:pPr>
      <w:pStyle w:val="a5"/>
      <w:jc w:val="center"/>
    </w:pPr>
    <w:r>
      <w:fldChar w:fldCharType="begin"/>
    </w:r>
    <w:r w:rsidR="00F92062">
      <w:instrText>PAGE   \* MERGEFORMAT</w:instrText>
    </w:r>
    <w:r>
      <w:fldChar w:fldCharType="separate"/>
    </w:r>
    <w:r w:rsidR="00331588">
      <w:rPr>
        <w:noProof/>
      </w:rPr>
      <w:t>2</w:t>
    </w:r>
    <w:r>
      <w:fldChar w:fldCharType="end"/>
    </w:r>
  </w:p>
  <w:p w:rsidR="00F92062" w:rsidRDefault="00F920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62" w:rsidRDefault="00F920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51" w:rsidRDefault="00392151">
      <w:pPr>
        <w:spacing w:after="0" w:line="240" w:lineRule="auto"/>
      </w:pPr>
      <w:r>
        <w:separator/>
      </w:r>
    </w:p>
  </w:footnote>
  <w:footnote w:type="continuationSeparator" w:id="0">
    <w:p w:rsidR="00392151" w:rsidRDefault="00392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62" w:rsidRPr="00FE5E15" w:rsidRDefault="00F92062" w:rsidP="00FE2EFB">
    <w:pPr>
      <w:pStyle w:val="a3"/>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C344C98"/>
    <w:lvl w:ilvl="0">
      <w:start w:val="1"/>
      <w:numFmt w:val="bullet"/>
      <w:pStyle w:val="2"/>
      <w:lvlText w:val=""/>
      <w:lvlJc w:val="left"/>
      <w:pPr>
        <w:tabs>
          <w:tab w:val="num" w:pos="643"/>
        </w:tabs>
        <w:ind w:left="643" w:hanging="360"/>
      </w:pPr>
      <w:rPr>
        <w:rFonts w:ascii="Symbol" w:hAnsi="Symbol" w:hint="default"/>
      </w:rPr>
    </w:lvl>
  </w:abstractNum>
  <w:abstractNum w:abstractNumId="1">
    <w:nsid w:val="00C5417F"/>
    <w:multiLevelType w:val="multilevel"/>
    <w:tmpl w:val="F2C0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454CE"/>
    <w:multiLevelType w:val="hybridMultilevel"/>
    <w:tmpl w:val="91A02E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721213"/>
    <w:multiLevelType w:val="hybridMultilevel"/>
    <w:tmpl w:val="2592C3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E56322A"/>
    <w:multiLevelType w:val="hybridMultilevel"/>
    <w:tmpl w:val="79F07BD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0E7E273C"/>
    <w:multiLevelType w:val="hybridMultilevel"/>
    <w:tmpl w:val="CCF0B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B1BB7"/>
    <w:multiLevelType w:val="hybridMultilevel"/>
    <w:tmpl w:val="EB744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565A91"/>
    <w:multiLevelType w:val="hybridMultilevel"/>
    <w:tmpl w:val="9F36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705AB"/>
    <w:multiLevelType w:val="hybridMultilevel"/>
    <w:tmpl w:val="2C0291CA"/>
    <w:lvl w:ilvl="0" w:tplc="04190001">
      <w:start w:val="1"/>
      <w:numFmt w:val="bullet"/>
      <w:lvlText w:val=""/>
      <w:lvlJc w:val="left"/>
      <w:pPr>
        <w:ind w:left="700" w:hanging="360"/>
      </w:pPr>
      <w:rPr>
        <w:rFonts w:ascii="Symbol" w:hAnsi="Symbol" w:cs="Symbol" w:hint="default"/>
      </w:rPr>
    </w:lvl>
    <w:lvl w:ilvl="1" w:tplc="04190003">
      <w:start w:val="1"/>
      <w:numFmt w:val="bullet"/>
      <w:lvlText w:val="o"/>
      <w:lvlJc w:val="left"/>
      <w:pPr>
        <w:ind w:left="1420" w:hanging="360"/>
      </w:pPr>
      <w:rPr>
        <w:rFonts w:ascii="Courier New" w:hAnsi="Courier New" w:cs="Courier New" w:hint="default"/>
      </w:rPr>
    </w:lvl>
    <w:lvl w:ilvl="2" w:tplc="04190005">
      <w:start w:val="1"/>
      <w:numFmt w:val="bullet"/>
      <w:lvlText w:val=""/>
      <w:lvlJc w:val="left"/>
      <w:pPr>
        <w:ind w:left="2140" w:hanging="360"/>
      </w:pPr>
      <w:rPr>
        <w:rFonts w:ascii="Wingdings" w:hAnsi="Wingdings" w:cs="Wingdings" w:hint="default"/>
      </w:rPr>
    </w:lvl>
    <w:lvl w:ilvl="3" w:tplc="04190001">
      <w:start w:val="1"/>
      <w:numFmt w:val="bullet"/>
      <w:lvlText w:val=""/>
      <w:lvlJc w:val="left"/>
      <w:pPr>
        <w:ind w:left="2860" w:hanging="360"/>
      </w:pPr>
      <w:rPr>
        <w:rFonts w:ascii="Symbol" w:hAnsi="Symbol" w:cs="Symbol" w:hint="default"/>
      </w:rPr>
    </w:lvl>
    <w:lvl w:ilvl="4" w:tplc="04190003">
      <w:start w:val="1"/>
      <w:numFmt w:val="bullet"/>
      <w:lvlText w:val="o"/>
      <w:lvlJc w:val="left"/>
      <w:pPr>
        <w:ind w:left="3580" w:hanging="360"/>
      </w:pPr>
      <w:rPr>
        <w:rFonts w:ascii="Courier New" w:hAnsi="Courier New" w:cs="Courier New" w:hint="default"/>
      </w:rPr>
    </w:lvl>
    <w:lvl w:ilvl="5" w:tplc="04190005">
      <w:start w:val="1"/>
      <w:numFmt w:val="bullet"/>
      <w:lvlText w:val=""/>
      <w:lvlJc w:val="left"/>
      <w:pPr>
        <w:ind w:left="4300" w:hanging="360"/>
      </w:pPr>
      <w:rPr>
        <w:rFonts w:ascii="Wingdings" w:hAnsi="Wingdings" w:cs="Wingdings" w:hint="default"/>
      </w:rPr>
    </w:lvl>
    <w:lvl w:ilvl="6" w:tplc="04190001">
      <w:start w:val="1"/>
      <w:numFmt w:val="bullet"/>
      <w:lvlText w:val=""/>
      <w:lvlJc w:val="left"/>
      <w:pPr>
        <w:ind w:left="5020" w:hanging="360"/>
      </w:pPr>
      <w:rPr>
        <w:rFonts w:ascii="Symbol" w:hAnsi="Symbol" w:cs="Symbol" w:hint="default"/>
      </w:rPr>
    </w:lvl>
    <w:lvl w:ilvl="7" w:tplc="04190003">
      <w:start w:val="1"/>
      <w:numFmt w:val="bullet"/>
      <w:lvlText w:val="o"/>
      <w:lvlJc w:val="left"/>
      <w:pPr>
        <w:ind w:left="5740" w:hanging="360"/>
      </w:pPr>
      <w:rPr>
        <w:rFonts w:ascii="Courier New" w:hAnsi="Courier New" w:cs="Courier New" w:hint="default"/>
      </w:rPr>
    </w:lvl>
    <w:lvl w:ilvl="8" w:tplc="04190005">
      <w:start w:val="1"/>
      <w:numFmt w:val="bullet"/>
      <w:lvlText w:val=""/>
      <w:lvlJc w:val="left"/>
      <w:pPr>
        <w:ind w:left="6460" w:hanging="360"/>
      </w:pPr>
      <w:rPr>
        <w:rFonts w:ascii="Wingdings" w:hAnsi="Wingdings" w:cs="Wingdings" w:hint="default"/>
      </w:rPr>
    </w:lvl>
  </w:abstractNum>
  <w:abstractNum w:abstractNumId="9">
    <w:nsid w:val="131E281C"/>
    <w:multiLevelType w:val="hybridMultilevel"/>
    <w:tmpl w:val="CCD23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AF5BD5"/>
    <w:multiLevelType w:val="hybridMultilevel"/>
    <w:tmpl w:val="937EF5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5471AD"/>
    <w:multiLevelType w:val="hybridMultilevel"/>
    <w:tmpl w:val="4C863F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2E27DC"/>
    <w:multiLevelType w:val="hybridMultilevel"/>
    <w:tmpl w:val="C3FE8B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B443744"/>
    <w:multiLevelType w:val="hybridMultilevel"/>
    <w:tmpl w:val="EC2029DA"/>
    <w:lvl w:ilvl="0" w:tplc="9CA03FE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203139"/>
    <w:multiLevelType w:val="hybridMultilevel"/>
    <w:tmpl w:val="37922410"/>
    <w:lvl w:ilvl="0" w:tplc="9CA03FE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07425C"/>
    <w:multiLevelType w:val="hybridMultilevel"/>
    <w:tmpl w:val="F07A34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7B3463B"/>
    <w:multiLevelType w:val="hybridMultilevel"/>
    <w:tmpl w:val="32B6F4C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7">
    <w:nsid w:val="28D109BD"/>
    <w:multiLevelType w:val="hybridMultilevel"/>
    <w:tmpl w:val="AD7E69D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8">
    <w:nsid w:val="2D2C3A04"/>
    <w:multiLevelType w:val="hybridMultilevel"/>
    <w:tmpl w:val="EB744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E800DEB"/>
    <w:multiLevelType w:val="hybridMultilevel"/>
    <w:tmpl w:val="D9EA9BF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30E27A15"/>
    <w:multiLevelType w:val="hybridMultilevel"/>
    <w:tmpl w:val="81C84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3E19B6"/>
    <w:multiLevelType w:val="hybridMultilevel"/>
    <w:tmpl w:val="FDDEDEEE"/>
    <w:lvl w:ilvl="0" w:tplc="FFFFFFFF">
      <w:numFmt w:val="bullet"/>
      <w:lvlText w:val="-"/>
      <w:lvlJc w:val="left"/>
      <w:pPr>
        <w:tabs>
          <w:tab w:val="num" w:pos="787"/>
        </w:tabs>
        <w:ind w:left="78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2">
    <w:nsid w:val="3D663392"/>
    <w:multiLevelType w:val="hybridMultilevel"/>
    <w:tmpl w:val="5C86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40DC0574"/>
    <w:multiLevelType w:val="hybridMultilevel"/>
    <w:tmpl w:val="A34C3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2113C3B"/>
    <w:multiLevelType w:val="hybridMultilevel"/>
    <w:tmpl w:val="E54897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45946EB"/>
    <w:multiLevelType w:val="hybridMultilevel"/>
    <w:tmpl w:val="C232B238"/>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26">
    <w:nsid w:val="4E485E82"/>
    <w:multiLevelType w:val="hybridMultilevel"/>
    <w:tmpl w:val="E42AC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0842E6D"/>
    <w:multiLevelType w:val="hybridMultilevel"/>
    <w:tmpl w:val="6A94281A"/>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8224D38"/>
    <w:multiLevelType w:val="hybridMultilevel"/>
    <w:tmpl w:val="67BAB04C"/>
    <w:lvl w:ilvl="0" w:tplc="9CA03FE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797B1A"/>
    <w:multiLevelType w:val="hybridMultilevel"/>
    <w:tmpl w:val="E50A3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1F7B5A"/>
    <w:multiLevelType w:val="hybridMultilevel"/>
    <w:tmpl w:val="57888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2D52C24"/>
    <w:multiLevelType w:val="hybridMultilevel"/>
    <w:tmpl w:val="28C2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79062F50"/>
    <w:multiLevelType w:val="hybridMultilevel"/>
    <w:tmpl w:val="AD701F4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B6106E5"/>
    <w:multiLevelType w:val="hybridMultilevel"/>
    <w:tmpl w:val="970C28FE"/>
    <w:lvl w:ilvl="0" w:tplc="BC3262FA">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4">
    <w:nsid w:val="7C093F52"/>
    <w:multiLevelType w:val="hybridMultilevel"/>
    <w:tmpl w:val="E2F8DAFC"/>
    <w:lvl w:ilvl="0" w:tplc="9CA03FE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2"/>
  </w:num>
  <w:num w:numId="4">
    <w:abstractNumId w:val="1"/>
  </w:num>
  <w:num w:numId="5">
    <w:abstractNumId w:val="7"/>
  </w:num>
  <w:num w:numId="6">
    <w:abstractNumId w:val="10"/>
  </w:num>
  <w:num w:numId="7">
    <w:abstractNumId w:val="9"/>
  </w:num>
  <w:num w:numId="8">
    <w:abstractNumId w:val="21"/>
  </w:num>
  <w:num w:numId="9">
    <w:abstractNumId w:val="4"/>
  </w:num>
  <w:num w:numId="10">
    <w:abstractNumId w:val="5"/>
  </w:num>
  <w:num w:numId="11">
    <w:abstractNumId w:val="0"/>
  </w:num>
  <w:num w:numId="12">
    <w:abstractNumId w:val="27"/>
  </w:num>
  <w:num w:numId="13">
    <w:abstractNumId w:val="29"/>
  </w:num>
  <w:num w:numId="14">
    <w:abstractNumId w:val="12"/>
  </w:num>
  <w:num w:numId="15">
    <w:abstractNumId w:val="3"/>
  </w:num>
  <w:num w:numId="16">
    <w:abstractNumId w:val="24"/>
  </w:num>
  <w:num w:numId="17">
    <w:abstractNumId w:val="31"/>
  </w:num>
  <w:num w:numId="18">
    <w:abstractNumId w:val="22"/>
  </w:num>
  <w:num w:numId="19">
    <w:abstractNumId w:val="26"/>
  </w:num>
  <w:num w:numId="20">
    <w:abstractNumId w:val="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num>
  <w:num w:numId="26">
    <w:abstractNumId w:val="11"/>
  </w:num>
  <w:num w:numId="27">
    <w:abstractNumId w:val="23"/>
  </w:num>
  <w:num w:numId="28">
    <w:abstractNumId w:val="15"/>
  </w:num>
  <w:num w:numId="29">
    <w:abstractNumId w:val="34"/>
  </w:num>
  <w:num w:numId="30">
    <w:abstractNumId w:val="34"/>
  </w:num>
  <w:num w:numId="31">
    <w:abstractNumId w:val="28"/>
  </w:num>
  <w:num w:numId="32">
    <w:abstractNumId w:val="13"/>
  </w:num>
  <w:num w:numId="33">
    <w:abstractNumId w:val="14"/>
  </w:num>
  <w:num w:numId="34">
    <w:abstractNumId w:val="19"/>
  </w:num>
  <w:num w:numId="35">
    <w:abstractNumId w:val="20"/>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ED"/>
    <w:rsid w:val="001D6CCE"/>
    <w:rsid w:val="00331588"/>
    <w:rsid w:val="00392151"/>
    <w:rsid w:val="00407D61"/>
    <w:rsid w:val="005776F2"/>
    <w:rsid w:val="0061663A"/>
    <w:rsid w:val="00803AF3"/>
    <w:rsid w:val="00914BED"/>
    <w:rsid w:val="00943D80"/>
    <w:rsid w:val="009B19AF"/>
    <w:rsid w:val="009E4A87"/>
    <w:rsid w:val="00A55AE2"/>
    <w:rsid w:val="00AA7339"/>
    <w:rsid w:val="00C839A6"/>
    <w:rsid w:val="00DA2FDE"/>
    <w:rsid w:val="00E5050F"/>
    <w:rsid w:val="00F92062"/>
    <w:rsid w:val="00FE2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39"/>
  </w:style>
  <w:style w:type="paragraph" w:styleId="1">
    <w:name w:val="heading 1"/>
    <w:basedOn w:val="a"/>
    <w:next w:val="a"/>
    <w:link w:val="10"/>
    <w:qFormat/>
    <w:rsid w:val="0061663A"/>
    <w:pPr>
      <w:pBdr>
        <w:top w:val="single" w:sz="24" w:space="0" w:color="4F81BD"/>
        <w:left w:val="single" w:sz="24" w:space="0" w:color="4F81BD"/>
        <w:bottom w:val="single" w:sz="24" w:space="0" w:color="4F81BD"/>
        <w:right w:val="single" w:sz="24" w:space="0" w:color="4F81BD"/>
      </w:pBdr>
      <w:shd w:val="clear" w:color="auto" w:fill="4F81BD"/>
      <w:spacing w:before="200" w:after="0"/>
      <w:ind w:firstLine="709"/>
      <w:jc w:val="both"/>
      <w:outlineLvl w:val="0"/>
    </w:pPr>
    <w:rPr>
      <w:rFonts w:ascii="Calibri" w:eastAsia="Times New Roman" w:hAnsi="Calibri" w:cs="Times New Roman"/>
      <w:b/>
      <w:bCs/>
      <w:caps/>
      <w:color w:val="FFFFFF"/>
      <w:spacing w:val="15"/>
      <w:sz w:val="20"/>
      <w:szCs w:val="20"/>
    </w:rPr>
  </w:style>
  <w:style w:type="paragraph" w:styleId="20">
    <w:name w:val="heading 2"/>
    <w:basedOn w:val="a"/>
    <w:next w:val="a"/>
    <w:link w:val="21"/>
    <w:uiPriority w:val="99"/>
    <w:qFormat/>
    <w:rsid w:val="0061663A"/>
    <w:pPr>
      <w:pBdr>
        <w:top w:val="single" w:sz="24" w:space="0" w:color="DBE5F1"/>
        <w:left w:val="single" w:sz="24" w:space="0" w:color="DBE5F1"/>
        <w:bottom w:val="single" w:sz="24" w:space="0" w:color="DBE5F1"/>
        <w:right w:val="single" w:sz="24" w:space="0" w:color="DBE5F1"/>
      </w:pBdr>
      <w:shd w:val="clear" w:color="auto" w:fill="DBE5F1"/>
      <w:spacing w:before="200" w:after="0"/>
      <w:ind w:firstLine="709"/>
      <w:jc w:val="both"/>
      <w:outlineLvl w:val="1"/>
    </w:pPr>
    <w:rPr>
      <w:rFonts w:ascii="Calibri" w:eastAsia="Times New Roman" w:hAnsi="Calibri" w:cs="Times New Roman"/>
      <w:caps/>
      <w:spacing w:val="15"/>
      <w:sz w:val="20"/>
      <w:szCs w:val="20"/>
    </w:rPr>
  </w:style>
  <w:style w:type="paragraph" w:styleId="3">
    <w:name w:val="heading 3"/>
    <w:basedOn w:val="a"/>
    <w:next w:val="a"/>
    <w:link w:val="30"/>
    <w:uiPriority w:val="99"/>
    <w:qFormat/>
    <w:rsid w:val="0061663A"/>
    <w:pPr>
      <w:pBdr>
        <w:top w:val="single" w:sz="6" w:space="2" w:color="4F81BD"/>
        <w:left w:val="single" w:sz="6" w:space="2" w:color="4F81BD"/>
      </w:pBdr>
      <w:spacing w:before="300" w:after="0"/>
      <w:ind w:firstLine="709"/>
      <w:jc w:val="both"/>
      <w:outlineLvl w:val="2"/>
    </w:pPr>
    <w:rPr>
      <w:rFonts w:ascii="Calibri" w:eastAsia="Times New Roman" w:hAnsi="Calibri" w:cs="Times New Roman"/>
      <w:caps/>
      <w:color w:val="243F60"/>
      <w:spacing w:val="15"/>
      <w:sz w:val="20"/>
      <w:szCs w:val="20"/>
    </w:rPr>
  </w:style>
  <w:style w:type="paragraph" w:styleId="4">
    <w:name w:val="heading 4"/>
    <w:basedOn w:val="a"/>
    <w:next w:val="a"/>
    <w:link w:val="40"/>
    <w:uiPriority w:val="99"/>
    <w:qFormat/>
    <w:rsid w:val="0061663A"/>
    <w:pPr>
      <w:pBdr>
        <w:top w:val="dotted" w:sz="6" w:space="2" w:color="4F81BD"/>
        <w:left w:val="dotted" w:sz="6" w:space="2" w:color="4F81BD"/>
      </w:pBdr>
      <w:spacing w:before="300" w:after="0"/>
      <w:ind w:firstLine="709"/>
      <w:jc w:val="both"/>
      <w:outlineLvl w:val="3"/>
    </w:pPr>
    <w:rPr>
      <w:rFonts w:ascii="Calibri" w:eastAsia="Times New Roman" w:hAnsi="Calibri" w:cs="Times New Roman"/>
      <w:caps/>
      <w:color w:val="365F91"/>
      <w:spacing w:val="10"/>
      <w:sz w:val="20"/>
      <w:szCs w:val="20"/>
    </w:rPr>
  </w:style>
  <w:style w:type="paragraph" w:styleId="5">
    <w:name w:val="heading 5"/>
    <w:basedOn w:val="a"/>
    <w:next w:val="a"/>
    <w:link w:val="50"/>
    <w:qFormat/>
    <w:rsid w:val="0061663A"/>
    <w:pPr>
      <w:pBdr>
        <w:bottom w:val="single" w:sz="6" w:space="1" w:color="4F81BD"/>
      </w:pBdr>
      <w:spacing w:before="300" w:after="0"/>
      <w:ind w:firstLine="709"/>
      <w:jc w:val="both"/>
      <w:outlineLvl w:val="4"/>
    </w:pPr>
    <w:rPr>
      <w:rFonts w:ascii="Calibri" w:eastAsia="Times New Roman" w:hAnsi="Calibri" w:cs="Times New Roman"/>
      <w:caps/>
      <w:color w:val="365F91"/>
      <w:spacing w:val="10"/>
      <w:sz w:val="20"/>
      <w:szCs w:val="20"/>
    </w:rPr>
  </w:style>
  <w:style w:type="paragraph" w:styleId="6">
    <w:name w:val="heading 6"/>
    <w:basedOn w:val="a"/>
    <w:next w:val="a"/>
    <w:link w:val="60"/>
    <w:uiPriority w:val="99"/>
    <w:qFormat/>
    <w:rsid w:val="0061663A"/>
    <w:pPr>
      <w:pBdr>
        <w:bottom w:val="dotted" w:sz="6" w:space="1" w:color="4F81BD"/>
      </w:pBdr>
      <w:spacing w:before="300" w:after="0"/>
      <w:ind w:firstLine="709"/>
      <w:jc w:val="both"/>
      <w:outlineLvl w:val="5"/>
    </w:pPr>
    <w:rPr>
      <w:rFonts w:ascii="Calibri" w:eastAsia="Times New Roman" w:hAnsi="Calibri" w:cs="Times New Roman"/>
      <w:caps/>
      <w:color w:val="365F91"/>
      <w:spacing w:val="10"/>
      <w:sz w:val="20"/>
      <w:szCs w:val="20"/>
    </w:rPr>
  </w:style>
  <w:style w:type="paragraph" w:styleId="7">
    <w:name w:val="heading 7"/>
    <w:basedOn w:val="a"/>
    <w:next w:val="a"/>
    <w:link w:val="70"/>
    <w:uiPriority w:val="99"/>
    <w:qFormat/>
    <w:rsid w:val="0061663A"/>
    <w:pPr>
      <w:spacing w:before="300" w:after="0"/>
      <w:ind w:firstLine="709"/>
      <w:jc w:val="both"/>
      <w:outlineLvl w:val="6"/>
    </w:pPr>
    <w:rPr>
      <w:rFonts w:ascii="Calibri" w:eastAsia="Times New Roman" w:hAnsi="Calibri" w:cs="Times New Roman"/>
      <w:caps/>
      <w:color w:val="365F91"/>
      <w:spacing w:val="10"/>
      <w:sz w:val="20"/>
      <w:szCs w:val="20"/>
    </w:rPr>
  </w:style>
  <w:style w:type="paragraph" w:styleId="8">
    <w:name w:val="heading 8"/>
    <w:basedOn w:val="a"/>
    <w:next w:val="a"/>
    <w:link w:val="80"/>
    <w:uiPriority w:val="99"/>
    <w:qFormat/>
    <w:rsid w:val="0061663A"/>
    <w:pPr>
      <w:spacing w:before="300" w:after="0"/>
      <w:ind w:firstLine="709"/>
      <w:jc w:val="both"/>
      <w:outlineLvl w:val="7"/>
    </w:pPr>
    <w:rPr>
      <w:rFonts w:ascii="Calibri" w:eastAsia="Times New Roman" w:hAnsi="Calibri" w:cs="Times New Roman"/>
      <w:caps/>
      <w:spacing w:val="10"/>
      <w:sz w:val="18"/>
      <w:szCs w:val="18"/>
    </w:rPr>
  </w:style>
  <w:style w:type="paragraph" w:styleId="9">
    <w:name w:val="heading 9"/>
    <w:basedOn w:val="a"/>
    <w:next w:val="a"/>
    <w:link w:val="90"/>
    <w:uiPriority w:val="99"/>
    <w:qFormat/>
    <w:rsid w:val="0061663A"/>
    <w:pPr>
      <w:spacing w:before="300" w:after="0"/>
      <w:ind w:firstLine="709"/>
      <w:jc w:val="both"/>
      <w:outlineLvl w:val="8"/>
    </w:pPr>
    <w:rPr>
      <w:rFonts w:ascii="Calibri" w:eastAsia="Times New Roman" w:hAnsi="Calibri"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63A"/>
    <w:rPr>
      <w:rFonts w:ascii="Calibri" w:eastAsia="Times New Roman" w:hAnsi="Calibri" w:cs="Times New Roman"/>
      <w:b/>
      <w:bCs/>
      <w:caps/>
      <w:color w:val="FFFFFF"/>
      <w:spacing w:val="15"/>
      <w:sz w:val="20"/>
      <w:szCs w:val="20"/>
      <w:shd w:val="clear" w:color="auto" w:fill="4F81BD"/>
    </w:rPr>
  </w:style>
  <w:style w:type="character" w:customStyle="1" w:styleId="21">
    <w:name w:val="Заголовок 2 Знак"/>
    <w:basedOn w:val="a0"/>
    <w:link w:val="20"/>
    <w:uiPriority w:val="99"/>
    <w:rsid w:val="0061663A"/>
    <w:rPr>
      <w:rFonts w:ascii="Calibri" w:eastAsia="Times New Roman" w:hAnsi="Calibri" w:cs="Times New Roman"/>
      <w:caps/>
      <w:spacing w:val="15"/>
      <w:sz w:val="20"/>
      <w:szCs w:val="20"/>
      <w:shd w:val="clear" w:color="auto" w:fill="DBE5F1"/>
    </w:rPr>
  </w:style>
  <w:style w:type="character" w:customStyle="1" w:styleId="30">
    <w:name w:val="Заголовок 3 Знак"/>
    <w:basedOn w:val="a0"/>
    <w:link w:val="3"/>
    <w:uiPriority w:val="99"/>
    <w:rsid w:val="0061663A"/>
    <w:rPr>
      <w:rFonts w:ascii="Calibri" w:eastAsia="Times New Roman" w:hAnsi="Calibri" w:cs="Times New Roman"/>
      <w:caps/>
      <w:color w:val="243F60"/>
      <w:spacing w:val="15"/>
      <w:sz w:val="20"/>
      <w:szCs w:val="20"/>
    </w:rPr>
  </w:style>
  <w:style w:type="character" w:customStyle="1" w:styleId="40">
    <w:name w:val="Заголовок 4 Знак"/>
    <w:basedOn w:val="a0"/>
    <w:link w:val="4"/>
    <w:uiPriority w:val="99"/>
    <w:rsid w:val="0061663A"/>
    <w:rPr>
      <w:rFonts w:ascii="Calibri" w:eastAsia="Times New Roman" w:hAnsi="Calibri" w:cs="Times New Roman"/>
      <w:caps/>
      <w:color w:val="365F91"/>
      <w:spacing w:val="10"/>
      <w:sz w:val="20"/>
      <w:szCs w:val="20"/>
    </w:rPr>
  </w:style>
  <w:style w:type="character" w:customStyle="1" w:styleId="50">
    <w:name w:val="Заголовок 5 Знак"/>
    <w:basedOn w:val="a0"/>
    <w:link w:val="5"/>
    <w:rsid w:val="0061663A"/>
    <w:rPr>
      <w:rFonts w:ascii="Calibri" w:eastAsia="Times New Roman" w:hAnsi="Calibri" w:cs="Times New Roman"/>
      <w:caps/>
      <w:color w:val="365F91"/>
      <w:spacing w:val="10"/>
      <w:sz w:val="20"/>
      <w:szCs w:val="20"/>
    </w:rPr>
  </w:style>
  <w:style w:type="character" w:customStyle="1" w:styleId="60">
    <w:name w:val="Заголовок 6 Знак"/>
    <w:basedOn w:val="a0"/>
    <w:link w:val="6"/>
    <w:uiPriority w:val="99"/>
    <w:rsid w:val="0061663A"/>
    <w:rPr>
      <w:rFonts w:ascii="Calibri" w:eastAsia="Times New Roman" w:hAnsi="Calibri" w:cs="Times New Roman"/>
      <w:caps/>
      <w:color w:val="365F91"/>
      <w:spacing w:val="10"/>
      <w:sz w:val="20"/>
      <w:szCs w:val="20"/>
    </w:rPr>
  </w:style>
  <w:style w:type="character" w:customStyle="1" w:styleId="70">
    <w:name w:val="Заголовок 7 Знак"/>
    <w:basedOn w:val="a0"/>
    <w:link w:val="7"/>
    <w:uiPriority w:val="99"/>
    <w:rsid w:val="0061663A"/>
    <w:rPr>
      <w:rFonts w:ascii="Calibri" w:eastAsia="Times New Roman" w:hAnsi="Calibri" w:cs="Times New Roman"/>
      <w:caps/>
      <w:color w:val="365F91"/>
      <w:spacing w:val="10"/>
      <w:sz w:val="20"/>
      <w:szCs w:val="20"/>
    </w:rPr>
  </w:style>
  <w:style w:type="character" w:customStyle="1" w:styleId="80">
    <w:name w:val="Заголовок 8 Знак"/>
    <w:basedOn w:val="a0"/>
    <w:link w:val="8"/>
    <w:uiPriority w:val="99"/>
    <w:rsid w:val="0061663A"/>
    <w:rPr>
      <w:rFonts w:ascii="Calibri" w:eastAsia="Times New Roman" w:hAnsi="Calibri" w:cs="Times New Roman"/>
      <w:caps/>
      <w:spacing w:val="10"/>
      <w:sz w:val="18"/>
      <w:szCs w:val="18"/>
    </w:rPr>
  </w:style>
  <w:style w:type="character" w:customStyle="1" w:styleId="90">
    <w:name w:val="Заголовок 9 Знак"/>
    <w:basedOn w:val="a0"/>
    <w:link w:val="9"/>
    <w:uiPriority w:val="99"/>
    <w:rsid w:val="0061663A"/>
    <w:rPr>
      <w:rFonts w:ascii="Calibri" w:eastAsia="Times New Roman" w:hAnsi="Calibri" w:cs="Times New Roman"/>
      <w:i/>
      <w:iCs/>
      <w:caps/>
      <w:spacing w:val="10"/>
      <w:sz w:val="18"/>
      <w:szCs w:val="18"/>
    </w:rPr>
  </w:style>
  <w:style w:type="numbering" w:customStyle="1" w:styleId="11">
    <w:name w:val="Нет списка1"/>
    <w:next w:val="a2"/>
    <w:uiPriority w:val="99"/>
    <w:semiHidden/>
    <w:unhideWhenUsed/>
    <w:rsid w:val="0061663A"/>
  </w:style>
  <w:style w:type="paragraph" w:customStyle="1" w:styleId="msoorganizationname2">
    <w:name w:val="msoorganizationname2"/>
    <w:uiPriority w:val="99"/>
    <w:rsid w:val="0061663A"/>
    <w:pPr>
      <w:spacing w:before="200" w:after="0" w:line="240" w:lineRule="auto"/>
    </w:pPr>
    <w:rPr>
      <w:rFonts w:ascii="Courier New" w:eastAsia="Times New Roman" w:hAnsi="Courier New" w:cs="Courier New"/>
      <w:b/>
      <w:bCs/>
      <w:caps/>
      <w:color w:val="000000"/>
      <w:spacing w:val="50"/>
      <w:kern w:val="28"/>
      <w:sz w:val="16"/>
      <w:szCs w:val="16"/>
      <w:lang w:val="en-US" w:eastAsia="ru-RU"/>
    </w:rPr>
  </w:style>
  <w:style w:type="paragraph" w:styleId="a3">
    <w:name w:val="header"/>
    <w:basedOn w:val="a"/>
    <w:link w:val="a4"/>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4">
    <w:name w:val="Верхний колонтитул Знак"/>
    <w:basedOn w:val="a0"/>
    <w:link w:val="a3"/>
    <w:rsid w:val="0061663A"/>
    <w:rPr>
      <w:rFonts w:ascii="Calibri" w:eastAsia="Times New Roman" w:hAnsi="Calibri" w:cs="Calibri"/>
      <w:sz w:val="24"/>
      <w:szCs w:val="24"/>
    </w:rPr>
  </w:style>
  <w:style w:type="paragraph" w:styleId="a5">
    <w:name w:val="footer"/>
    <w:basedOn w:val="a"/>
    <w:link w:val="a6"/>
    <w:uiPriority w:val="99"/>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6">
    <w:name w:val="Нижний колонтитул Знак"/>
    <w:basedOn w:val="a0"/>
    <w:link w:val="a5"/>
    <w:uiPriority w:val="99"/>
    <w:rsid w:val="0061663A"/>
    <w:rPr>
      <w:rFonts w:ascii="Calibri" w:eastAsia="Times New Roman" w:hAnsi="Calibri" w:cs="Calibri"/>
      <w:sz w:val="24"/>
      <w:szCs w:val="24"/>
    </w:rPr>
  </w:style>
  <w:style w:type="paragraph" w:styleId="a7">
    <w:name w:val="Balloon Text"/>
    <w:basedOn w:val="a"/>
    <w:link w:val="a8"/>
    <w:semiHidden/>
    <w:rsid w:val="0061663A"/>
    <w:pPr>
      <w:spacing w:before="200" w:after="0" w:line="240" w:lineRule="auto"/>
      <w:ind w:firstLine="709"/>
      <w:jc w:val="both"/>
    </w:pPr>
    <w:rPr>
      <w:rFonts w:ascii="Tahoma" w:eastAsia="Times New Roman" w:hAnsi="Tahoma" w:cs="Times New Roman"/>
      <w:sz w:val="16"/>
      <w:szCs w:val="16"/>
    </w:rPr>
  </w:style>
  <w:style w:type="character" w:customStyle="1" w:styleId="a8">
    <w:name w:val="Текст выноски Знак"/>
    <w:basedOn w:val="a0"/>
    <w:link w:val="a7"/>
    <w:semiHidden/>
    <w:rsid w:val="0061663A"/>
    <w:rPr>
      <w:rFonts w:ascii="Tahoma" w:eastAsia="Times New Roman" w:hAnsi="Tahoma" w:cs="Times New Roman"/>
      <w:sz w:val="16"/>
      <w:szCs w:val="16"/>
    </w:rPr>
  </w:style>
  <w:style w:type="paragraph" w:customStyle="1" w:styleId="12">
    <w:name w:val="Без интервала1"/>
    <w:basedOn w:val="a"/>
    <w:link w:val="NoSpacingChar"/>
    <w:uiPriority w:val="99"/>
    <w:qFormat/>
    <w:rsid w:val="0061663A"/>
    <w:pPr>
      <w:spacing w:after="0" w:line="240" w:lineRule="auto"/>
      <w:ind w:firstLine="709"/>
      <w:jc w:val="both"/>
    </w:pPr>
    <w:rPr>
      <w:rFonts w:ascii="Calibri" w:eastAsia="Times New Roman" w:hAnsi="Calibri" w:cs="Times New Roman"/>
      <w:sz w:val="20"/>
      <w:szCs w:val="20"/>
    </w:rPr>
  </w:style>
  <w:style w:type="character" w:customStyle="1" w:styleId="NoSpacingChar">
    <w:name w:val="No Spacing Char"/>
    <w:link w:val="12"/>
    <w:uiPriority w:val="99"/>
    <w:locked/>
    <w:rsid w:val="0061663A"/>
    <w:rPr>
      <w:rFonts w:ascii="Calibri" w:eastAsia="Times New Roman" w:hAnsi="Calibri" w:cs="Times New Roman"/>
      <w:sz w:val="20"/>
      <w:szCs w:val="20"/>
    </w:rPr>
  </w:style>
  <w:style w:type="table" w:styleId="a9">
    <w:name w:val="Table Grid"/>
    <w:basedOn w:val="a1"/>
    <w:rsid w:val="0061663A"/>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Accent5">
    <w:name w:val="Medium List 2 - Accent 5"/>
    <w:basedOn w:val="a1"/>
    <w:uiPriority w:val="99"/>
    <w:rsid w:val="0061663A"/>
    <w:pPr>
      <w:spacing w:after="0" w:line="240" w:lineRule="auto"/>
    </w:pPr>
    <w:rPr>
      <w:rFonts w:ascii="Cambria" w:eastAsia="Times New Roman" w:hAnsi="Cambria" w:cs="Cambria"/>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aa">
    <w:name w:val="caption"/>
    <w:basedOn w:val="a"/>
    <w:next w:val="a"/>
    <w:uiPriority w:val="99"/>
    <w:qFormat/>
    <w:rsid w:val="0061663A"/>
    <w:pPr>
      <w:spacing w:before="200" w:after="0"/>
      <w:ind w:firstLine="709"/>
      <w:jc w:val="both"/>
    </w:pPr>
    <w:rPr>
      <w:rFonts w:ascii="Calibri" w:eastAsia="Times New Roman" w:hAnsi="Calibri" w:cs="Calibri"/>
      <w:b/>
      <w:bCs/>
      <w:color w:val="365F91"/>
      <w:sz w:val="16"/>
      <w:szCs w:val="16"/>
    </w:rPr>
  </w:style>
  <w:style w:type="paragraph" w:styleId="ab">
    <w:name w:val="Title"/>
    <w:basedOn w:val="a"/>
    <w:next w:val="a"/>
    <w:link w:val="ac"/>
    <w:uiPriority w:val="10"/>
    <w:qFormat/>
    <w:rsid w:val="0061663A"/>
    <w:pPr>
      <w:spacing w:before="720" w:after="0"/>
      <w:ind w:firstLine="709"/>
      <w:jc w:val="both"/>
    </w:pPr>
    <w:rPr>
      <w:rFonts w:ascii="Calibri" w:eastAsia="Times New Roman" w:hAnsi="Calibri" w:cs="Times New Roman"/>
      <w:caps/>
      <w:color w:val="4F81BD"/>
      <w:spacing w:val="10"/>
      <w:kern w:val="28"/>
      <w:sz w:val="52"/>
      <w:szCs w:val="52"/>
    </w:rPr>
  </w:style>
  <w:style w:type="character" w:customStyle="1" w:styleId="ac">
    <w:name w:val="Название Знак"/>
    <w:basedOn w:val="a0"/>
    <w:link w:val="ab"/>
    <w:uiPriority w:val="10"/>
    <w:rsid w:val="0061663A"/>
    <w:rPr>
      <w:rFonts w:ascii="Calibri" w:eastAsia="Times New Roman" w:hAnsi="Calibri" w:cs="Times New Roman"/>
      <w:caps/>
      <w:color w:val="4F81BD"/>
      <w:spacing w:val="10"/>
      <w:kern w:val="28"/>
      <w:sz w:val="52"/>
      <w:szCs w:val="52"/>
    </w:rPr>
  </w:style>
  <w:style w:type="paragraph" w:styleId="ad">
    <w:name w:val="Subtitle"/>
    <w:basedOn w:val="a"/>
    <w:next w:val="a"/>
    <w:link w:val="ae"/>
    <w:uiPriority w:val="99"/>
    <w:qFormat/>
    <w:rsid w:val="0061663A"/>
    <w:pPr>
      <w:spacing w:before="200" w:after="1000" w:line="240" w:lineRule="auto"/>
      <w:ind w:firstLine="709"/>
      <w:jc w:val="both"/>
    </w:pPr>
    <w:rPr>
      <w:rFonts w:ascii="Calibri" w:eastAsia="Times New Roman" w:hAnsi="Calibri" w:cs="Times New Roman"/>
      <w:caps/>
      <w:color w:val="595959"/>
      <w:spacing w:val="10"/>
      <w:sz w:val="24"/>
      <w:szCs w:val="24"/>
    </w:rPr>
  </w:style>
  <w:style w:type="character" w:customStyle="1" w:styleId="ae">
    <w:name w:val="Подзаголовок Знак"/>
    <w:basedOn w:val="a0"/>
    <w:link w:val="ad"/>
    <w:uiPriority w:val="99"/>
    <w:rsid w:val="0061663A"/>
    <w:rPr>
      <w:rFonts w:ascii="Calibri" w:eastAsia="Times New Roman" w:hAnsi="Calibri" w:cs="Times New Roman"/>
      <w:caps/>
      <w:color w:val="595959"/>
      <w:spacing w:val="10"/>
      <w:sz w:val="24"/>
      <w:szCs w:val="24"/>
    </w:rPr>
  </w:style>
  <w:style w:type="character" w:styleId="af">
    <w:name w:val="Strong"/>
    <w:uiPriority w:val="99"/>
    <w:qFormat/>
    <w:rsid w:val="0061663A"/>
    <w:rPr>
      <w:b/>
      <w:bCs/>
    </w:rPr>
  </w:style>
  <w:style w:type="character" w:styleId="af0">
    <w:name w:val="Emphasis"/>
    <w:uiPriority w:val="99"/>
    <w:qFormat/>
    <w:rsid w:val="0061663A"/>
    <w:rPr>
      <w:caps/>
      <w:color w:val="243F60"/>
      <w:spacing w:val="5"/>
    </w:rPr>
  </w:style>
  <w:style w:type="paragraph" w:customStyle="1" w:styleId="13">
    <w:name w:val="Абзац списка1"/>
    <w:basedOn w:val="a"/>
    <w:link w:val="ListParagraphChar"/>
    <w:uiPriority w:val="99"/>
    <w:qFormat/>
    <w:rsid w:val="0061663A"/>
    <w:pPr>
      <w:spacing w:before="200" w:after="0"/>
      <w:ind w:left="720" w:firstLine="709"/>
      <w:jc w:val="both"/>
    </w:pPr>
    <w:rPr>
      <w:rFonts w:ascii="Calibri" w:eastAsia="Times New Roman" w:hAnsi="Calibri" w:cs="Times New Roman"/>
      <w:sz w:val="24"/>
      <w:szCs w:val="24"/>
      <w:lang w:val="en-US"/>
    </w:rPr>
  </w:style>
  <w:style w:type="paragraph" w:customStyle="1" w:styleId="210">
    <w:name w:val="Цитата 21"/>
    <w:basedOn w:val="a"/>
    <w:next w:val="a"/>
    <w:link w:val="QuoteChar"/>
    <w:uiPriority w:val="99"/>
    <w:qFormat/>
    <w:rsid w:val="0061663A"/>
    <w:pPr>
      <w:spacing w:before="200" w:after="0"/>
      <w:ind w:firstLine="709"/>
      <w:jc w:val="both"/>
    </w:pPr>
    <w:rPr>
      <w:rFonts w:ascii="Calibri" w:eastAsia="Times New Roman" w:hAnsi="Calibri" w:cs="Times New Roman"/>
      <w:i/>
      <w:iCs/>
      <w:sz w:val="20"/>
      <w:szCs w:val="20"/>
    </w:rPr>
  </w:style>
  <w:style w:type="character" w:customStyle="1" w:styleId="QuoteChar">
    <w:name w:val="Quote Char"/>
    <w:link w:val="210"/>
    <w:uiPriority w:val="99"/>
    <w:locked/>
    <w:rsid w:val="0061663A"/>
    <w:rPr>
      <w:rFonts w:ascii="Calibri" w:eastAsia="Times New Roman" w:hAnsi="Calibri" w:cs="Times New Roman"/>
      <w:i/>
      <w:iCs/>
      <w:sz w:val="20"/>
      <w:szCs w:val="20"/>
    </w:rPr>
  </w:style>
  <w:style w:type="paragraph" w:customStyle="1" w:styleId="14">
    <w:name w:val="Выделенная цитата1"/>
    <w:basedOn w:val="a"/>
    <w:next w:val="a"/>
    <w:link w:val="IntenseQuoteChar"/>
    <w:uiPriority w:val="99"/>
    <w:qFormat/>
    <w:rsid w:val="0061663A"/>
    <w:pPr>
      <w:pBdr>
        <w:top w:val="single" w:sz="4" w:space="10" w:color="4F81BD"/>
        <w:left w:val="single" w:sz="4" w:space="10" w:color="4F81BD"/>
      </w:pBdr>
      <w:spacing w:before="200" w:after="0"/>
      <w:ind w:left="1296" w:right="1152" w:firstLine="709"/>
      <w:jc w:val="both"/>
    </w:pPr>
    <w:rPr>
      <w:rFonts w:ascii="Calibri" w:eastAsia="Times New Roman" w:hAnsi="Calibri" w:cs="Times New Roman"/>
      <w:i/>
      <w:iCs/>
      <w:color w:val="4F81BD"/>
      <w:sz w:val="20"/>
      <w:szCs w:val="20"/>
    </w:rPr>
  </w:style>
  <w:style w:type="character" w:customStyle="1" w:styleId="IntenseQuoteChar">
    <w:name w:val="Intense Quote Char"/>
    <w:link w:val="14"/>
    <w:uiPriority w:val="99"/>
    <w:locked/>
    <w:rsid w:val="0061663A"/>
    <w:rPr>
      <w:rFonts w:ascii="Calibri" w:eastAsia="Times New Roman" w:hAnsi="Calibri" w:cs="Times New Roman"/>
      <w:i/>
      <w:iCs/>
      <w:color w:val="4F81BD"/>
      <w:sz w:val="20"/>
      <w:szCs w:val="20"/>
    </w:rPr>
  </w:style>
  <w:style w:type="character" w:customStyle="1" w:styleId="15">
    <w:name w:val="Слабое выделение1"/>
    <w:uiPriority w:val="99"/>
    <w:qFormat/>
    <w:rsid w:val="0061663A"/>
    <w:rPr>
      <w:i/>
      <w:iCs/>
      <w:color w:val="243F60"/>
    </w:rPr>
  </w:style>
  <w:style w:type="character" w:customStyle="1" w:styleId="16">
    <w:name w:val="Сильное выделение1"/>
    <w:uiPriority w:val="99"/>
    <w:qFormat/>
    <w:rsid w:val="0061663A"/>
    <w:rPr>
      <w:b/>
      <w:bCs/>
      <w:caps/>
      <w:color w:val="243F60"/>
      <w:spacing w:val="10"/>
    </w:rPr>
  </w:style>
  <w:style w:type="character" w:customStyle="1" w:styleId="17">
    <w:name w:val="Слабая ссылка1"/>
    <w:uiPriority w:val="99"/>
    <w:qFormat/>
    <w:rsid w:val="0061663A"/>
    <w:rPr>
      <w:b/>
      <w:bCs/>
      <w:color w:val="4F81BD"/>
    </w:rPr>
  </w:style>
  <w:style w:type="character" w:customStyle="1" w:styleId="18">
    <w:name w:val="Сильная ссылка1"/>
    <w:uiPriority w:val="99"/>
    <w:qFormat/>
    <w:rsid w:val="0061663A"/>
    <w:rPr>
      <w:b/>
      <w:bCs/>
      <w:i/>
      <w:iCs/>
      <w:caps/>
      <w:color w:val="4F81BD"/>
    </w:rPr>
  </w:style>
  <w:style w:type="character" w:customStyle="1" w:styleId="19">
    <w:name w:val="Название книги1"/>
    <w:uiPriority w:val="99"/>
    <w:qFormat/>
    <w:rsid w:val="0061663A"/>
    <w:rPr>
      <w:b/>
      <w:bCs/>
      <w:i/>
      <w:iCs/>
      <w:spacing w:val="9"/>
    </w:rPr>
  </w:style>
  <w:style w:type="paragraph" w:customStyle="1" w:styleId="1a">
    <w:name w:val="Заголовок оглавления1"/>
    <w:basedOn w:val="1"/>
    <w:next w:val="a"/>
    <w:uiPriority w:val="99"/>
    <w:qFormat/>
    <w:rsid w:val="0061663A"/>
    <w:pPr>
      <w:outlineLvl w:val="9"/>
    </w:pPr>
  </w:style>
  <w:style w:type="paragraph" w:styleId="af1">
    <w:name w:val="Normal (Web)"/>
    <w:basedOn w:val="a"/>
    <w:rsid w:val="0061663A"/>
    <w:pPr>
      <w:spacing w:before="100" w:beforeAutospacing="1" w:after="100" w:afterAutospacing="1" w:line="240" w:lineRule="auto"/>
      <w:ind w:firstLine="709"/>
      <w:jc w:val="both"/>
    </w:pPr>
    <w:rPr>
      <w:rFonts w:ascii="Calibri" w:eastAsia="Times New Roman" w:hAnsi="Calibri" w:cs="Times New Roman"/>
      <w:sz w:val="24"/>
      <w:szCs w:val="24"/>
      <w:lang w:eastAsia="ru-RU"/>
    </w:rPr>
  </w:style>
  <w:style w:type="character" w:customStyle="1" w:styleId="textinfo">
    <w:name w:val="text_info"/>
    <w:basedOn w:val="a0"/>
    <w:uiPriority w:val="99"/>
    <w:rsid w:val="0061663A"/>
  </w:style>
  <w:style w:type="paragraph" w:styleId="1b">
    <w:name w:val="toc 1"/>
    <w:basedOn w:val="a"/>
    <w:next w:val="a"/>
    <w:autoRedefine/>
    <w:uiPriority w:val="99"/>
    <w:semiHidden/>
    <w:rsid w:val="0061663A"/>
    <w:pPr>
      <w:spacing w:before="200" w:after="100"/>
      <w:ind w:firstLine="709"/>
      <w:jc w:val="both"/>
    </w:pPr>
    <w:rPr>
      <w:rFonts w:ascii="Calibri" w:eastAsia="Times New Roman" w:hAnsi="Calibri" w:cs="Calibri"/>
      <w:sz w:val="24"/>
      <w:szCs w:val="24"/>
    </w:rPr>
  </w:style>
  <w:style w:type="paragraph" w:styleId="22">
    <w:name w:val="toc 2"/>
    <w:basedOn w:val="a"/>
    <w:next w:val="a"/>
    <w:autoRedefine/>
    <w:uiPriority w:val="99"/>
    <w:semiHidden/>
    <w:rsid w:val="0061663A"/>
    <w:pPr>
      <w:spacing w:before="200" w:after="100"/>
      <w:ind w:left="240" w:firstLine="709"/>
      <w:jc w:val="both"/>
    </w:pPr>
    <w:rPr>
      <w:rFonts w:ascii="Calibri" w:eastAsia="Times New Roman" w:hAnsi="Calibri" w:cs="Calibri"/>
      <w:sz w:val="24"/>
      <w:szCs w:val="24"/>
    </w:rPr>
  </w:style>
  <w:style w:type="character" w:styleId="af2">
    <w:name w:val="Hyperlink"/>
    <w:uiPriority w:val="99"/>
    <w:rsid w:val="0061663A"/>
    <w:rPr>
      <w:color w:val="0000FF"/>
      <w:u w:val="single"/>
    </w:rPr>
  </w:style>
  <w:style w:type="paragraph" w:styleId="af3">
    <w:name w:val="Body Text Indent"/>
    <w:basedOn w:val="a"/>
    <w:link w:val="af4"/>
    <w:rsid w:val="0061663A"/>
    <w:pPr>
      <w:spacing w:after="0" w:line="240" w:lineRule="auto"/>
      <w:ind w:left="360" w:firstLine="709"/>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61663A"/>
    <w:rPr>
      <w:rFonts w:ascii="Times New Roman" w:eastAsia="Times New Roman" w:hAnsi="Times New Roman" w:cs="Times New Roman"/>
      <w:sz w:val="24"/>
      <w:szCs w:val="24"/>
      <w:lang w:eastAsia="ru-RU"/>
    </w:rPr>
  </w:style>
  <w:style w:type="paragraph" w:customStyle="1" w:styleId="1c">
    <w:name w:val="Стиль1"/>
    <w:basedOn w:val="13"/>
    <w:link w:val="1d"/>
    <w:uiPriority w:val="99"/>
    <w:rsid w:val="0061663A"/>
    <w:pPr>
      <w:tabs>
        <w:tab w:val="num" w:pos="1021"/>
      </w:tabs>
      <w:spacing w:before="0" w:line="240" w:lineRule="auto"/>
      <w:ind w:left="0" w:firstLine="340"/>
    </w:pPr>
    <w:rPr>
      <w:color w:val="1B1810"/>
    </w:rPr>
  </w:style>
  <w:style w:type="character" w:customStyle="1" w:styleId="1d">
    <w:name w:val="Стиль1 Знак"/>
    <w:link w:val="1c"/>
    <w:uiPriority w:val="99"/>
    <w:locked/>
    <w:rsid w:val="0061663A"/>
    <w:rPr>
      <w:rFonts w:ascii="Calibri" w:eastAsia="Times New Roman" w:hAnsi="Calibri" w:cs="Times New Roman"/>
      <w:color w:val="1B1810"/>
      <w:sz w:val="24"/>
      <w:szCs w:val="24"/>
    </w:rPr>
  </w:style>
  <w:style w:type="character" w:customStyle="1" w:styleId="ListParagraphChar">
    <w:name w:val="List Paragraph Char"/>
    <w:link w:val="13"/>
    <w:uiPriority w:val="99"/>
    <w:locked/>
    <w:rsid w:val="0061663A"/>
    <w:rPr>
      <w:rFonts w:ascii="Calibri" w:eastAsia="Times New Roman" w:hAnsi="Calibri" w:cs="Times New Roman"/>
      <w:sz w:val="24"/>
      <w:szCs w:val="24"/>
      <w:lang w:val="en-US"/>
    </w:rPr>
  </w:style>
  <w:style w:type="paragraph" w:styleId="af5">
    <w:name w:val="Body Text"/>
    <w:aliases w:val=" Знак1"/>
    <w:basedOn w:val="a"/>
    <w:link w:val="af6"/>
    <w:rsid w:val="0061663A"/>
    <w:pPr>
      <w:spacing w:after="120" w:line="240" w:lineRule="auto"/>
      <w:ind w:firstLine="340"/>
      <w:jc w:val="both"/>
    </w:pPr>
    <w:rPr>
      <w:rFonts w:ascii="Calibri" w:eastAsia="Times New Roman" w:hAnsi="Calibri" w:cs="Times New Roman"/>
      <w:sz w:val="20"/>
      <w:szCs w:val="20"/>
      <w:lang w:val="en-US"/>
    </w:rPr>
  </w:style>
  <w:style w:type="character" w:customStyle="1" w:styleId="af6">
    <w:name w:val="Основной текст Знак"/>
    <w:aliases w:val=" Знак1 Знак"/>
    <w:basedOn w:val="a0"/>
    <w:link w:val="af5"/>
    <w:rsid w:val="0061663A"/>
    <w:rPr>
      <w:rFonts w:ascii="Calibri" w:eastAsia="Times New Roman" w:hAnsi="Calibri" w:cs="Times New Roman"/>
      <w:sz w:val="20"/>
      <w:szCs w:val="20"/>
      <w:lang w:val="en-US"/>
    </w:rPr>
  </w:style>
  <w:style w:type="paragraph" w:styleId="23">
    <w:name w:val="Body Text Indent 2"/>
    <w:basedOn w:val="a"/>
    <w:link w:val="24"/>
    <w:rsid w:val="0061663A"/>
    <w:pPr>
      <w:spacing w:before="200" w:after="120" w:line="480" w:lineRule="auto"/>
      <w:ind w:left="283" w:firstLine="709"/>
      <w:jc w:val="both"/>
    </w:pPr>
    <w:rPr>
      <w:rFonts w:ascii="Calibri" w:eastAsia="Times New Roman" w:hAnsi="Calibri" w:cs="Calibri"/>
      <w:sz w:val="24"/>
      <w:szCs w:val="24"/>
    </w:rPr>
  </w:style>
  <w:style w:type="character" w:customStyle="1" w:styleId="24">
    <w:name w:val="Основной текст с отступом 2 Знак"/>
    <w:basedOn w:val="a0"/>
    <w:link w:val="23"/>
    <w:rsid w:val="0061663A"/>
    <w:rPr>
      <w:rFonts w:ascii="Calibri" w:eastAsia="Times New Roman" w:hAnsi="Calibri" w:cs="Calibri"/>
      <w:sz w:val="24"/>
      <w:szCs w:val="24"/>
    </w:rPr>
  </w:style>
  <w:style w:type="paragraph" w:styleId="af7">
    <w:name w:val="Block Text"/>
    <w:basedOn w:val="a"/>
    <w:rsid w:val="0061663A"/>
    <w:pPr>
      <w:widowControl w:val="0"/>
      <w:shd w:val="clear" w:color="auto" w:fill="FFFFFF"/>
      <w:spacing w:before="299" w:after="0" w:line="356" w:lineRule="exact"/>
      <w:ind w:left="904" w:right="2246" w:firstLine="1307"/>
    </w:pPr>
    <w:rPr>
      <w:rFonts w:ascii="Times New Roman" w:eastAsia="Times New Roman" w:hAnsi="Times New Roman" w:cs="Times New Roman"/>
      <w:b/>
      <w:snapToGrid w:val="0"/>
      <w:sz w:val="24"/>
      <w:szCs w:val="20"/>
      <w:lang w:eastAsia="ru-RU"/>
    </w:rPr>
  </w:style>
  <w:style w:type="character" w:customStyle="1" w:styleId="1e">
    <w:name w:val="Знак1 Знак Знак"/>
    <w:rsid w:val="0061663A"/>
    <w:rPr>
      <w:b/>
      <w:bCs/>
      <w:sz w:val="36"/>
      <w:szCs w:val="24"/>
      <w:lang w:val="ru-RU" w:eastAsia="ru-RU" w:bidi="ar-SA"/>
    </w:rPr>
  </w:style>
  <w:style w:type="paragraph" w:styleId="af8">
    <w:name w:val="List"/>
    <w:basedOn w:val="a"/>
    <w:rsid w:val="0061663A"/>
    <w:pPr>
      <w:widowControl w:val="0"/>
      <w:autoSpaceDE w:val="0"/>
      <w:autoSpaceDN w:val="0"/>
      <w:adjustRightInd w:val="0"/>
      <w:spacing w:before="200" w:after="0" w:line="300" w:lineRule="auto"/>
      <w:ind w:left="283" w:hanging="283"/>
      <w:jc w:val="both"/>
    </w:pPr>
    <w:rPr>
      <w:rFonts w:ascii="Times New Roman" w:eastAsia="Times New Roman" w:hAnsi="Times New Roman" w:cs="Times New Roman"/>
      <w:lang w:eastAsia="ru-RU"/>
    </w:rPr>
  </w:style>
  <w:style w:type="paragraph" w:customStyle="1" w:styleId="1f">
    <w:name w:val="Обычный1"/>
    <w:autoRedefine/>
    <w:rsid w:val="0061663A"/>
    <w:pPr>
      <w:shd w:val="clear" w:color="auto" w:fill="FFFFFF"/>
      <w:spacing w:after="0" w:line="240" w:lineRule="auto"/>
      <w:ind w:right="-6"/>
      <w:jc w:val="both"/>
    </w:pPr>
    <w:rPr>
      <w:rFonts w:ascii="Times New Roman" w:eastAsia="Times New Roman" w:hAnsi="Times New Roman" w:cs="Times New Roman"/>
      <w:b/>
      <w:sz w:val="28"/>
      <w:szCs w:val="20"/>
      <w:lang w:val="en-US" w:eastAsia="ru-RU"/>
    </w:rPr>
  </w:style>
  <w:style w:type="character" w:styleId="af9">
    <w:name w:val="page number"/>
    <w:basedOn w:val="a0"/>
    <w:rsid w:val="0061663A"/>
  </w:style>
  <w:style w:type="paragraph" w:styleId="afa">
    <w:name w:val="Plain Text"/>
    <w:basedOn w:val="a"/>
    <w:link w:val="afb"/>
    <w:rsid w:val="0061663A"/>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61663A"/>
    <w:rPr>
      <w:rFonts w:ascii="Courier New" w:eastAsia="Times New Roman" w:hAnsi="Courier New" w:cs="Times New Roman"/>
      <w:sz w:val="20"/>
      <w:szCs w:val="20"/>
      <w:lang w:eastAsia="ru-RU"/>
    </w:rPr>
  </w:style>
  <w:style w:type="paragraph" w:styleId="afc">
    <w:name w:val="List Paragraph"/>
    <w:basedOn w:val="a"/>
    <w:qFormat/>
    <w:rsid w:val="0061663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08">
    <w:name w:val="Стиль по ширине Первая строка:  0.8 см"/>
    <w:basedOn w:val="a"/>
    <w:rsid w:val="0061663A"/>
    <w:pPr>
      <w:spacing w:after="0" w:line="240" w:lineRule="auto"/>
      <w:ind w:firstLine="454"/>
      <w:jc w:val="both"/>
    </w:pPr>
    <w:rPr>
      <w:rFonts w:ascii="Times New Roman" w:eastAsia="Times New Roman" w:hAnsi="Times New Roman" w:cs="Times New Roman"/>
      <w:sz w:val="24"/>
      <w:szCs w:val="24"/>
      <w:lang w:eastAsia="ru-RU"/>
    </w:rPr>
  </w:style>
  <w:style w:type="paragraph" w:styleId="31">
    <w:name w:val="Body Text Indent 3"/>
    <w:basedOn w:val="a"/>
    <w:link w:val="32"/>
    <w:rsid w:val="006166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1663A"/>
    <w:rPr>
      <w:rFonts w:ascii="Times New Roman" w:eastAsia="Times New Roman" w:hAnsi="Times New Roman" w:cs="Times New Roman"/>
      <w:sz w:val="16"/>
      <w:szCs w:val="16"/>
      <w:lang w:eastAsia="ru-RU"/>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
    <w:rsid w:val="0061663A"/>
    <w:pPr>
      <w:spacing w:after="160" w:line="240" w:lineRule="exact"/>
    </w:pPr>
    <w:rPr>
      <w:rFonts w:ascii="Verdana" w:eastAsia="Times New Roman" w:hAnsi="Verdana" w:cs="Times New Roman"/>
      <w:noProof/>
      <w:sz w:val="20"/>
      <w:szCs w:val="20"/>
      <w:lang w:val="en-US"/>
    </w:rPr>
  </w:style>
  <w:style w:type="paragraph" w:customStyle="1" w:styleId="Standard">
    <w:name w:val="Standard"/>
    <w:rsid w:val="006166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61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1663A"/>
  </w:style>
  <w:style w:type="character" w:customStyle="1" w:styleId="c0">
    <w:name w:val="c0"/>
    <w:rsid w:val="0061663A"/>
  </w:style>
  <w:style w:type="character" w:customStyle="1" w:styleId="ff211">
    <w:name w:val="ff211"/>
    <w:rsid w:val="0061663A"/>
    <w:rPr>
      <w:rFonts w:ascii="Times New Roman" w:hAnsi="Times New Roman" w:cs="Times New Roman" w:hint="default"/>
    </w:rPr>
  </w:style>
  <w:style w:type="paragraph" w:styleId="afd">
    <w:name w:val="No Spacing"/>
    <w:uiPriority w:val="1"/>
    <w:qFormat/>
    <w:rsid w:val="0061663A"/>
    <w:pPr>
      <w:spacing w:after="0" w:line="240" w:lineRule="auto"/>
    </w:pPr>
    <w:rPr>
      <w:rFonts w:ascii="Calibri" w:eastAsia="Times New Roman" w:hAnsi="Calibri" w:cs="Times New Roman"/>
      <w:lang w:eastAsia="ru-RU"/>
    </w:rPr>
  </w:style>
  <w:style w:type="paragraph" w:styleId="33">
    <w:name w:val="Body Text 3"/>
    <w:basedOn w:val="a"/>
    <w:link w:val="34"/>
    <w:uiPriority w:val="99"/>
    <w:semiHidden/>
    <w:unhideWhenUsed/>
    <w:rsid w:val="0061663A"/>
    <w:pPr>
      <w:spacing w:before="200" w:after="120"/>
      <w:ind w:firstLine="709"/>
      <w:jc w:val="both"/>
    </w:pPr>
    <w:rPr>
      <w:rFonts w:ascii="Calibri" w:eastAsia="Times New Roman" w:hAnsi="Calibri" w:cs="Times New Roman"/>
      <w:sz w:val="16"/>
      <w:szCs w:val="16"/>
    </w:rPr>
  </w:style>
  <w:style w:type="character" w:customStyle="1" w:styleId="34">
    <w:name w:val="Основной текст 3 Знак"/>
    <w:basedOn w:val="a0"/>
    <w:link w:val="33"/>
    <w:uiPriority w:val="99"/>
    <w:semiHidden/>
    <w:rsid w:val="0061663A"/>
    <w:rPr>
      <w:rFonts w:ascii="Calibri" w:eastAsia="Times New Roman" w:hAnsi="Calibri" w:cs="Times New Roman"/>
      <w:sz w:val="16"/>
      <w:szCs w:val="16"/>
    </w:rPr>
  </w:style>
  <w:style w:type="paragraph" w:customStyle="1" w:styleId="211">
    <w:name w:val="Список 21"/>
    <w:basedOn w:val="a"/>
    <w:uiPriority w:val="99"/>
    <w:rsid w:val="0061663A"/>
    <w:pPr>
      <w:suppressAutoHyphens/>
      <w:spacing w:after="0" w:line="240" w:lineRule="auto"/>
      <w:ind w:left="566" w:hanging="283"/>
    </w:pPr>
    <w:rPr>
      <w:rFonts w:ascii="Arial" w:eastAsia="Times New Roman" w:hAnsi="Arial" w:cs="Arial"/>
      <w:sz w:val="24"/>
      <w:szCs w:val="24"/>
      <w:lang w:eastAsia="ar-SA"/>
    </w:rPr>
  </w:style>
  <w:style w:type="character" w:customStyle="1" w:styleId="blk">
    <w:name w:val="blk"/>
    <w:rsid w:val="0061663A"/>
  </w:style>
  <w:style w:type="character" w:customStyle="1" w:styleId="big-letters">
    <w:name w:val="big-letters"/>
    <w:rsid w:val="0061663A"/>
  </w:style>
  <w:style w:type="paragraph" w:styleId="2">
    <w:name w:val="List Bullet 2"/>
    <w:basedOn w:val="a"/>
    <w:rsid w:val="0061663A"/>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WW8Num23z0">
    <w:name w:val="WW8Num23z0"/>
    <w:rsid w:val="0061663A"/>
    <w:rPr>
      <w:rFonts w:ascii="Times New Roman" w:eastAsia="Times New Roman" w:hAnsi="Times New Roman" w:cs="Times New Roman"/>
    </w:rPr>
  </w:style>
  <w:style w:type="paragraph" w:customStyle="1" w:styleId="afe">
    <w:name w:val="Нормальный (таблица)"/>
    <w:rsid w:val="0061663A"/>
    <w:pPr>
      <w:widowControl w:val="0"/>
      <w:suppressAutoHyphens/>
      <w:autoSpaceDN w:val="0"/>
      <w:spacing w:after="0" w:line="240" w:lineRule="auto"/>
      <w:jc w:val="both"/>
    </w:pPr>
    <w:rPr>
      <w:rFonts w:ascii="Arial" w:eastAsia="SimSun" w:hAnsi="Arial" w:cs="Arial"/>
      <w:kern w:val="3"/>
      <w:sz w:val="24"/>
      <w:szCs w:val="24"/>
      <w:lang w:eastAsia="ru-RU"/>
    </w:rPr>
  </w:style>
  <w:style w:type="paragraph" w:styleId="26">
    <w:name w:val="List 2"/>
    <w:basedOn w:val="a"/>
    <w:uiPriority w:val="99"/>
    <w:semiHidden/>
    <w:unhideWhenUsed/>
    <w:rsid w:val="0061663A"/>
    <w:pPr>
      <w:spacing w:before="200" w:after="0"/>
      <w:ind w:left="566" w:hanging="283"/>
      <w:contextualSpacing/>
      <w:jc w:val="both"/>
    </w:pPr>
    <w:rPr>
      <w:rFonts w:ascii="Calibri" w:eastAsia="Times New Roman" w:hAnsi="Calibri" w:cs="Calibri"/>
      <w:sz w:val="24"/>
      <w:szCs w:val="24"/>
    </w:rPr>
  </w:style>
  <w:style w:type="paragraph" w:customStyle="1" w:styleId="ConsTitle">
    <w:name w:val="ConsTitle"/>
    <w:rsid w:val="0061663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aff">
    <w:name w:val="Содержимое таблицы"/>
    <w:basedOn w:val="a"/>
    <w:rsid w:val="0061663A"/>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character" w:customStyle="1" w:styleId="27">
    <w:name w:val="Основной текст (2) + Полужирный"/>
    <w:aliases w:val="Курсив"/>
    <w:rsid w:val="0061663A"/>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table" w:customStyle="1" w:styleId="1f0">
    <w:name w:val="Сетка таблицы1"/>
    <w:basedOn w:val="a1"/>
    <w:uiPriority w:val="59"/>
    <w:rsid w:val="006166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1663A"/>
  </w:style>
  <w:style w:type="character" w:styleId="aff0">
    <w:name w:val="FollowedHyperlink"/>
    <w:uiPriority w:val="99"/>
    <w:semiHidden/>
    <w:unhideWhenUsed/>
    <w:rsid w:val="0061663A"/>
    <w:rPr>
      <w:color w:val="800080"/>
      <w:u w:val="single"/>
    </w:rPr>
  </w:style>
  <w:style w:type="paragraph" w:styleId="28">
    <w:name w:val="Body Text 2"/>
    <w:basedOn w:val="a"/>
    <w:link w:val="29"/>
    <w:semiHidden/>
    <w:unhideWhenUsed/>
    <w:rsid w:val="0061663A"/>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semiHidden/>
    <w:rsid w:val="0061663A"/>
    <w:rPr>
      <w:rFonts w:ascii="Times New Roman" w:eastAsia="Times New Roman" w:hAnsi="Times New Roman" w:cs="Times New Roman"/>
      <w:sz w:val="24"/>
      <w:szCs w:val="24"/>
      <w:lang w:eastAsia="ru-RU"/>
    </w:rPr>
  </w:style>
  <w:style w:type="paragraph" w:customStyle="1" w:styleId="aff1">
    <w:name w:val="Знак"/>
    <w:basedOn w:val="a"/>
    <w:rsid w:val="0061663A"/>
    <w:pPr>
      <w:spacing w:after="160" w:line="240" w:lineRule="exact"/>
    </w:pPr>
    <w:rPr>
      <w:rFonts w:ascii="Verdana" w:eastAsia="Times New Roman" w:hAnsi="Verdana" w:cs="Times New Roman"/>
      <w:sz w:val="20"/>
      <w:szCs w:val="20"/>
      <w:lang w:val="en-US"/>
    </w:rPr>
  </w:style>
  <w:style w:type="paragraph" w:customStyle="1" w:styleId="212">
    <w:name w:val="Основной текст с отступом 21"/>
    <w:basedOn w:val="a"/>
    <w:rsid w:val="0061663A"/>
    <w:pPr>
      <w:spacing w:after="0" w:line="240" w:lineRule="auto"/>
      <w:ind w:firstLine="540"/>
      <w:jc w:val="both"/>
    </w:pPr>
    <w:rPr>
      <w:rFonts w:ascii="Times New Roman" w:eastAsia="Times New Roman" w:hAnsi="Times New Roman" w:cs="Times New Roman"/>
      <w:sz w:val="28"/>
      <w:szCs w:val="20"/>
      <w:lang w:eastAsia="ru-RU"/>
    </w:rPr>
  </w:style>
  <w:style w:type="paragraph" w:customStyle="1" w:styleId="tabtext2">
    <w:name w:val="tabtext2"/>
    <w:basedOn w:val="a"/>
    <w:rsid w:val="0061663A"/>
    <w:pPr>
      <w:spacing w:after="0" w:line="240" w:lineRule="auto"/>
    </w:pPr>
    <w:rPr>
      <w:rFonts w:ascii="Arial" w:eastAsia="Times New Roman" w:hAnsi="Arial" w:cs="Arial"/>
      <w:b/>
      <w:bCs/>
      <w:color w:val="000000"/>
      <w:sz w:val="21"/>
      <w:szCs w:val="21"/>
      <w:lang w:eastAsia="ru-RU"/>
    </w:rPr>
  </w:style>
  <w:style w:type="paragraph" w:customStyle="1" w:styleId="Textbody">
    <w:name w:val="Text body"/>
    <w:basedOn w:val="a"/>
    <w:rsid w:val="0061663A"/>
    <w:pPr>
      <w:suppressAutoHyphens/>
      <w:autoSpaceDN w:val="0"/>
      <w:spacing w:after="120" w:line="240" w:lineRule="auto"/>
    </w:pPr>
    <w:rPr>
      <w:rFonts w:ascii="Times New Roman" w:eastAsia="Times New Roman" w:hAnsi="Times New Roman" w:cs="Times New Roman"/>
      <w:kern w:val="3"/>
      <w:sz w:val="20"/>
      <w:szCs w:val="20"/>
      <w:lang w:eastAsia="zh-CN"/>
    </w:rPr>
  </w:style>
  <w:style w:type="character" w:customStyle="1" w:styleId="apple-style-span">
    <w:name w:val="apple-style-span"/>
    <w:rsid w:val="00616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39"/>
  </w:style>
  <w:style w:type="paragraph" w:styleId="1">
    <w:name w:val="heading 1"/>
    <w:basedOn w:val="a"/>
    <w:next w:val="a"/>
    <w:link w:val="10"/>
    <w:qFormat/>
    <w:rsid w:val="0061663A"/>
    <w:pPr>
      <w:pBdr>
        <w:top w:val="single" w:sz="24" w:space="0" w:color="4F81BD"/>
        <w:left w:val="single" w:sz="24" w:space="0" w:color="4F81BD"/>
        <w:bottom w:val="single" w:sz="24" w:space="0" w:color="4F81BD"/>
        <w:right w:val="single" w:sz="24" w:space="0" w:color="4F81BD"/>
      </w:pBdr>
      <w:shd w:val="clear" w:color="auto" w:fill="4F81BD"/>
      <w:spacing w:before="200" w:after="0"/>
      <w:ind w:firstLine="709"/>
      <w:jc w:val="both"/>
      <w:outlineLvl w:val="0"/>
    </w:pPr>
    <w:rPr>
      <w:rFonts w:ascii="Calibri" w:eastAsia="Times New Roman" w:hAnsi="Calibri" w:cs="Times New Roman"/>
      <w:b/>
      <w:bCs/>
      <w:caps/>
      <w:color w:val="FFFFFF"/>
      <w:spacing w:val="15"/>
      <w:sz w:val="20"/>
      <w:szCs w:val="20"/>
    </w:rPr>
  </w:style>
  <w:style w:type="paragraph" w:styleId="20">
    <w:name w:val="heading 2"/>
    <w:basedOn w:val="a"/>
    <w:next w:val="a"/>
    <w:link w:val="21"/>
    <w:uiPriority w:val="99"/>
    <w:qFormat/>
    <w:rsid w:val="0061663A"/>
    <w:pPr>
      <w:pBdr>
        <w:top w:val="single" w:sz="24" w:space="0" w:color="DBE5F1"/>
        <w:left w:val="single" w:sz="24" w:space="0" w:color="DBE5F1"/>
        <w:bottom w:val="single" w:sz="24" w:space="0" w:color="DBE5F1"/>
        <w:right w:val="single" w:sz="24" w:space="0" w:color="DBE5F1"/>
      </w:pBdr>
      <w:shd w:val="clear" w:color="auto" w:fill="DBE5F1"/>
      <w:spacing w:before="200" w:after="0"/>
      <w:ind w:firstLine="709"/>
      <w:jc w:val="both"/>
      <w:outlineLvl w:val="1"/>
    </w:pPr>
    <w:rPr>
      <w:rFonts w:ascii="Calibri" w:eastAsia="Times New Roman" w:hAnsi="Calibri" w:cs="Times New Roman"/>
      <w:caps/>
      <w:spacing w:val="15"/>
      <w:sz w:val="20"/>
      <w:szCs w:val="20"/>
    </w:rPr>
  </w:style>
  <w:style w:type="paragraph" w:styleId="3">
    <w:name w:val="heading 3"/>
    <w:basedOn w:val="a"/>
    <w:next w:val="a"/>
    <w:link w:val="30"/>
    <w:uiPriority w:val="99"/>
    <w:qFormat/>
    <w:rsid w:val="0061663A"/>
    <w:pPr>
      <w:pBdr>
        <w:top w:val="single" w:sz="6" w:space="2" w:color="4F81BD"/>
        <w:left w:val="single" w:sz="6" w:space="2" w:color="4F81BD"/>
      </w:pBdr>
      <w:spacing w:before="300" w:after="0"/>
      <w:ind w:firstLine="709"/>
      <w:jc w:val="both"/>
      <w:outlineLvl w:val="2"/>
    </w:pPr>
    <w:rPr>
      <w:rFonts w:ascii="Calibri" w:eastAsia="Times New Roman" w:hAnsi="Calibri" w:cs="Times New Roman"/>
      <w:caps/>
      <w:color w:val="243F60"/>
      <w:spacing w:val="15"/>
      <w:sz w:val="20"/>
      <w:szCs w:val="20"/>
    </w:rPr>
  </w:style>
  <w:style w:type="paragraph" w:styleId="4">
    <w:name w:val="heading 4"/>
    <w:basedOn w:val="a"/>
    <w:next w:val="a"/>
    <w:link w:val="40"/>
    <w:uiPriority w:val="99"/>
    <w:qFormat/>
    <w:rsid w:val="0061663A"/>
    <w:pPr>
      <w:pBdr>
        <w:top w:val="dotted" w:sz="6" w:space="2" w:color="4F81BD"/>
        <w:left w:val="dotted" w:sz="6" w:space="2" w:color="4F81BD"/>
      </w:pBdr>
      <w:spacing w:before="300" w:after="0"/>
      <w:ind w:firstLine="709"/>
      <w:jc w:val="both"/>
      <w:outlineLvl w:val="3"/>
    </w:pPr>
    <w:rPr>
      <w:rFonts w:ascii="Calibri" w:eastAsia="Times New Roman" w:hAnsi="Calibri" w:cs="Times New Roman"/>
      <w:caps/>
      <w:color w:val="365F91"/>
      <w:spacing w:val="10"/>
      <w:sz w:val="20"/>
      <w:szCs w:val="20"/>
    </w:rPr>
  </w:style>
  <w:style w:type="paragraph" w:styleId="5">
    <w:name w:val="heading 5"/>
    <w:basedOn w:val="a"/>
    <w:next w:val="a"/>
    <w:link w:val="50"/>
    <w:qFormat/>
    <w:rsid w:val="0061663A"/>
    <w:pPr>
      <w:pBdr>
        <w:bottom w:val="single" w:sz="6" w:space="1" w:color="4F81BD"/>
      </w:pBdr>
      <w:spacing w:before="300" w:after="0"/>
      <w:ind w:firstLine="709"/>
      <w:jc w:val="both"/>
      <w:outlineLvl w:val="4"/>
    </w:pPr>
    <w:rPr>
      <w:rFonts w:ascii="Calibri" w:eastAsia="Times New Roman" w:hAnsi="Calibri" w:cs="Times New Roman"/>
      <w:caps/>
      <w:color w:val="365F91"/>
      <w:spacing w:val="10"/>
      <w:sz w:val="20"/>
      <w:szCs w:val="20"/>
    </w:rPr>
  </w:style>
  <w:style w:type="paragraph" w:styleId="6">
    <w:name w:val="heading 6"/>
    <w:basedOn w:val="a"/>
    <w:next w:val="a"/>
    <w:link w:val="60"/>
    <w:uiPriority w:val="99"/>
    <w:qFormat/>
    <w:rsid w:val="0061663A"/>
    <w:pPr>
      <w:pBdr>
        <w:bottom w:val="dotted" w:sz="6" w:space="1" w:color="4F81BD"/>
      </w:pBdr>
      <w:spacing w:before="300" w:after="0"/>
      <w:ind w:firstLine="709"/>
      <w:jc w:val="both"/>
      <w:outlineLvl w:val="5"/>
    </w:pPr>
    <w:rPr>
      <w:rFonts w:ascii="Calibri" w:eastAsia="Times New Roman" w:hAnsi="Calibri" w:cs="Times New Roman"/>
      <w:caps/>
      <w:color w:val="365F91"/>
      <w:spacing w:val="10"/>
      <w:sz w:val="20"/>
      <w:szCs w:val="20"/>
    </w:rPr>
  </w:style>
  <w:style w:type="paragraph" w:styleId="7">
    <w:name w:val="heading 7"/>
    <w:basedOn w:val="a"/>
    <w:next w:val="a"/>
    <w:link w:val="70"/>
    <w:uiPriority w:val="99"/>
    <w:qFormat/>
    <w:rsid w:val="0061663A"/>
    <w:pPr>
      <w:spacing w:before="300" w:after="0"/>
      <w:ind w:firstLine="709"/>
      <w:jc w:val="both"/>
      <w:outlineLvl w:val="6"/>
    </w:pPr>
    <w:rPr>
      <w:rFonts w:ascii="Calibri" w:eastAsia="Times New Roman" w:hAnsi="Calibri" w:cs="Times New Roman"/>
      <w:caps/>
      <w:color w:val="365F91"/>
      <w:spacing w:val="10"/>
      <w:sz w:val="20"/>
      <w:szCs w:val="20"/>
    </w:rPr>
  </w:style>
  <w:style w:type="paragraph" w:styleId="8">
    <w:name w:val="heading 8"/>
    <w:basedOn w:val="a"/>
    <w:next w:val="a"/>
    <w:link w:val="80"/>
    <w:uiPriority w:val="99"/>
    <w:qFormat/>
    <w:rsid w:val="0061663A"/>
    <w:pPr>
      <w:spacing w:before="300" w:after="0"/>
      <w:ind w:firstLine="709"/>
      <w:jc w:val="both"/>
      <w:outlineLvl w:val="7"/>
    </w:pPr>
    <w:rPr>
      <w:rFonts w:ascii="Calibri" w:eastAsia="Times New Roman" w:hAnsi="Calibri" w:cs="Times New Roman"/>
      <w:caps/>
      <w:spacing w:val="10"/>
      <w:sz w:val="18"/>
      <w:szCs w:val="18"/>
    </w:rPr>
  </w:style>
  <w:style w:type="paragraph" w:styleId="9">
    <w:name w:val="heading 9"/>
    <w:basedOn w:val="a"/>
    <w:next w:val="a"/>
    <w:link w:val="90"/>
    <w:uiPriority w:val="99"/>
    <w:qFormat/>
    <w:rsid w:val="0061663A"/>
    <w:pPr>
      <w:spacing w:before="300" w:after="0"/>
      <w:ind w:firstLine="709"/>
      <w:jc w:val="both"/>
      <w:outlineLvl w:val="8"/>
    </w:pPr>
    <w:rPr>
      <w:rFonts w:ascii="Calibri" w:eastAsia="Times New Roman" w:hAnsi="Calibri"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63A"/>
    <w:rPr>
      <w:rFonts w:ascii="Calibri" w:eastAsia="Times New Roman" w:hAnsi="Calibri" w:cs="Times New Roman"/>
      <w:b/>
      <w:bCs/>
      <w:caps/>
      <w:color w:val="FFFFFF"/>
      <w:spacing w:val="15"/>
      <w:sz w:val="20"/>
      <w:szCs w:val="20"/>
      <w:shd w:val="clear" w:color="auto" w:fill="4F81BD"/>
    </w:rPr>
  </w:style>
  <w:style w:type="character" w:customStyle="1" w:styleId="21">
    <w:name w:val="Заголовок 2 Знак"/>
    <w:basedOn w:val="a0"/>
    <w:link w:val="20"/>
    <w:uiPriority w:val="99"/>
    <w:rsid w:val="0061663A"/>
    <w:rPr>
      <w:rFonts w:ascii="Calibri" w:eastAsia="Times New Roman" w:hAnsi="Calibri" w:cs="Times New Roman"/>
      <w:caps/>
      <w:spacing w:val="15"/>
      <w:sz w:val="20"/>
      <w:szCs w:val="20"/>
      <w:shd w:val="clear" w:color="auto" w:fill="DBE5F1"/>
    </w:rPr>
  </w:style>
  <w:style w:type="character" w:customStyle="1" w:styleId="30">
    <w:name w:val="Заголовок 3 Знак"/>
    <w:basedOn w:val="a0"/>
    <w:link w:val="3"/>
    <w:uiPriority w:val="99"/>
    <w:rsid w:val="0061663A"/>
    <w:rPr>
      <w:rFonts w:ascii="Calibri" w:eastAsia="Times New Roman" w:hAnsi="Calibri" w:cs="Times New Roman"/>
      <w:caps/>
      <w:color w:val="243F60"/>
      <w:spacing w:val="15"/>
      <w:sz w:val="20"/>
      <w:szCs w:val="20"/>
    </w:rPr>
  </w:style>
  <w:style w:type="character" w:customStyle="1" w:styleId="40">
    <w:name w:val="Заголовок 4 Знак"/>
    <w:basedOn w:val="a0"/>
    <w:link w:val="4"/>
    <w:uiPriority w:val="99"/>
    <w:rsid w:val="0061663A"/>
    <w:rPr>
      <w:rFonts w:ascii="Calibri" w:eastAsia="Times New Roman" w:hAnsi="Calibri" w:cs="Times New Roman"/>
      <w:caps/>
      <w:color w:val="365F91"/>
      <w:spacing w:val="10"/>
      <w:sz w:val="20"/>
      <w:szCs w:val="20"/>
    </w:rPr>
  </w:style>
  <w:style w:type="character" w:customStyle="1" w:styleId="50">
    <w:name w:val="Заголовок 5 Знак"/>
    <w:basedOn w:val="a0"/>
    <w:link w:val="5"/>
    <w:rsid w:val="0061663A"/>
    <w:rPr>
      <w:rFonts w:ascii="Calibri" w:eastAsia="Times New Roman" w:hAnsi="Calibri" w:cs="Times New Roman"/>
      <w:caps/>
      <w:color w:val="365F91"/>
      <w:spacing w:val="10"/>
      <w:sz w:val="20"/>
      <w:szCs w:val="20"/>
    </w:rPr>
  </w:style>
  <w:style w:type="character" w:customStyle="1" w:styleId="60">
    <w:name w:val="Заголовок 6 Знак"/>
    <w:basedOn w:val="a0"/>
    <w:link w:val="6"/>
    <w:uiPriority w:val="99"/>
    <w:rsid w:val="0061663A"/>
    <w:rPr>
      <w:rFonts w:ascii="Calibri" w:eastAsia="Times New Roman" w:hAnsi="Calibri" w:cs="Times New Roman"/>
      <w:caps/>
      <w:color w:val="365F91"/>
      <w:spacing w:val="10"/>
      <w:sz w:val="20"/>
      <w:szCs w:val="20"/>
    </w:rPr>
  </w:style>
  <w:style w:type="character" w:customStyle="1" w:styleId="70">
    <w:name w:val="Заголовок 7 Знак"/>
    <w:basedOn w:val="a0"/>
    <w:link w:val="7"/>
    <w:uiPriority w:val="99"/>
    <w:rsid w:val="0061663A"/>
    <w:rPr>
      <w:rFonts w:ascii="Calibri" w:eastAsia="Times New Roman" w:hAnsi="Calibri" w:cs="Times New Roman"/>
      <w:caps/>
      <w:color w:val="365F91"/>
      <w:spacing w:val="10"/>
      <w:sz w:val="20"/>
      <w:szCs w:val="20"/>
    </w:rPr>
  </w:style>
  <w:style w:type="character" w:customStyle="1" w:styleId="80">
    <w:name w:val="Заголовок 8 Знак"/>
    <w:basedOn w:val="a0"/>
    <w:link w:val="8"/>
    <w:uiPriority w:val="99"/>
    <w:rsid w:val="0061663A"/>
    <w:rPr>
      <w:rFonts w:ascii="Calibri" w:eastAsia="Times New Roman" w:hAnsi="Calibri" w:cs="Times New Roman"/>
      <w:caps/>
      <w:spacing w:val="10"/>
      <w:sz w:val="18"/>
      <w:szCs w:val="18"/>
    </w:rPr>
  </w:style>
  <w:style w:type="character" w:customStyle="1" w:styleId="90">
    <w:name w:val="Заголовок 9 Знак"/>
    <w:basedOn w:val="a0"/>
    <w:link w:val="9"/>
    <w:uiPriority w:val="99"/>
    <w:rsid w:val="0061663A"/>
    <w:rPr>
      <w:rFonts w:ascii="Calibri" w:eastAsia="Times New Roman" w:hAnsi="Calibri" w:cs="Times New Roman"/>
      <w:i/>
      <w:iCs/>
      <w:caps/>
      <w:spacing w:val="10"/>
      <w:sz w:val="18"/>
      <w:szCs w:val="18"/>
    </w:rPr>
  </w:style>
  <w:style w:type="numbering" w:customStyle="1" w:styleId="11">
    <w:name w:val="Нет списка1"/>
    <w:next w:val="a2"/>
    <w:uiPriority w:val="99"/>
    <w:semiHidden/>
    <w:unhideWhenUsed/>
    <w:rsid w:val="0061663A"/>
  </w:style>
  <w:style w:type="paragraph" w:customStyle="1" w:styleId="msoorganizationname2">
    <w:name w:val="msoorganizationname2"/>
    <w:uiPriority w:val="99"/>
    <w:rsid w:val="0061663A"/>
    <w:pPr>
      <w:spacing w:before="200" w:after="0" w:line="240" w:lineRule="auto"/>
    </w:pPr>
    <w:rPr>
      <w:rFonts w:ascii="Courier New" w:eastAsia="Times New Roman" w:hAnsi="Courier New" w:cs="Courier New"/>
      <w:b/>
      <w:bCs/>
      <w:caps/>
      <w:color w:val="000000"/>
      <w:spacing w:val="50"/>
      <w:kern w:val="28"/>
      <w:sz w:val="16"/>
      <w:szCs w:val="16"/>
      <w:lang w:val="en-US" w:eastAsia="ru-RU"/>
    </w:rPr>
  </w:style>
  <w:style w:type="paragraph" w:styleId="a3">
    <w:name w:val="header"/>
    <w:basedOn w:val="a"/>
    <w:link w:val="a4"/>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4">
    <w:name w:val="Верхний колонтитул Знак"/>
    <w:basedOn w:val="a0"/>
    <w:link w:val="a3"/>
    <w:rsid w:val="0061663A"/>
    <w:rPr>
      <w:rFonts w:ascii="Calibri" w:eastAsia="Times New Roman" w:hAnsi="Calibri" w:cs="Calibri"/>
      <w:sz w:val="24"/>
      <w:szCs w:val="24"/>
    </w:rPr>
  </w:style>
  <w:style w:type="paragraph" w:styleId="a5">
    <w:name w:val="footer"/>
    <w:basedOn w:val="a"/>
    <w:link w:val="a6"/>
    <w:uiPriority w:val="99"/>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6">
    <w:name w:val="Нижний колонтитул Знак"/>
    <w:basedOn w:val="a0"/>
    <w:link w:val="a5"/>
    <w:uiPriority w:val="99"/>
    <w:rsid w:val="0061663A"/>
    <w:rPr>
      <w:rFonts w:ascii="Calibri" w:eastAsia="Times New Roman" w:hAnsi="Calibri" w:cs="Calibri"/>
      <w:sz w:val="24"/>
      <w:szCs w:val="24"/>
    </w:rPr>
  </w:style>
  <w:style w:type="paragraph" w:styleId="a7">
    <w:name w:val="Balloon Text"/>
    <w:basedOn w:val="a"/>
    <w:link w:val="a8"/>
    <w:semiHidden/>
    <w:rsid w:val="0061663A"/>
    <w:pPr>
      <w:spacing w:before="200" w:after="0" w:line="240" w:lineRule="auto"/>
      <w:ind w:firstLine="709"/>
      <w:jc w:val="both"/>
    </w:pPr>
    <w:rPr>
      <w:rFonts w:ascii="Tahoma" w:eastAsia="Times New Roman" w:hAnsi="Tahoma" w:cs="Times New Roman"/>
      <w:sz w:val="16"/>
      <w:szCs w:val="16"/>
    </w:rPr>
  </w:style>
  <w:style w:type="character" w:customStyle="1" w:styleId="a8">
    <w:name w:val="Текст выноски Знак"/>
    <w:basedOn w:val="a0"/>
    <w:link w:val="a7"/>
    <w:semiHidden/>
    <w:rsid w:val="0061663A"/>
    <w:rPr>
      <w:rFonts w:ascii="Tahoma" w:eastAsia="Times New Roman" w:hAnsi="Tahoma" w:cs="Times New Roman"/>
      <w:sz w:val="16"/>
      <w:szCs w:val="16"/>
    </w:rPr>
  </w:style>
  <w:style w:type="paragraph" w:customStyle="1" w:styleId="12">
    <w:name w:val="Без интервала1"/>
    <w:basedOn w:val="a"/>
    <w:link w:val="NoSpacingChar"/>
    <w:uiPriority w:val="99"/>
    <w:qFormat/>
    <w:rsid w:val="0061663A"/>
    <w:pPr>
      <w:spacing w:after="0" w:line="240" w:lineRule="auto"/>
      <w:ind w:firstLine="709"/>
      <w:jc w:val="both"/>
    </w:pPr>
    <w:rPr>
      <w:rFonts w:ascii="Calibri" w:eastAsia="Times New Roman" w:hAnsi="Calibri" w:cs="Times New Roman"/>
      <w:sz w:val="20"/>
      <w:szCs w:val="20"/>
    </w:rPr>
  </w:style>
  <w:style w:type="character" w:customStyle="1" w:styleId="NoSpacingChar">
    <w:name w:val="No Spacing Char"/>
    <w:link w:val="12"/>
    <w:uiPriority w:val="99"/>
    <w:locked/>
    <w:rsid w:val="0061663A"/>
    <w:rPr>
      <w:rFonts w:ascii="Calibri" w:eastAsia="Times New Roman" w:hAnsi="Calibri" w:cs="Times New Roman"/>
      <w:sz w:val="20"/>
      <w:szCs w:val="20"/>
    </w:rPr>
  </w:style>
  <w:style w:type="table" w:styleId="a9">
    <w:name w:val="Table Grid"/>
    <w:basedOn w:val="a1"/>
    <w:rsid w:val="0061663A"/>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Accent5">
    <w:name w:val="Medium List 2 - Accent 5"/>
    <w:basedOn w:val="a1"/>
    <w:uiPriority w:val="99"/>
    <w:rsid w:val="0061663A"/>
    <w:pPr>
      <w:spacing w:after="0" w:line="240" w:lineRule="auto"/>
    </w:pPr>
    <w:rPr>
      <w:rFonts w:ascii="Cambria" w:eastAsia="Times New Roman" w:hAnsi="Cambria" w:cs="Cambria"/>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aa">
    <w:name w:val="caption"/>
    <w:basedOn w:val="a"/>
    <w:next w:val="a"/>
    <w:uiPriority w:val="99"/>
    <w:qFormat/>
    <w:rsid w:val="0061663A"/>
    <w:pPr>
      <w:spacing w:before="200" w:after="0"/>
      <w:ind w:firstLine="709"/>
      <w:jc w:val="both"/>
    </w:pPr>
    <w:rPr>
      <w:rFonts w:ascii="Calibri" w:eastAsia="Times New Roman" w:hAnsi="Calibri" w:cs="Calibri"/>
      <w:b/>
      <w:bCs/>
      <w:color w:val="365F91"/>
      <w:sz w:val="16"/>
      <w:szCs w:val="16"/>
    </w:rPr>
  </w:style>
  <w:style w:type="paragraph" w:styleId="ab">
    <w:name w:val="Title"/>
    <w:basedOn w:val="a"/>
    <w:next w:val="a"/>
    <w:link w:val="ac"/>
    <w:uiPriority w:val="10"/>
    <w:qFormat/>
    <w:rsid w:val="0061663A"/>
    <w:pPr>
      <w:spacing w:before="720" w:after="0"/>
      <w:ind w:firstLine="709"/>
      <w:jc w:val="both"/>
    </w:pPr>
    <w:rPr>
      <w:rFonts w:ascii="Calibri" w:eastAsia="Times New Roman" w:hAnsi="Calibri" w:cs="Times New Roman"/>
      <w:caps/>
      <w:color w:val="4F81BD"/>
      <w:spacing w:val="10"/>
      <w:kern w:val="28"/>
      <w:sz w:val="52"/>
      <w:szCs w:val="52"/>
    </w:rPr>
  </w:style>
  <w:style w:type="character" w:customStyle="1" w:styleId="ac">
    <w:name w:val="Название Знак"/>
    <w:basedOn w:val="a0"/>
    <w:link w:val="ab"/>
    <w:uiPriority w:val="10"/>
    <w:rsid w:val="0061663A"/>
    <w:rPr>
      <w:rFonts w:ascii="Calibri" w:eastAsia="Times New Roman" w:hAnsi="Calibri" w:cs="Times New Roman"/>
      <w:caps/>
      <w:color w:val="4F81BD"/>
      <w:spacing w:val="10"/>
      <w:kern w:val="28"/>
      <w:sz w:val="52"/>
      <w:szCs w:val="52"/>
    </w:rPr>
  </w:style>
  <w:style w:type="paragraph" w:styleId="ad">
    <w:name w:val="Subtitle"/>
    <w:basedOn w:val="a"/>
    <w:next w:val="a"/>
    <w:link w:val="ae"/>
    <w:uiPriority w:val="99"/>
    <w:qFormat/>
    <w:rsid w:val="0061663A"/>
    <w:pPr>
      <w:spacing w:before="200" w:after="1000" w:line="240" w:lineRule="auto"/>
      <w:ind w:firstLine="709"/>
      <w:jc w:val="both"/>
    </w:pPr>
    <w:rPr>
      <w:rFonts w:ascii="Calibri" w:eastAsia="Times New Roman" w:hAnsi="Calibri" w:cs="Times New Roman"/>
      <w:caps/>
      <w:color w:val="595959"/>
      <w:spacing w:val="10"/>
      <w:sz w:val="24"/>
      <w:szCs w:val="24"/>
    </w:rPr>
  </w:style>
  <w:style w:type="character" w:customStyle="1" w:styleId="ae">
    <w:name w:val="Подзаголовок Знак"/>
    <w:basedOn w:val="a0"/>
    <w:link w:val="ad"/>
    <w:uiPriority w:val="99"/>
    <w:rsid w:val="0061663A"/>
    <w:rPr>
      <w:rFonts w:ascii="Calibri" w:eastAsia="Times New Roman" w:hAnsi="Calibri" w:cs="Times New Roman"/>
      <w:caps/>
      <w:color w:val="595959"/>
      <w:spacing w:val="10"/>
      <w:sz w:val="24"/>
      <w:szCs w:val="24"/>
    </w:rPr>
  </w:style>
  <w:style w:type="character" w:styleId="af">
    <w:name w:val="Strong"/>
    <w:uiPriority w:val="99"/>
    <w:qFormat/>
    <w:rsid w:val="0061663A"/>
    <w:rPr>
      <w:b/>
      <w:bCs/>
    </w:rPr>
  </w:style>
  <w:style w:type="character" w:styleId="af0">
    <w:name w:val="Emphasis"/>
    <w:uiPriority w:val="99"/>
    <w:qFormat/>
    <w:rsid w:val="0061663A"/>
    <w:rPr>
      <w:caps/>
      <w:color w:val="243F60"/>
      <w:spacing w:val="5"/>
    </w:rPr>
  </w:style>
  <w:style w:type="paragraph" w:customStyle="1" w:styleId="13">
    <w:name w:val="Абзац списка1"/>
    <w:basedOn w:val="a"/>
    <w:link w:val="ListParagraphChar"/>
    <w:uiPriority w:val="99"/>
    <w:qFormat/>
    <w:rsid w:val="0061663A"/>
    <w:pPr>
      <w:spacing w:before="200" w:after="0"/>
      <w:ind w:left="720" w:firstLine="709"/>
      <w:jc w:val="both"/>
    </w:pPr>
    <w:rPr>
      <w:rFonts w:ascii="Calibri" w:eastAsia="Times New Roman" w:hAnsi="Calibri" w:cs="Times New Roman"/>
      <w:sz w:val="24"/>
      <w:szCs w:val="24"/>
      <w:lang w:val="en-US"/>
    </w:rPr>
  </w:style>
  <w:style w:type="paragraph" w:customStyle="1" w:styleId="210">
    <w:name w:val="Цитата 21"/>
    <w:basedOn w:val="a"/>
    <w:next w:val="a"/>
    <w:link w:val="QuoteChar"/>
    <w:uiPriority w:val="99"/>
    <w:qFormat/>
    <w:rsid w:val="0061663A"/>
    <w:pPr>
      <w:spacing w:before="200" w:after="0"/>
      <w:ind w:firstLine="709"/>
      <w:jc w:val="both"/>
    </w:pPr>
    <w:rPr>
      <w:rFonts w:ascii="Calibri" w:eastAsia="Times New Roman" w:hAnsi="Calibri" w:cs="Times New Roman"/>
      <w:i/>
      <w:iCs/>
      <w:sz w:val="20"/>
      <w:szCs w:val="20"/>
    </w:rPr>
  </w:style>
  <w:style w:type="character" w:customStyle="1" w:styleId="QuoteChar">
    <w:name w:val="Quote Char"/>
    <w:link w:val="210"/>
    <w:uiPriority w:val="99"/>
    <w:locked/>
    <w:rsid w:val="0061663A"/>
    <w:rPr>
      <w:rFonts w:ascii="Calibri" w:eastAsia="Times New Roman" w:hAnsi="Calibri" w:cs="Times New Roman"/>
      <w:i/>
      <w:iCs/>
      <w:sz w:val="20"/>
      <w:szCs w:val="20"/>
    </w:rPr>
  </w:style>
  <w:style w:type="paragraph" w:customStyle="1" w:styleId="14">
    <w:name w:val="Выделенная цитата1"/>
    <w:basedOn w:val="a"/>
    <w:next w:val="a"/>
    <w:link w:val="IntenseQuoteChar"/>
    <w:uiPriority w:val="99"/>
    <w:qFormat/>
    <w:rsid w:val="0061663A"/>
    <w:pPr>
      <w:pBdr>
        <w:top w:val="single" w:sz="4" w:space="10" w:color="4F81BD"/>
        <w:left w:val="single" w:sz="4" w:space="10" w:color="4F81BD"/>
      </w:pBdr>
      <w:spacing w:before="200" w:after="0"/>
      <w:ind w:left="1296" w:right="1152" w:firstLine="709"/>
      <w:jc w:val="both"/>
    </w:pPr>
    <w:rPr>
      <w:rFonts w:ascii="Calibri" w:eastAsia="Times New Roman" w:hAnsi="Calibri" w:cs="Times New Roman"/>
      <w:i/>
      <w:iCs/>
      <w:color w:val="4F81BD"/>
      <w:sz w:val="20"/>
      <w:szCs w:val="20"/>
    </w:rPr>
  </w:style>
  <w:style w:type="character" w:customStyle="1" w:styleId="IntenseQuoteChar">
    <w:name w:val="Intense Quote Char"/>
    <w:link w:val="14"/>
    <w:uiPriority w:val="99"/>
    <w:locked/>
    <w:rsid w:val="0061663A"/>
    <w:rPr>
      <w:rFonts w:ascii="Calibri" w:eastAsia="Times New Roman" w:hAnsi="Calibri" w:cs="Times New Roman"/>
      <w:i/>
      <w:iCs/>
      <w:color w:val="4F81BD"/>
      <w:sz w:val="20"/>
      <w:szCs w:val="20"/>
    </w:rPr>
  </w:style>
  <w:style w:type="character" w:customStyle="1" w:styleId="15">
    <w:name w:val="Слабое выделение1"/>
    <w:uiPriority w:val="99"/>
    <w:qFormat/>
    <w:rsid w:val="0061663A"/>
    <w:rPr>
      <w:i/>
      <w:iCs/>
      <w:color w:val="243F60"/>
    </w:rPr>
  </w:style>
  <w:style w:type="character" w:customStyle="1" w:styleId="16">
    <w:name w:val="Сильное выделение1"/>
    <w:uiPriority w:val="99"/>
    <w:qFormat/>
    <w:rsid w:val="0061663A"/>
    <w:rPr>
      <w:b/>
      <w:bCs/>
      <w:caps/>
      <w:color w:val="243F60"/>
      <w:spacing w:val="10"/>
    </w:rPr>
  </w:style>
  <w:style w:type="character" w:customStyle="1" w:styleId="17">
    <w:name w:val="Слабая ссылка1"/>
    <w:uiPriority w:val="99"/>
    <w:qFormat/>
    <w:rsid w:val="0061663A"/>
    <w:rPr>
      <w:b/>
      <w:bCs/>
      <w:color w:val="4F81BD"/>
    </w:rPr>
  </w:style>
  <w:style w:type="character" w:customStyle="1" w:styleId="18">
    <w:name w:val="Сильная ссылка1"/>
    <w:uiPriority w:val="99"/>
    <w:qFormat/>
    <w:rsid w:val="0061663A"/>
    <w:rPr>
      <w:b/>
      <w:bCs/>
      <w:i/>
      <w:iCs/>
      <w:caps/>
      <w:color w:val="4F81BD"/>
    </w:rPr>
  </w:style>
  <w:style w:type="character" w:customStyle="1" w:styleId="19">
    <w:name w:val="Название книги1"/>
    <w:uiPriority w:val="99"/>
    <w:qFormat/>
    <w:rsid w:val="0061663A"/>
    <w:rPr>
      <w:b/>
      <w:bCs/>
      <w:i/>
      <w:iCs/>
      <w:spacing w:val="9"/>
    </w:rPr>
  </w:style>
  <w:style w:type="paragraph" w:customStyle="1" w:styleId="1a">
    <w:name w:val="Заголовок оглавления1"/>
    <w:basedOn w:val="1"/>
    <w:next w:val="a"/>
    <w:uiPriority w:val="99"/>
    <w:qFormat/>
    <w:rsid w:val="0061663A"/>
    <w:pPr>
      <w:outlineLvl w:val="9"/>
    </w:pPr>
  </w:style>
  <w:style w:type="paragraph" w:styleId="af1">
    <w:name w:val="Normal (Web)"/>
    <w:basedOn w:val="a"/>
    <w:rsid w:val="0061663A"/>
    <w:pPr>
      <w:spacing w:before="100" w:beforeAutospacing="1" w:after="100" w:afterAutospacing="1" w:line="240" w:lineRule="auto"/>
      <w:ind w:firstLine="709"/>
      <w:jc w:val="both"/>
    </w:pPr>
    <w:rPr>
      <w:rFonts w:ascii="Calibri" w:eastAsia="Times New Roman" w:hAnsi="Calibri" w:cs="Times New Roman"/>
      <w:sz w:val="24"/>
      <w:szCs w:val="24"/>
      <w:lang w:eastAsia="ru-RU"/>
    </w:rPr>
  </w:style>
  <w:style w:type="character" w:customStyle="1" w:styleId="textinfo">
    <w:name w:val="text_info"/>
    <w:basedOn w:val="a0"/>
    <w:uiPriority w:val="99"/>
    <w:rsid w:val="0061663A"/>
  </w:style>
  <w:style w:type="paragraph" w:styleId="1b">
    <w:name w:val="toc 1"/>
    <w:basedOn w:val="a"/>
    <w:next w:val="a"/>
    <w:autoRedefine/>
    <w:uiPriority w:val="99"/>
    <w:semiHidden/>
    <w:rsid w:val="0061663A"/>
    <w:pPr>
      <w:spacing w:before="200" w:after="100"/>
      <w:ind w:firstLine="709"/>
      <w:jc w:val="both"/>
    </w:pPr>
    <w:rPr>
      <w:rFonts w:ascii="Calibri" w:eastAsia="Times New Roman" w:hAnsi="Calibri" w:cs="Calibri"/>
      <w:sz w:val="24"/>
      <w:szCs w:val="24"/>
    </w:rPr>
  </w:style>
  <w:style w:type="paragraph" w:styleId="22">
    <w:name w:val="toc 2"/>
    <w:basedOn w:val="a"/>
    <w:next w:val="a"/>
    <w:autoRedefine/>
    <w:uiPriority w:val="99"/>
    <w:semiHidden/>
    <w:rsid w:val="0061663A"/>
    <w:pPr>
      <w:spacing w:before="200" w:after="100"/>
      <w:ind w:left="240" w:firstLine="709"/>
      <w:jc w:val="both"/>
    </w:pPr>
    <w:rPr>
      <w:rFonts w:ascii="Calibri" w:eastAsia="Times New Roman" w:hAnsi="Calibri" w:cs="Calibri"/>
      <w:sz w:val="24"/>
      <w:szCs w:val="24"/>
    </w:rPr>
  </w:style>
  <w:style w:type="character" w:styleId="af2">
    <w:name w:val="Hyperlink"/>
    <w:uiPriority w:val="99"/>
    <w:rsid w:val="0061663A"/>
    <w:rPr>
      <w:color w:val="0000FF"/>
      <w:u w:val="single"/>
    </w:rPr>
  </w:style>
  <w:style w:type="paragraph" w:styleId="af3">
    <w:name w:val="Body Text Indent"/>
    <w:basedOn w:val="a"/>
    <w:link w:val="af4"/>
    <w:rsid w:val="0061663A"/>
    <w:pPr>
      <w:spacing w:after="0" w:line="240" w:lineRule="auto"/>
      <w:ind w:left="360" w:firstLine="709"/>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61663A"/>
    <w:rPr>
      <w:rFonts w:ascii="Times New Roman" w:eastAsia="Times New Roman" w:hAnsi="Times New Roman" w:cs="Times New Roman"/>
      <w:sz w:val="24"/>
      <w:szCs w:val="24"/>
      <w:lang w:eastAsia="ru-RU"/>
    </w:rPr>
  </w:style>
  <w:style w:type="paragraph" w:customStyle="1" w:styleId="1c">
    <w:name w:val="Стиль1"/>
    <w:basedOn w:val="13"/>
    <w:link w:val="1d"/>
    <w:uiPriority w:val="99"/>
    <w:rsid w:val="0061663A"/>
    <w:pPr>
      <w:tabs>
        <w:tab w:val="num" w:pos="1021"/>
      </w:tabs>
      <w:spacing w:before="0" w:line="240" w:lineRule="auto"/>
      <w:ind w:left="0" w:firstLine="340"/>
    </w:pPr>
    <w:rPr>
      <w:color w:val="1B1810"/>
    </w:rPr>
  </w:style>
  <w:style w:type="character" w:customStyle="1" w:styleId="1d">
    <w:name w:val="Стиль1 Знак"/>
    <w:link w:val="1c"/>
    <w:uiPriority w:val="99"/>
    <w:locked/>
    <w:rsid w:val="0061663A"/>
    <w:rPr>
      <w:rFonts w:ascii="Calibri" w:eastAsia="Times New Roman" w:hAnsi="Calibri" w:cs="Times New Roman"/>
      <w:color w:val="1B1810"/>
      <w:sz w:val="24"/>
      <w:szCs w:val="24"/>
    </w:rPr>
  </w:style>
  <w:style w:type="character" w:customStyle="1" w:styleId="ListParagraphChar">
    <w:name w:val="List Paragraph Char"/>
    <w:link w:val="13"/>
    <w:uiPriority w:val="99"/>
    <w:locked/>
    <w:rsid w:val="0061663A"/>
    <w:rPr>
      <w:rFonts w:ascii="Calibri" w:eastAsia="Times New Roman" w:hAnsi="Calibri" w:cs="Times New Roman"/>
      <w:sz w:val="24"/>
      <w:szCs w:val="24"/>
      <w:lang w:val="en-US"/>
    </w:rPr>
  </w:style>
  <w:style w:type="paragraph" w:styleId="af5">
    <w:name w:val="Body Text"/>
    <w:aliases w:val=" Знак1"/>
    <w:basedOn w:val="a"/>
    <w:link w:val="af6"/>
    <w:rsid w:val="0061663A"/>
    <w:pPr>
      <w:spacing w:after="120" w:line="240" w:lineRule="auto"/>
      <w:ind w:firstLine="340"/>
      <w:jc w:val="both"/>
    </w:pPr>
    <w:rPr>
      <w:rFonts w:ascii="Calibri" w:eastAsia="Times New Roman" w:hAnsi="Calibri" w:cs="Times New Roman"/>
      <w:sz w:val="20"/>
      <w:szCs w:val="20"/>
      <w:lang w:val="en-US"/>
    </w:rPr>
  </w:style>
  <w:style w:type="character" w:customStyle="1" w:styleId="af6">
    <w:name w:val="Основной текст Знак"/>
    <w:aliases w:val=" Знак1 Знак"/>
    <w:basedOn w:val="a0"/>
    <w:link w:val="af5"/>
    <w:rsid w:val="0061663A"/>
    <w:rPr>
      <w:rFonts w:ascii="Calibri" w:eastAsia="Times New Roman" w:hAnsi="Calibri" w:cs="Times New Roman"/>
      <w:sz w:val="20"/>
      <w:szCs w:val="20"/>
      <w:lang w:val="en-US"/>
    </w:rPr>
  </w:style>
  <w:style w:type="paragraph" w:styleId="23">
    <w:name w:val="Body Text Indent 2"/>
    <w:basedOn w:val="a"/>
    <w:link w:val="24"/>
    <w:rsid w:val="0061663A"/>
    <w:pPr>
      <w:spacing w:before="200" w:after="120" w:line="480" w:lineRule="auto"/>
      <w:ind w:left="283" w:firstLine="709"/>
      <w:jc w:val="both"/>
    </w:pPr>
    <w:rPr>
      <w:rFonts w:ascii="Calibri" w:eastAsia="Times New Roman" w:hAnsi="Calibri" w:cs="Calibri"/>
      <w:sz w:val="24"/>
      <w:szCs w:val="24"/>
    </w:rPr>
  </w:style>
  <w:style w:type="character" w:customStyle="1" w:styleId="24">
    <w:name w:val="Основной текст с отступом 2 Знак"/>
    <w:basedOn w:val="a0"/>
    <w:link w:val="23"/>
    <w:rsid w:val="0061663A"/>
    <w:rPr>
      <w:rFonts w:ascii="Calibri" w:eastAsia="Times New Roman" w:hAnsi="Calibri" w:cs="Calibri"/>
      <w:sz w:val="24"/>
      <w:szCs w:val="24"/>
    </w:rPr>
  </w:style>
  <w:style w:type="paragraph" w:styleId="af7">
    <w:name w:val="Block Text"/>
    <w:basedOn w:val="a"/>
    <w:rsid w:val="0061663A"/>
    <w:pPr>
      <w:widowControl w:val="0"/>
      <w:shd w:val="clear" w:color="auto" w:fill="FFFFFF"/>
      <w:spacing w:before="299" w:after="0" w:line="356" w:lineRule="exact"/>
      <w:ind w:left="904" w:right="2246" w:firstLine="1307"/>
    </w:pPr>
    <w:rPr>
      <w:rFonts w:ascii="Times New Roman" w:eastAsia="Times New Roman" w:hAnsi="Times New Roman" w:cs="Times New Roman"/>
      <w:b/>
      <w:snapToGrid w:val="0"/>
      <w:sz w:val="24"/>
      <w:szCs w:val="20"/>
      <w:lang w:eastAsia="ru-RU"/>
    </w:rPr>
  </w:style>
  <w:style w:type="character" w:customStyle="1" w:styleId="1e">
    <w:name w:val="Знак1 Знак Знак"/>
    <w:rsid w:val="0061663A"/>
    <w:rPr>
      <w:b/>
      <w:bCs/>
      <w:sz w:val="36"/>
      <w:szCs w:val="24"/>
      <w:lang w:val="ru-RU" w:eastAsia="ru-RU" w:bidi="ar-SA"/>
    </w:rPr>
  </w:style>
  <w:style w:type="paragraph" w:styleId="af8">
    <w:name w:val="List"/>
    <w:basedOn w:val="a"/>
    <w:rsid w:val="0061663A"/>
    <w:pPr>
      <w:widowControl w:val="0"/>
      <w:autoSpaceDE w:val="0"/>
      <w:autoSpaceDN w:val="0"/>
      <w:adjustRightInd w:val="0"/>
      <w:spacing w:before="200" w:after="0" w:line="300" w:lineRule="auto"/>
      <w:ind w:left="283" w:hanging="283"/>
      <w:jc w:val="both"/>
    </w:pPr>
    <w:rPr>
      <w:rFonts w:ascii="Times New Roman" w:eastAsia="Times New Roman" w:hAnsi="Times New Roman" w:cs="Times New Roman"/>
      <w:lang w:eastAsia="ru-RU"/>
    </w:rPr>
  </w:style>
  <w:style w:type="paragraph" w:customStyle="1" w:styleId="1f">
    <w:name w:val="Обычный1"/>
    <w:autoRedefine/>
    <w:rsid w:val="0061663A"/>
    <w:pPr>
      <w:shd w:val="clear" w:color="auto" w:fill="FFFFFF"/>
      <w:spacing w:after="0" w:line="240" w:lineRule="auto"/>
      <w:ind w:right="-6"/>
      <w:jc w:val="both"/>
    </w:pPr>
    <w:rPr>
      <w:rFonts w:ascii="Times New Roman" w:eastAsia="Times New Roman" w:hAnsi="Times New Roman" w:cs="Times New Roman"/>
      <w:b/>
      <w:sz w:val="28"/>
      <w:szCs w:val="20"/>
      <w:lang w:val="en-US" w:eastAsia="ru-RU"/>
    </w:rPr>
  </w:style>
  <w:style w:type="character" w:styleId="af9">
    <w:name w:val="page number"/>
    <w:basedOn w:val="a0"/>
    <w:rsid w:val="0061663A"/>
  </w:style>
  <w:style w:type="paragraph" w:styleId="afa">
    <w:name w:val="Plain Text"/>
    <w:basedOn w:val="a"/>
    <w:link w:val="afb"/>
    <w:rsid w:val="0061663A"/>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61663A"/>
    <w:rPr>
      <w:rFonts w:ascii="Courier New" w:eastAsia="Times New Roman" w:hAnsi="Courier New" w:cs="Times New Roman"/>
      <w:sz w:val="20"/>
      <w:szCs w:val="20"/>
      <w:lang w:eastAsia="ru-RU"/>
    </w:rPr>
  </w:style>
  <w:style w:type="paragraph" w:styleId="afc">
    <w:name w:val="List Paragraph"/>
    <w:basedOn w:val="a"/>
    <w:qFormat/>
    <w:rsid w:val="0061663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08">
    <w:name w:val="Стиль по ширине Первая строка:  0.8 см"/>
    <w:basedOn w:val="a"/>
    <w:rsid w:val="0061663A"/>
    <w:pPr>
      <w:spacing w:after="0" w:line="240" w:lineRule="auto"/>
      <w:ind w:firstLine="454"/>
      <w:jc w:val="both"/>
    </w:pPr>
    <w:rPr>
      <w:rFonts w:ascii="Times New Roman" w:eastAsia="Times New Roman" w:hAnsi="Times New Roman" w:cs="Times New Roman"/>
      <w:sz w:val="24"/>
      <w:szCs w:val="24"/>
      <w:lang w:eastAsia="ru-RU"/>
    </w:rPr>
  </w:style>
  <w:style w:type="paragraph" w:styleId="31">
    <w:name w:val="Body Text Indent 3"/>
    <w:basedOn w:val="a"/>
    <w:link w:val="32"/>
    <w:rsid w:val="006166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1663A"/>
    <w:rPr>
      <w:rFonts w:ascii="Times New Roman" w:eastAsia="Times New Roman" w:hAnsi="Times New Roman" w:cs="Times New Roman"/>
      <w:sz w:val="16"/>
      <w:szCs w:val="16"/>
      <w:lang w:eastAsia="ru-RU"/>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
    <w:rsid w:val="0061663A"/>
    <w:pPr>
      <w:spacing w:after="160" w:line="240" w:lineRule="exact"/>
    </w:pPr>
    <w:rPr>
      <w:rFonts w:ascii="Verdana" w:eastAsia="Times New Roman" w:hAnsi="Verdana" w:cs="Times New Roman"/>
      <w:noProof/>
      <w:sz w:val="20"/>
      <w:szCs w:val="20"/>
      <w:lang w:val="en-US"/>
    </w:rPr>
  </w:style>
  <w:style w:type="paragraph" w:customStyle="1" w:styleId="Standard">
    <w:name w:val="Standard"/>
    <w:rsid w:val="006166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61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1663A"/>
  </w:style>
  <w:style w:type="character" w:customStyle="1" w:styleId="c0">
    <w:name w:val="c0"/>
    <w:rsid w:val="0061663A"/>
  </w:style>
  <w:style w:type="character" w:customStyle="1" w:styleId="ff211">
    <w:name w:val="ff211"/>
    <w:rsid w:val="0061663A"/>
    <w:rPr>
      <w:rFonts w:ascii="Times New Roman" w:hAnsi="Times New Roman" w:cs="Times New Roman" w:hint="default"/>
    </w:rPr>
  </w:style>
  <w:style w:type="paragraph" w:styleId="afd">
    <w:name w:val="No Spacing"/>
    <w:uiPriority w:val="1"/>
    <w:qFormat/>
    <w:rsid w:val="0061663A"/>
    <w:pPr>
      <w:spacing w:after="0" w:line="240" w:lineRule="auto"/>
    </w:pPr>
    <w:rPr>
      <w:rFonts w:ascii="Calibri" w:eastAsia="Times New Roman" w:hAnsi="Calibri" w:cs="Times New Roman"/>
      <w:lang w:eastAsia="ru-RU"/>
    </w:rPr>
  </w:style>
  <w:style w:type="paragraph" w:styleId="33">
    <w:name w:val="Body Text 3"/>
    <w:basedOn w:val="a"/>
    <w:link w:val="34"/>
    <w:uiPriority w:val="99"/>
    <w:semiHidden/>
    <w:unhideWhenUsed/>
    <w:rsid w:val="0061663A"/>
    <w:pPr>
      <w:spacing w:before="200" w:after="120"/>
      <w:ind w:firstLine="709"/>
      <w:jc w:val="both"/>
    </w:pPr>
    <w:rPr>
      <w:rFonts w:ascii="Calibri" w:eastAsia="Times New Roman" w:hAnsi="Calibri" w:cs="Times New Roman"/>
      <w:sz w:val="16"/>
      <w:szCs w:val="16"/>
    </w:rPr>
  </w:style>
  <w:style w:type="character" w:customStyle="1" w:styleId="34">
    <w:name w:val="Основной текст 3 Знак"/>
    <w:basedOn w:val="a0"/>
    <w:link w:val="33"/>
    <w:uiPriority w:val="99"/>
    <w:semiHidden/>
    <w:rsid w:val="0061663A"/>
    <w:rPr>
      <w:rFonts w:ascii="Calibri" w:eastAsia="Times New Roman" w:hAnsi="Calibri" w:cs="Times New Roman"/>
      <w:sz w:val="16"/>
      <w:szCs w:val="16"/>
    </w:rPr>
  </w:style>
  <w:style w:type="paragraph" w:customStyle="1" w:styleId="211">
    <w:name w:val="Список 21"/>
    <w:basedOn w:val="a"/>
    <w:uiPriority w:val="99"/>
    <w:rsid w:val="0061663A"/>
    <w:pPr>
      <w:suppressAutoHyphens/>
      <w:spacing w:after="0" w:line="240" w:lineRule="auto"/>
      <w:ind w:left="566" w:hanging="283"/>
    </w:pPr>
    <w:rPr>
      <w:rFonts w:ascii="Arial" w:eastAsia="Times New Roman" w:hAnsi="Arial" w:cs="Arial"/>
      <w:sz w:val="24"/>
      <w:szCs w:val="24"/>
      <w:lang w:eastAsia="ar-SA"/>
    </w:rPr>
  </w:style>
  <w:style w:type="character" w:customStyle="1" w:styleId="blk">
    <w:name w:val="blk"/>
    <w:rsid w:val="0061663A"/>
  </w:style>
  <w:style w:type="character" w:customStyle="1" w:styleId="big-letters">
    <w:name w:val="big-letters"/>
    <w:rsid w:val="0061663A"/>
  </w:style>
  <w:style w:type="paragraph" w:styleId="2">
    <w:name w:val="List Bullet 2"/>
    <w:basedOn w:val="a"/>
    <w:rsid w:val="0061663A"/>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WW8Num23z0">
    <w:name w:val="WW8Num23z0"/>
    <w:rsid w:val="0061663A"/>
    <w:rPr>
      <w:rFonts w:ascii="Times New Roman" w:eastAsia="Times New Roman" w:hAnsi="Times New Roman" w:cs="Times New Roman"/>
    </w:rPr>
  </w:style>
  <w:style w:type="paragraph" w:customStyle="1" w:styleId="afe">
    <w:name w:val="Нормальный (таблица)"/>
    <w:rsid w:val="0061663A"/>
    <w:pPr>
      <w:widowControl w:val="0"/>
      <w:suppressAutoHyphens/>
      <w:autoSpaceDN w:val="0"/>
      <w:spacing w:after="0" w:line="240" w:lineRule="auto"/>
      <w:jc w:val="both"/>
    </w:pPr>
    <w:rPr>
      <w:rFonts w:ascii="Arial" w:eastAsia="SimSun" w:hAnsi="Arial" w:cs="Arial"/>
      <w:kern w:val="3"/>
      <w:sz w:val="24"/>
      <w:szCs w:val="24"/>
      <w:lang w:eastAsia="ru-RU"/>
    </w:rPr>
  </w:style>
  <w:style w:type="paragraph" w:styleId="26">
    <w:name w:val="List 2"/>
    <w:basedOn w:val="a"/>
    <w:uiPriority w:val="99"/>
    <w:semiHidden/>
    <w:unhideWhenUsed/>
    <w:rsid w:val="0061663A"/>
    <w:pPr>
      <w:spacing w:before="200" w:after="0"/>
      <w:ind w:left="566" w:hanging="283"/>
      <w:contextualSpacing/>
      <w:jc w:val="both"/>
    </w:pPr>
    <w:rPr>
      <w:rFonts w:ascii="Calibri" w:eastAsia="Times New Roman" w:hAnsi="Calibri" w:cs="Calibri"/>
      <w:sz w:val="24"/>
      <w:szCs w:val="24"/>
    </w:rPr>
  </w:style>
  <w:style w:type="paragraph" w:customStyle="1" w:styleId="ConsTitle">
    <w:name w:val="ConsTitle"/>
    <w:rsid w:val="0061663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aff">
    <w:name w:val="Содержимое таблицы"/>
    <w:basedOn w:val="a"/>
    <w:rsid w:val="0061663A"/>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character" w:customStyle="1" w:styleId="27">
    <w:name w:val="Основной текст (2) + Полужирный"/>
    <w:aliases w:val="Курсив"/>
    <w:rsid w:val="0061663A"/>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table" w:customStyle="1" w:styleId="1f0">
    <w:name w:val="Сетка таблицы1"/>
    <w:basedOn w:val="a1"/>
    <w:uiPriority w:val="59"/>
    <w:rsid w:val="006166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1663A"/>
  </w:style>
  <w:style w:type="character" w:styleId="aff0">
    <w:name w:val="FollowedHyperlink"/>
    <w:uiPriority w:val="99"/>
    <w:semiHidden/>
    <w:unhideWhenUsed/>
    <w:rsid w:val="0061663A"/>
    <w:rPr>
      <w:color w:val="800080"/>
      <w:u w:val="single"/>
    </w:rPr>
  </w:style>
  <w:style w:type="paragraph" w:styleId="28">
    <w:name w:val="Body Text 2"/>
    <w:basedOn w:val="a"/>
    <w:link w:val="29"/>
    <w:semiHidden/>
    <w:unhideWhenUsed/>
    <w:rsid w:val="0061663A"/>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semiHidden/>
    <w:rsid w:val="0061663A"/>
    <w:rPr>
      <w:rFonts w:ascii="Times New Roman" w:eastAsia="Times New Roman" w:hAnsi="Times New Roman" w:cs="Times New Roman"/>
      <w:sz w:val="24"/>
      <w:szCs w:val="24"/>
      <w:lang w:eastAsia="ru-RU"/>
    </w:rPr>
  </w:style>
  <w:style w:type="paragraph" w:customStyle="1" w:styleId="aff1">
    <w:name w:val="Знак"/>
    <w:basedOn w:val="a"/>
    <w:rsid w:val="0061663A"/>
    <w:pPr>
      <w:spacing w:after="160" w:line="240" w:lineRule="exact"/>
    </w:pPr>
    <w:rPr>
      <w:rFonts w:ascii="Verdana" w:eastAsia="Times New Roman" w:hAnsi="Verdana" w:cs="Times New Roman"/>
      <w:sz w:val="20"/>
      <w:szCs w:val="20"/>
      <w:lang w:val="en-US"/>
    </w:rPr>
  </w:style>
  <w:style w:type="paragraph" w:customStyle="1" w:styleId="212">
    <w:name w:val="Основной текст с отступом 21"/>
    <w:basedOn w:val="a"/>
    <w:rsid w:val="0061663A"/>
    <w:pPr>
      <w:spacing w:after="0" w:line="240" w:lineRule="auto"/>
      <w:ind w:firstLine="540"/>
      <w:jc w:val="both"/>
    </w:pPr>
    <w:rPr>
      <w:rFonts w:ascii="Times New Roman" w:eastAsia="Times New Roman" w:hAnsi="Times New Roman" w:cs="Times New Roman"/>
      <w:sz w:val="28"/>
      <w:szCs w:val="20"/>
      <w:lang w:eastAsia="ru-RU"/>
    </w:rPr>
  </w:style>
  <w:style w:type="paragraph" w:customStyle="1" w:styleId="tabtext2">
    <w:name w:val="tabtext2"/>
    <w:basedOn w:val="a"/>
    <w:rsid w:val="0061663A"/>
    <w:pPr>
      <w:spacing w:after="0" w:line="240" w:lineRule="auto"/>
    </w:pPr>
    <w:rPr>
      <w:rFonts w:ascii="Arial" w:eastAsia="Times New Roman" w:hAnsi="Arial" w:cs="Arial"/>
      <w:b/>
      <w:bCs/>
      <w:color w:val="000000"/>
      <w:sz w:val="21"/>
      <w:szCs w:val="21"/>
      <w:lang w:eastAsia="ru-RU"/>
    </w:rPr>
  </w:style>
  <w:style w:type="paragraph" w:customStyle="1" w:styleId="Textbody">
    <w:name w:val="Text body"/>
    <w:basedOn w:val="a"/>
    <w:rsid w:val="0061663A"/>
    <w:pPr>
      <w:suppressAutoHyphens/>
      <w:autoSpaceDN w:val="0"/>
      <w:spacing w:after="120" w:line="240" w:lineRule="auto"/>
    </w:pPr>
    <w:rPr>
      <w:rFonts w:ascii="Times New Roman" w:eastAsia="Times New Roman" w:hAnsi="Times New Roman" w:cs="Times New Roman"/>
      <w:kern w:val="3"/>
      <w:sz w:val="20"/>
      <w:szCs w:val="20"/>
      <w:lang w:eastAsia="zh-CN"/>
    </w:rPr>
  </w:style>
  <w:style w:type="character" w:customStyle="1" w:styleId="apple-style-span">
    <w:name w:val="apple-style-span"/>
    <w:rsid w:val="0061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kskt.ru" TargetMode="External"/><Relationship Id="rId18" Type="http://schemas.openxmlformats.org/officeDocument/2006/relationships/footer" Target="footer1.xml"/><Relationship Id="rId26" Type="http://schemas.openxmlformats.org/officeDocument/2006/relationships/hyperlink" Target="http://www.zavuch.ru" TargetMode="External"/><Relationship Id="rId3" Type="http://schemas.openxmlformats.org/officeDocument/2006/relationships/styles" Target="styles.xml"/><Relationship Id="rId21" Type="http://schemas.openxmlformats.org/officeDocument/2006/relationships/hyperlink" Target="http://www.openclass.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kskt.ru/2017%20&#1076;&#1086;&#1075;&#1086;&#1074;&#1086;&#1088;%20&#1072;&#1088;&#1077;&#1085;&#1076;&#1099;%202.pdf" TargetMode="External"/><Relationship Id="rId17" Type="http://schemas.openxmlformats.org/officeDocument/2006/relationships/chart" Target="charts/chart2.xml"/><Relationship Id="rId25" Type="http://schemas.openxmlformats.org/officeDocument/2006/relationships/hyperlink" Target="http://www.informio.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kskt.ru" TargetMode="External"/><Relationship Id="rId20" Type="http://schemas.openxmlformats.org/officeDocument/2006/relationships/chart" Target="charts/chart4.xml"/><Relationship Id="rId29" Type="http://schemas.openxmlformats.org/officeDocument/2006/relationships/hyperlink" Target="mailto:tkskt@y&#1072;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kskt.ru" TargetMode="External"/><Relationship Id="rId24" Type="http://schemas.openxmlformats.org/officeDocument/2006/relationships/hyperlink" Target="http://www.nsportal.r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vk.com/dizain_i_ya" TargetMode="External"/><Relationship Id="rId23" Type="http://schemas.openxmlformats.org/officeDocument/2006/relationships/hyperlink" Target="http://www.pedsovet.org" TargetMode="External"/><Relationship Id="rId28" Type="http://schemas.openxmlformats.org/officeDocument/2006/relationships/hyperlink" Target="http://matemiya.simplesite.com/" TargetMode="External"/><Relationship Id="rId10" Type="http://schemas.openxmlformats.org/officeDocument/2006/relationships/hyperlink" Target="http://tkskt.ru" TargetMode="External"/><Relationship Id="rId19" Type="http://schemas.openxmlformats.org/officeDocument/2006/relationships/chart" Target="charts/chart3.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kskt@y&#1072;ndex.ru" TargetMode="External"/><Relationship Id="rId14" Type="http://schemas.openxmlformats.org/officeDocument/2006/relationships/chart" Target="charts/chart1.xml"/><Relationship Id="rId22" Type="http://schemas.openxmlformats.org/officeDocument/2006/relationships/hyperlink" Target="http://www.it-n.ru" TargetMode="External"/><Relationship Id="rId27" Type="http://schemas.openxmlformats.org/officeDocument/2006/relationships/hyperlink" Target="http://www.nsportal.ru" TargetMode="External"/><Relationship Id="rId30" Type="http://schemas.openxmlformats.org/officeDocument/2006/relationships/hyperlink" Target="http://tkskt.r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1040;&#1085;&#1072;&#1096;&#1082;&#1080;&#1085;&#1072;\&#1086;&#1090;&#1095;&#1077;&#1090;&#1099;\&#1086;&#1090;&#1095;&#1077;&#1090;&#1099;%20%20&#1084;&#1077;&#1090;&#1086;&#1076;%20&#1088;&#1072;&#1073;&#1086;&#1090;&#1099;\&#1050;&#1085;&#1080;&#1075;&#1072;%202015%20&#1074;&#1099;&#1087;&#1091;&#1089;&#108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40;&#1085;&#1072;&#1096;&#1082;&#1080;&#1085;&#1072;\&#1086;&#1090;&#1095;&#1077;&#1090;&#1099;\&#1086;&#1090;&#1095;&#1077;&#1090;&#1099;%20%20&#1084;&#1077;&#1090;&#1086;&#1076;%20&#1088;&#1072;&#1073;&#1086;&#1090;&#1099;\&#1050;&#1085;&#1080;&#1075;&#1072;%202015%20&#1074;&#1099;&#1087;&#1091;&#1089;&#108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40;&#1085;&#1072;&#1096;&#1082;&#1080;&#1085;&#1072;\&#1086;&#1090;&#1095;&#1077;&#1090;&#1099;\&#1086;&#1090;&#1095;&#1077;&#1090;&#1099;%20%20&#1084;&#1077;&#1090;&#1086;&#1076;%20&#1088;&#1072;&#1073;&#1086;&#1090;&#1099;\&#1050;&#1085;&#1080;&#1075;&#1072;%202015%20&#1074;&#1099;&#1087;&#1091;&#1089;&#108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40;&#1085;&#1072;&#1096;&#1082;&#1080;&#1085;&#1072;\&#1086;&#1090;&#1095;&#1077;&#1090;&#1099;\&#1086;&#1090;&#1095;&#1077;&#1090;&#1099;%20%20&#1084;&#1077;&#1090;&#1086;&#1076;%20&#1088;&#1072;&#1073;&#1086;&#1090;&#1099;\&#1050;&#1085;&#1080;&#1075;&#1072;1.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Лист1!$A$1:$A$5</c:f>
              <c:strCache>
                <c:ptCount val="5"/>
                <c:pt idx="0">
                  <c:v>2012 - 2013 учебный год</c:v>
                </c:pt>
                <c:pt idx="1">
                  <c:v>2013 - 2014 учебный год</c:v>
                </c:pt>
                <c:pt idx="2">
                  <c:v>2014 - 2015 учебный год</c:v>
                </c:pt>
                <c:pt idx="3">
                  <c:v>2015 - 2016 учебный год</c:v>
                </c:pt>
                <c:pt idx="4">
                  <c:v>2016-2017 учебный год</c:v>
                </c:pt>
              </c:strCache>
            </c:strRef>
          </c:cat>
          <c:val>
            <c:numRef>
              <c:f>Лист1!$B$1:$B$5</c:f>
              <c:numCache>
                <c:formatCode>0.0%</c:formatCode>
                <c:ptCount val="5"/>
                <c:pt idx="0">
                  <c:v>0.57099999999999995</c:v>
                </c:pt>
                <c:pt idx="1">
                  <c:v>0.6100000000000001</c:v>
                </c:pt>
                <c:pt idx="2">
                  <c:v>0.62500000000000011</c:v>
                </c:pt>
                <c:pt idx="3" formatCode="0.00%">
                  <c:v>0.70600000000000007</c:v>
                </c:pt>
                <c:pt idx="4" formatCode="0.00%">
                  <c:v>0.77780000000000005</c:v>
                </c:pt>
              </c:numCache>
            </c:numRef>
          </c:val>
        </c:ser>
        <c:dLbls>
          <c:showLegendKey val="0"/>
          <c:showVal val="0"/>
          <c:showCatName val="0"/>
          <c:showSerName val="0"/>
          <c:showPercent val="0"/>
          <c:showBubbleSize val="0"/>
        </c:dLbls>
        <c:gapWidth val="150"/>
        <c:shape val="box"/>
        <c:axId val="75846016"/>
        <c:axId val="75847552"/>
        <c:axId val="0"/>
      </c:bar3DChart>
      <c:catAx>
        <c:axId val="75846016"/>
        <c:scaling>
          <c:orientation val="minMax"/>
        </c:scaling>
        <c:delete val="0"/>
        <c:axPos val="b"/>
        <c:majorTickMark val="out"/>
        <c:minorTickMark val="none"/>
        <c:tickLblPos val="nextTo"/>
        <c:crossAx val="75847552"/>
        <c:crosses val="autoZero"/>
        <c:auto val="1"/>
        <c:lblAlgn val="ctr"/>
        <c:lblOffset val="100"/>
        <c:noMultiLvlLbl val="0"/>
      </c:catAx>
      <c:valAx>
        <c:axId val="75847552"/>
        <c:scaling>
          <c:orientation val="minMax"/>
        </c:scaling>
        <c:delete val="0"/>
        <c:axPos val="l"/>
        <c:majorGridlines/>
        <c:numFmt formatCode="0.0%" sourceLinked="1"/>
        <c:majorTickMark val="out"/>
        <c:minorTickMark val="none"/>
        <c:tickLblPos val="nextTo"/>
        <c:crossAx val="758460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5000000000000001E-2"/>
                  <c:y val="-9.2592592592592622E-3"/>
                </c:manualLayout>
              </c:layout>
              <c:showLegendKey val="0"/>
              <c:showVal val="1"/>
              <c:showCatName val="0"/>
              <c:showSerName val="0"/>
              <c:showPercent val="0"/>
              <c:showBubbleSize val="0"/>
            </c:dLbl>
            <c:dLbl>
              <c:idx val="1"/>
              <c:layout>
                <c:manualLayout>
                  <c:x val="3.333333333333334E-2"/>
                  <c:y val="-1.3888888888888892E-2"/>
                </c:manualLayout>
              </c:layout>
              <c:showLegendKey val="0"/>
              <c:showVal val="1"/>
              <c:showCatName val="0"/>
              <c:showSerName val="0"/>
              <c:showPercent val="0"/>
              <c:showBubbleSize val="0"/>
            </c:dLbl>
            <c:dLbl>
              <c:idx val="2"/>
              <c:layout>
                <c:manualLayout>
                  <c:x val="3.888888888888889E-2"/>
                  <c:y val="-2.777777777777779E-2"/>
                </c:manualLayout>
              </c:layout>
              <c:showLegendKey val="0"/>
              <c:showVal val="1"/>
              <c:showCatName val="0"/>
              <c:showSerName val="0"/>
              <c:showPercent val="0"/>
              <c:showBubbleSize val="0"/>
            </c:dLbl>
            <c:txPr>
              <a:bodyPr/>
              <a:lstStyle/>
              <a:p>
                <a:pPr>
                  <a:defRPr sz="140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Лист2!$A$5:$A$7</c:f>
              <c:strCache>
                <c:ptCount val="3"/>
                <c:pt idx="0">
                  <c:v>2015 год</c:v>
                </c:pt>
                <c:pt idx="1">
                  <c:v>2016 год</c:v>
                </c:pt>
                <c:pt idx="2">
                  <c:v>2017 год </c:v>
                </c:pt>
              </c:strCache>
            </c:strRef>
          </c:cat>
          <c:val>
            <c:numRef>
              <c:f>Лист2!$B$5:$B$7</c:f>
              <c:numCache>
                <c:formatCode>General</c:formatCode>
                <c:ptCount val="3"/>
                <c:pt idx="0">
                  <c:v>52</c:v>
                </c:pt>
                <c:pt idx="1">
                  <c:v>49</c:v>
                </c:pt>
                <c:pt idx="2">
                  <c:v>38</c:v>
                </c:pt>
              </c:numCache>
            </c:numRef>
          </c:val>
        </c:ser>
        <c:dLbls>
          <c:showLegendKey val="0"/>
          <c:showVal val="0"/>
          <c:showCatName val="0"/>
          <c:showSerName val="0"/>
          <c:showPercent val="0"/>
          <c:showBubbleSize val="0"/>
        </c:dLbls>
        <c:gapWidth val="150"/>
        <c:shape val="box"/>
        <c:axId val="75863936"/>
        <c:axId val="75865472"/>
        <c:axId val="0"/>
      </c:bar3DChart>
      <c:catAx>
        <c:axId val="75863936"/>
        <c:scaling>
          <c:orientation val="minMax"/>
        </c:scaling>
        <c:delete val="0"/>
        <c:axPos val="b"/>
        <c:majorTickMark val="out"/>
        <c:minorTickMark val="none"/>
        <c:tickLblPos val="nextTo"/>
        <c:crossAx val="75865472"/>
        <c:crosses val="autoZero"/>
        <c:auto val="1"/>
        <c:lblAlgn val="ctr"/>
        <c:lblOffset val="100"/>
        <c:noMultiLvlLbl val="0"/>
      </c:catAx>
      <c:valAx>
        <c:axId val="75865472"/>
        <c:scaling>
          <c:orientation val="minMax"/>
        </c:scaling>
        <c:delete val="0"/>
        <c:axPos val="l"/>
        <c:majorGridlines/>
        <c:numFmt formatCode="General" sourceLinked="1"/>
        <c:majorTickMark val="out"/>
        <c:minorTickMark val="none"/>
        <c:tickLblPos val="nextTo"/>
        <c:crossAx val="7586393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200" baseline="0"/>
                </a:pPr>
                <a:endParaRPr lang="ru-RU"/>
              </a:p>
            </c:txPr>
            <c:showLegendKey val="0"/>
            <c:showVal val="1"/>
            <c:showCatName val="0"/>
            <c:showSerName val="0"/>
            <c:showPercent val="0"/>
            <c:showBubbleSize val="0"/>
            <c:showLeaderLines val="0"/>
          </c:dLbls>
          <c:cat>
            <c:strRef>
              <c:f>Лист3!$A$2:$A$6</c:f>
              <c:strCache>
                <c:ptCount val="5"/>
                <c:pt idx="0">
                  <c:v>2013 год</c:v>
                </c:pt>
                <c:pt idx="1">
                  <c:v>2014 год</c:v>
                </c:pt>
                <c:pt idx="2">
                  <c:v>2015 год</c:v>
                </c:pt>
                <c:pt idx="3">
                  <c:v>2016 год </c:v>
                </c:pt>
                <c:pt idx="4">
                  <c:v>2017 год</c:v>
                </c:pt>
              </c:strCache>
            </c:strRef>
          </c:cat>
          <c:val>
            <c:numRef>
              <c:f>Лист3!$B$2:$B$6</c:f>
              <c:numCache>
                <c:formatCode>General</c:formatCode>
                <c:ptCount val="5"/>
                <c:pt idx="0">
                  <c:v>4.0999999999999996</c:v>
                </c:pt>
                <c:pt idx="1">
                  <c:v>4</c:v>
                </c:pt>
                <c:pt idx="2">
                  <c:v>4.4700000000000006</c:v>
                </c:pt>
                <c:pt idx="3">
                  <c:v>4.2</c:v>
                </c:pt>
                <c:pt idx="4">
                  <c:v>4.1499999999999995</c:v>
                </c:pt>
              </c:numCache>
            </c:numRef>
          </c:val>
        </c:ser>
        <c:dLbls>
          <c:showLegendKey val="0"/>
          <c:showVal val="0"/>
          <c:showCatName val="0"/>
          <c:showSerName val="0"/>
          <c:showPercent val="0"/>
          <c:showBubbleSize val="0"/>
        </c:dLbls>
        <c:gapWidth val="150"/>
        <c:shape val="box"/>
        <c:axId val="75885952"/>
        <c:axId val="75900032"/>
        <c:axId val="0"/>
      </c:bar3DChart>
      <c:catAx>
        <c:axId val="75885952"/>
        <c:scaling>
          <c:orientation val="minMax"/>
        </c:scaling>
        <c:delete val="0"/>
        <c:axPos val="b"/>
        <c:majorTickMark val="out"/>
        <c:minorTickMark val="none"/>
        <c:tickLblPos val="nextTo"/>
        <c:crossAx val="75900032"/>
        <c:crosses val="autoZero"/>
        <c:auto val="1"/>
        <c:lblAlgn val="ctr"/>
        <c:lblOffset val="100"/>
        <c:noMultiLvlLbl val="0"/>
      </c:catAx>
      <c:valAx>
        <c:axId val="75900032"/>
        <c:scaling>
          <c:orientation val="minMax"/>
        </c:scaling>
        <c:delete val="0"/>
        <c:axPos val="l"/>
        <c:majorGridlines/>
        <c:numFmt formatCode="General" sourceLinked="1"/>
        <c:majorTickMark val="out"/>
        <c:minorTickMark val="none"/>
        <c:tickLblPos val="nextTo"/>
        <c:crossAx val="7588595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200" baseline="0"/>
                </a:pPr>
                <a:endParaRPr lang="ru-RU"/>
              </a:p>
            </c:txPr>
            <c:showLegendKey val="0"/>
            <c:showVal val="1"/>
            <c:showCatName val="0"/>
            <c:showSerName val="0"/>
            <c:showPercent val="0"/>
            <c:showBubbleSize val="0"/>
            <c:showLeaderLines val="0"/>
          </c:dLbls>
          <c:cat>
            <c:strRef>
              <c:f>Лист3!$A$17:$A$21</c:f>
              <c:strCache>
                <c:ptCount val="5"/>
                <c:pt idx="0">
                  <c:v>2013 год</c:v>
                </c:pt>
                <c:pt idx="1">
                  <c:v>2014 год </c:v>
                </c:pt>
                <c:pt idx="2">
                  <c:v>2015 год</c:v>
                </c:pt>
                <c:pt idx="3">
                  <c:v>2016 год </c:v>
                </c:pt>
                <c:pt idx="4">
                  <c:v>2017 год</c:v>
                </c:pt>
              </c:strCache>
            </c:strRef>
          </c:cat>
          <c:val>
            <c:numRef>
              <c:f>Лист3!$B$17:$B$21</c:f>
              <c:numCache>
                <c:formatCode>0.00%</c:formatCode>
                <c:ptCount val="5"/>
                <c:pt idx="0">
                  <c:v>0.68200000000000005</c:v>
                </c:pt>
                <c:pt idx="1">
                  <c:v>0.64500000000000013</c:v>
                </c:pt>
                <c:pt idx="2" formatCode="0%">
                  <c:v>0.94000000000000006</c:v>
                </c:pt>
                <c:pt idx="3" formatCode="0%">
                  <c:v>0.81</c:v>
                </c:pt>
                <c:pt idx="4">
                  <c:v>0.78700000000000003</c:v>
                </c:pt>
              </c:numCache>
            </c:numRef>
          </c:val>
        </c:ser>
        <c:dLbls>
          <c:showLegendKey val="0"/>
          <c:showVal val="0"/>
          <c:showCatName val="0"/>
          <c:showSerName val="0"/>
          <c:showPercent val="0"/>
          <c:showBubbleSize val="0"/>
        </c:dLbls>
        <c:gapWidth val="150"/>
        <c:shape val="box"/>
        <c:axId val="75920512"/>
        <c:axId val="75922048"/>
        <c:axId val="0"/>
      </c:bar3DChart>
      <c:catAx>
        <c:axId val="75920512"/>
        <c:scaling>
          <c:orientation val="minMax"/>
        </c:scaling>
        <c:delete val="0"/>
        <c:axPos val="b"/>
        <c:majorTickMark val="out"/>
        <c:minorTickMark val="none"/>
        <c:tickLblPos val="nextTo"/>
        <c:crossAx val="75922048"/>
        <c:crosses val="autoZero"/>
        <c:auto val="1"/>
        <c:lblAlgn val="ctr"/>
        <c:lblOffset val="100"/>
        <c:noMultiLvlLbl val="0"/>
      </c:catAx>
      <c:valAx>
        <c:axId val="75922048"/>
        <c:scaling>
          <c:orientation val="minMax"/>
        </c:scaling>
        <c:delete val="0"/>
        <c:axPos val="l"/>
        <c:majorGridlines/>
        <c:numFmt formatCode="0.00%" sourceLinked="1"/>
        <c:majorTickMark val="out"/>
        <c:minorTickMark val="none"/>
        <c:tickLblPos val="nextTo"/>
        <c:crossAx val="7592051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FA27-551E-4DC6-AD69-DC638F2F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29458</Words>
  <Characters>167913</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tkskt</dc:creator>
  <cp:lastModifiedBy>Elena</cp:lastModifiedBy>
  <cp:revision>3</cp:revision>
  <cp:lastPrinted>2017-10-27T13:22:00Z</cp:lastPrinted>
  <dcterms:created xsi:type="dcterms:W3CDTF">2017-10-31T07:12:00Z</dcterms:created>
  <dcterms:modified xsi:type="dcterms:W3CDTF">2017-10-31T07:12:00Z</dcterms:modified>
</cp:coreProperties>
</file>