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A0" w:rsidRPr="002069F9" w:rsidRDefault="00B664A0" w:rsidP="00206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69F9">
        <w:rPr>
          <w:rFonts w:ascii="Times New Roman" w:hAnsi="Times New Roman" w:cs="Times New Roman"/>
          <w:sz w:val="28"/>
          <w:szCs w:val="28"/>
        </w:rPr>
        <w:t>Автономная некоммерческая профессиональная образовательная организация «Тамбовский колледж социокультурных технологий»</w:t>
      </w:r>
    </w:p>
    <w:p w:rsidR="00B664A0" w:rsidRDefault="00B664A0" w:rsidP="00B664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004902" w:rsidTr="00004902">
        <w:tc>
          <w:tcPr>
            <w:tcW w:w="5068" w:type="dxa"/>
          </w:tcPr>
          <w:p w:rsidR="00CC3F66" w:rsidRDefault="00004902" w:rsidP="00B66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92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Утверждена</w:t>
            </w:r>
          </w:p>
          <w:p w:rsidR="00004902" w:rsidRPr="00CC3F66" w:rsidRDefault="00CC3F66" w:rsidP="00B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F66">
              <w:rPr>
                <w:rFonts w:ascii="Times New Roman" w:hAnsi="Times New Roman" w:cs="Times New Roman"/>
                <w:sz w:val="28"/>
                <w:szCs w:val="28"/>
              </w:rPr>
              <w:t>Директором АНПОО ТКСКТ</w:t>
            </w:r>
          </w:p>
          <w:p w:rsidR="00004902" w:rsidRDefault="00004902" w:rsidP="00B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 </w:t>
            </w:r>
            <w:r w:rsidR="00C04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0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492E">
              <w:rPr>
                <w:rFonts w:ascii="Times New Roman" w:hAnsi="Times New Roman" w:cs="Times New Roman"/>
                <w:sz w:val="28"/>
                <w:szCs w:val="28"/>
              </w:rPr>
              <w:t xml:space="preserve"> января 201</w:t>
            </w:r>
            <w:r w:rsidR="001F01A3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C0492E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04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1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0492E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</w:p>
          <w:p w:rsidR="00004902" w:rsidRDefault="00004902" w:rsidP="00B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4A0" w:rsidRDefault="00B664A0" w:rsidP="00B664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Pr="00B664A0" w:rsidRDefault="00B664A0" w:rsidP="00B664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4A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вступительных испытаний </w:t>
      </w:r>
    </w:p>
    <w:p w:rsidR="00004902" w:rsidRDefault="00B664A0" w:rsidP="00004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BD8">
        <w:rPr>
          <w:rFonts w:ascii="Times New Roman" w:hAnsi="Times New Roman" w:cs="Times New Roman"/>
          <w:sz w:val="28"/>
          <w:szCs w:val="28"/>
        </w:rPr>
        <w:t xml:space="preserve">для поступающих на обучение по </w:t>
      </w:r>
      <w:r w:rsidR="00004902">
        <w:rPr>
          <w:rFonts w:ascii="Times New Roman" w:hAnsi="Times New Roman" w:cs="Times New Roman"/>
          <w:sz w:val="28"/>
          <w:szCs w:val="28"/>
        </w:rPr>
        <w:t xml:space="preserve">программам </w:t>
      </w:r>
    </w:p>
    <w:p w:rsidR="00004902" w:rsidRDefault="00004902" w:rsidP="00004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 </w:t>
      </w:r>
      <w:r w:rsidR="00B664A0">
        <w:rPr>
          <w:rFonts w:ascii="Times New Roman" w:hAnsi="Times New Roman" w:cs="Times New Roman"/>
          <w:sz w:val="28"/>
          <w:szCs w:val="28"/>
        </w:rPr>
        <w:t>по</w:t>
      </w:r>
      <w:r w:rsidR="00B664A0" w:rsidRPr="00E30BD8">
        <w:rPr>
          <w:rFonts w:ascii="Times New Roman" w:hAnsi="Times New Roman" w:cs="Times New Roman"/>
          <w:sz w:val="28"/>
          <w:szCs w:val="28"/>
        </w:rPr>
        <w:t>специальностям</w:t>
      </w:r>
    </w:p>
    <w:p w:rsidR="00B664A0" w:rsidRDefault="00B664A0" w:rsidP="00004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D65">
        <w:rPr>
          <w:rFonts w:ascii="Times New Roman" w:hAnsi="Times New Roman" w:cs="Times New Roman"/>
          <w:sz w:val="28"/>
          <w:szCs w:val="28"/>
        </w:rPr>
        <w:t xml:space="preserve">54.02.01 Дизайн (по отраслям)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664A0">
        <w:rPr>
          <w:rFonts w:ascii="Times New Roman" w:hAnsi="Times New Roman" w:cs="Times New Roman"/>
          <w:sz w:val="28"/>
          <w:szCs w:val="28"/>
        </w:rPr>
        <w:t>42.02.01 Реклама</w:t>
      </w: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9F9" w:rsidRDefault="002069F9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9F9" w:rsidRDefault="002069F9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004902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Тамбов, 201</w:t>
      </w:r>
      <w:r w:rsidR="001F01A3">
        <w:rPr>
          <w:rFonts w:ascii="Times New Roman" w:hAnsi="Times New Roman" w:cs="Times New Roman"/>
          <w:sz w:val="28"/>
          <w:szCs w:val="28"/>
        </w:rPr>
        <w:t>8</w:t>
      </w:r>
      <w:r w:rsidR="00B664A0">
        <w:rPr>
          <w:rFonts w:ascii="Times New Roman" w:hAnsi="Times New Roman" w:cs="Times New Roman"/>
          <w:sz w:val="28"/>
          <w:szCs w:val="28"/>
        </w:rPr>
        <w:t>г.</w:t>
      </w:r>
    </w:p>
    <w:p w:rsidR="00B664A0" w:rsidRDefault="00B664A0" w:rsidP="00B66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Одобрено на заседании  пед</w:t>
      </w:r>
      <w:r w:rsidR="006F4A04">
        <w:rPr>
          <w:rFonts w:ascii="Times New Roman" w:hAnsi="Times New Roman" w:cs="Times New Roman"/>
          <w:sz w:val="28"/>
          <w:szCs w:val="28"/>
        </w:rPr>
        <w:t>агогического</w:t>
      </w:r>
      <w:r w:rsidR="001F0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совета. Протокол № </w:t>
      </w:r>
      <w:r w:rsidR="001F01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/>
          <w:sz w:val="24"/>
          <w:szCs w:val="24"/>
        </w:rPr>
        <w:t>11</w:t>
      </w:r>
      <w:r w:rsidRPr="00A038A2">
        <w:rPr>
          <w:rFonts w:ascii="Times New Roman" w:hAnsi="Times New Roman"/>
          <w:sz w:val="24"/>
          <w:szCs w:val="24"/>
        </w:rPr>
        <w:t>.01.201</w:t>
      </w:r>
      <w:r w:rsidR="001F01A3">
        <w:rPr>
          <w:rFonts w:ascii="Times New Roman" w:hAnsi="Times New Roman"/>
          <w:sz w:val="24"/>
          <w:szCs w:val="24"/>
        </w:rPr>
        <w:t>8</w:t>
      </w:r>
      <w:r w:rsidRPr="00A038A2">
        <w:rPr>
          <w:rFonts w:ascii="Times New Roman" w:hAnsi="Times New Roman"/>
          <w:sz w:val="28"/>
          <w:szCs w:val="28"/>
        </w:rPr>
        <w:t>г.</w:t>
      </w:r>
    </w:p>
    <w:p w:rsidR="00B664A0" w:rsidRDefault="00B664A0" w:rsidP="00B66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на заседании приемной комиссии. Протокол № 1 от </w:t>
      </w:r>
      <w:r>
        <w:rPr>
          <w:rFonts w:ascii="Times New Roman" w:hAnsi="Times New Roman"/>
          <w:sz w:val="24"/>
          <w:szCs w:val="24"/>
        </w:rPr>
        <w:t>11</w:t>
      </w:r>
      <w:r w:rsidRPr="00A038A2">
        <w:rPr>
          <w:rFonts w:ascii="Times New Roman" w:hAnsi="Times New Roman"/>
          <w:sz w:val="24"/>
          <w:szCs w:val="24"/>
        </w:rPr>
        <w:t>.01.201</w:t>
      </w:r>
      <w:r w:rsidR="001F01A3">
        <w:rPr>
          <w:rFonts w:ascii="Times New Roman" w:hAnsi="Times New Roman"/>
          <w:sz w:val="24"/>
          <w:szCs w:val="24"/>
        </w:rPr>
        <w:t>8</w:t>
      </w:r>
      <w:r w:rsidRPr="00A038A2">
        <w:rPr>
          <w:rFonts w:ascii="Times New Roman" w:hAnsi="Times New Roman"/>
          <w:sz w:val="28"/>
          <w:szCs w:val="28"/>
        </w:rPr>
        <w:t>г.</w:t>
      </w:r>
    </w:p>
    <w:p w:rsidR="00B664A0" w:rsidRDefault="00B664A0" w:rsidP="00B664A0">
      <w:pPr>
        <w:rPr>
          <w:rFonts w:ascii="Times New Roman" w:hAnsi="Times New Roman" w:cs="Times New Roman"/>
          <w:sz w:val="28"/>
          <w:szCs w:val="28"/>
        </w:rPr>
      </w:pPr>
    </w:p>
    <w:p w:rsidR="00B664A0" w:rsidRDefault="00B66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6D65" w:rsidRPr="00700856" w:rsidRDefault="00086D65" w:rsidP="00086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856">
        <w:rPr>
          <w:rFonts w:ascii="Times New Roman" w:hAnsi="Times New Roman" w:cs="Times New Roman"/>
          <w:b/>
          <w:sz w:val="28"/>
          <w:szCs w:val="28"/>
        </w:rPr>
        <w:lastRenderedPageBreak/>
        <w:t>I. Цели и задачи вступительных испытаний</w:t>
      </w:r>
    </w:p>
    <w:p w:rsidR="00086D65" w:rsidRDefault="00EA07F6" w:rsidP="00EA07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F6">
        <w:rPr>
          <w:rFonts w:ascii="Times New Roman" w:hAnsi="Times New Roman" w:cs="Times New Roman"/>
          <w:b/>
          <w:sz w:val="28"/>
          <w:szCs w:val="28"/>
        </w:rPr>
        <w:t>Ц</w:t>
      </w:r>
      <w:r w:rsidR="00086D65" w:rsidRPr="00EA07F6">
        <w:rPr>
          <w:rFonts w:ascii="Times New Roman" w:hAnsi="Times New Roman" w:cs="Times New Roman"/>
          <w:b/>
          <w:sz w:val="28"/>
          <w:szCs w:val="28"/>
        </w:rPr>
        <w:t>елью</w:t>
      </w:r>
      <w:r w:rsidR="002052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вступительных испытаний является определение</w:t>
      </w:r>
      <w:r w:rsidR="00086D65" w:rsidRPr="00086D65">
        <w:rPr>
          <w:rFonts w:ascii="Times New Roman" w:hAnsi="Times New Roman" w:cs="Times New Roman"/>
          <w:sz w:val="28"/>
          <w:szCs w:val="28"/>
        </w:rPr>
        <w:t xml:space="preserve"> уровня практических умений и навыков по основам изобразительной грамоты, общекультурной и художественной подготовки, наличия у абитуриентов способностей к художественной деятельности. Поступающие предоставляют две творческие работы, выполненные с учетом установленных требований. </w:t>
      </w:r>
    </w:p>
    <w:p w:rsidR="005E592E" w:rsidRDefault="00EA07F6" w:rsidP="002B3A9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07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EA07F6" w:rsidRPr="005E592E" w:rsidRDefault="00EA07F6" w:rsidP="002B3A9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592E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творческих </w:t>
      </w:r>
      <w:proofErr w:type="spellStart"/>
      <w:r w:rsidRPr="005E592E">
        <w:rPr>
          <w:rFonts w:ascii="Times New Roman" w:hAnsi="Times New Roman" w:cs="Times New Roman"/>
          <w:color w:val="000000"/>
          <w:sz w:val="28"/>
          <w:szCs w:val="28"/>
        </w:rPr>
        <w:t>способностеи</w:t>
      </w:r>
      <w:proofErr w:type="spellEnd"/>
      <w:r w:rsidRPr="005E592E">
        <w:rPr>
          <w:rFonts w:ascii="Times New Roman" w:hAnsi="Times New Roman" w:cs="Times New Roman"/>
          <w:color w:val="000000"/>
          <w:sz w:val="28"/>
          <w:szCs w:val="28"/>
        </w:rPr>
        <w:t xml:space="preserve">̆ изображения с учетом тональных и цветовых отношений; </w:t>
      </w:r>
      <w:r w:rsidRPr="005E592E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EA07F6" w:rsidRPr="005E592E" w:rsidRDefault="00EA07F6" w:rsidP="002B3A95">
      <w:pPr>
        <w:pStyle w:val="a3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E592E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уровня знаний законов </w:t>
      </w:r>
      <w:proofErr w:type="spellStart"/>
      <w:r w:rsidRPr="005E592E">
        <w:rPr>
          <w:rFonts w:ascii="Times New Roman" w:hAnsi="Times New Roman" w:cs="Times New Roman"/>
          <w:color w:val="000000"/>
          <w:sz w:val="28"/>
          <w:szCs w:val="28"/>
        </w:rPr>
        <w:t>линейных</w:t>
      </w:r>
      <w:proofErr w:type="spellEnd"/>
      <w:r w:rsidRPr="005E592E">
        <w:rPr>
          <w:rFonts w:ascii="Times New Roman" w:hAnsi="Times New Roman" w:cs="Times New Roman"/>
          <w:color w:val="000000"/>
          <w:sz w:val="28"/>
          <w:szCs w:val="28"/>
        </w:rPr>
        <w:t xml:space="preserve">, перспективных, объемно-пространственных построений в рисунке, композиционных законов построения изображения; </w:t>
      </w:r>
      <w:r w:rsidRPr="005E592E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EA07F6" w:rsidRPr="005E592E" w:rsidRDefault="00EA07F6" w:rsidP="002B3A95">
      <w:pPr>
        <w:pStyle w:val="a3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" w:hAnsi="Times" w:cs="Times"/>
          <w:color w:val="000000"/>
          <w:sz w:val="24"/>
          <w:szCs w:val="24"/>
        </w:rPr>
      </w:pPr>
      <w:r w:rsidRPr="005E592E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уровня владения различными изобразительными материалами и техническими приемами в академическом рисунке и </w:t>
      </w:r>
      <w:proofErr w:type="spellStart"/>
      <w:r w:rsidRPr="005E592E">
        <w:rPr>
          <w:rFonts w:ascii="Times New Roman" w:hAnsi="Times New Roman" w:cs="Times New Roman"/>
          <w:color w:val="000000"/>
          <w:sz w:val="28"/>
          <w:szCs w:val="28"/>
        </w:rPr>
        <w:t>академическои</w:t>
      </w:r>
      <w:proofErr w:type="spellEnd"/>
      <w:r w:rsidRPr="005E592E">
        <w:rPr>
          <w:rFonts w:ascii="Times New Roman" w:hAnsi="Times New Roman" w:cs="Times New Roman"/>
          <w:color w:val="000000"/>
          <w:sz w:val="28"/>
          <w:szCs w:val="28"/>
        </w:rPr>
        <w:t>̆ живописи.</w:t>
      </w:r>
      <w:r w:rsidRPr="005E592E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:rsidR="00086D65" w:rsidRPr="00700856" w:rsidRDefault="00086D65" w:rsidP="00EA0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7F6" w:rsidRDefault="00EA07F6" w:rsidP="002B3A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0" w:hanging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085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7008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700856" w:rsidRPr="00700856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заданиям и умениям</w:t>
      </w:r>
    </w:p>
    <w:p w:rsidR="00700856" w:rsidRPr="00700856" w:rsidRDefault="00700856" w:rsidP="002B3A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0" w:hanging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07F6" w:rsidRPr="00EA07F6" w:rsidRDefault="00EA07F6" w:rsidP="002B3A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07F6">
        <w:rPr>
          <w:rFonts w:ascii="MS Mincho" w:eastAsia="MS Mincho" w:hAnsi="MS Mincho" w:cs="MS Mincho"/>
          <w:color w:val="000000"/>
          <w:sz w:val="28"/>
          <w:szCs w:val="28"/>
        </w:rPr>
        <w:t> </w:t>
      </w:r>
      <w:r w:rsidRPr="00EA07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Абитуриент должен знать: </w:t>
      </w:r>
      <w:r w:rsidRPr="00EA07F6">
        <w:rPr>
          <w:rFonts w:ascii="MS Mincho" w:eastAsia="MS Mincho" w:hAnsi="MS Mincho" w:cs="MS Mincho"/>
          <w:b/>
          <w:color w:val="000000"/>
          <w:sz w:val="28"/>
          <w:szCs w:val="28"/>
        </w:rPr>
        <w:t> </w:t>
      </w:r>
    </w:p>
    <w:p w:rsidR="00EA07F6" w:rsidRPr="00700856" w:rsidRDefault="00EA07F6" w:rsidP="002B3A95">
      <w:pPr>
        <w:pStyle w:val="a3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00856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законы </w:t>
      </w:r>
      <w:proofErr w:type="spellStart"/>
      <w:r w:rsidRPr="00700856">
        <w:rPr>
          <w:rFonts w:ascii="Times New Roman" w:hAnsi="Times New Roman" w:cs="Times New Roman"/>
          <w:color w:val="000000"/>
          <w:sz w:val="28"/>
          <w:szCs w:val="28"/>
        </w:rPr>
        <w:t>линейнои</w:t>
      </w:r>
      <w:proofErr w:type="spellEnd"/>
      <w:r w:rsidRPr="00700856">
        <w:rPr>
          <w:rFonts w:ascii="Times New Roman" w:hAnsi="Times New Roman" w:cs="Times New Roman"/>
          <w:color w:val="000000"/>
          <w:sz w:val="28"/>
          <w:szCs w:val="28"/>
        </w:rPr>
        <w:t xml:space="preserve">̆ и </w:t>
      </w:r>
      <w:proofErr w:type="spellStart"/>
      <w:r w:rsidRPr="00700856">
        <w:rPr>
          <w:rFonts w:ascii="Times New Roman" w:hAnsi="Times New Roman" w:cs="Times New Roman"/>
          <w:color w:val="000000"/>
          <w:sz w:val="28"/>
          <w:szCs w:val="28"/>
        </w:rPr>
        <w:t>воздушнои</w:t>
      </w:r>
      <w:proofErr w:type="spellEnd"/>
      <w:r w:rsidRPr="00700856">
        <w:rPr>
          <w:rFonts w:ascii="Times New Roman" w:hAnsi="Times New Roman" w:cs="Times New Roman"/>
          <w:color w:val="000000"/>
          <w:sz w:val="28"/>
          <w:szCs w:val="28"/>
        </w:rPr>
        <w:t xml:space="preserve">̆ перспектив; </w:t>
      </w:r>
      <w:r w:rsidRPr="00700856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EA07F6" w:rsidRPr="00700856" w:rsidRDefault="00EA07F6" w:rsidP="002B3A95">
      <w:pPr>
        <w:pStyle w:val="a3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00856">
        <w:rPr>
          <w:rFonts w:ascii="Times New Roman" w:hAnsi="Times New Roman" w:cs="Times New Roman"/>
          <w:color w:val="000000"/>
          <w:sz w:val="28"/>
          <w:szCs w:val="28"/>
        </w:rPr>
        <w:t xml:space="preserve">светотеневые градации; </w:t>
      </w:r>
      <w:r w:rsidRPr="00700856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EA07F6" w:rsidRPr="00700856" w:rsidRDefault="00EA07F6" w:rsidP="002B3A95">
      <w:pPr>
        <w:pStyle w:val="a3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00856">
        <w:rPr>
          <w:rFonts w:ascii="Times New Roman" w:hAnsi="Times New Roman" w:cs="Times New Roman"/>
          <w:color w:val="000000"/>
          <w:sz w:val="28"/>
          <w:szCs w:val="28"/>
        </w:rPr>
        <w:t xml:space="preserve">основы </w:t>
      </w:r>
      <w:proofErr w:type="spellStart"/>
      <w:r w:rsidRPr="00700856">
        <w:rPr>
          <w:rFonts w:ascii="Times New Roman" w:hAnsi="Times New Roman" w:cs="Times New Roman"/>
          <w:color w:val="000000"/>
          <w:sz w:val="28"/>
          <w:szCs w:val="28"/>
        </w:rPr>
        <w:t>изобразительнои</w:t>
      </w:r>
      <w:proofErr w:type="spellEnd"/>
      <w:r w:rsidRPr="00700856">
        <w:rPr>
          <w:rFonts w:ascii="Times New Roman" w:hAnsi="Times New Roman" w:cs="Times New Roman"/>
          <w:color w:val="000000"/>
          <w:sz w:val="28"/>
          <w:szCs w:val="28"/>
        </w:rPr>
        <w:t xml:space="preserve">̆ грамоты; </w:t>
      </w:r>
      <w:r w:rsidRPr="00700856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EA07F6" w:rsidRPr="00700856" w:rsidRDefault="00EA07F6" w:rsidP="002B3A95">
      <w:pPr>
        <w:pStyle w:val="a3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00856">
        <w:rPr>
          <w:rFonts w:ascii="Times New Roman" w:hAnsi="Times New Roman" w:cs="Times New Roman"/>
          <w:color w:val="000000"/>
          <w:sz w:val="28"/>
          <w:szCs w:val="28"/>
        </w:rPr>
        <w:t xml:space="preserve">живописные материалы и техники живописи; </w:t>
      </w:r>
      <w:r w:rsidRPr="00700856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EA07F6" w:rsidRPr="00700856" w:rsidRDefault="00EA07F6" w:rsidP="002B3A95">
      <w:pPr>
        <w:pStyle w:val="a3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00856">
        <w:rPr>
          <w:rFonts w:ascii="Times New Roman" w:hAnsi="Times New Roman" w:cs="Times New Roman"/>
          <w:color w:val="000000"/>
          <w:sz w:val="28"/>
          <w:szCs w:val="28"/>
        </w:rPr>
        <w:t>основные законы композиционного реш</w:t>
      </w:r>
      <w:r w:rsidR="005E592E">
        <w:rPr>
          <w:rFonts w:ascii="Times New Roman" w:hAnsi="Times New Roman" w:cs="Times New Roman"/>
          <w:color w:val="000000"/>
          <w:sz w:val="28"/>
          <w:szCs w:val="28"/>
        </w:rPr>
        <w:t>ения.</w:t>
      </w:r>
      <w:r w:rsidRPr="00700856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700856" w:rsidRPr="00700856" w:rsidRDefault="00EA07F6" w:rsidP="002B3A95">
      <w:pPr>
        <w:pStyle w:val="a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00856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EA07F6" w:rsidRPr="00700856" w:rsidRDefault="00EA07F6" w:rsidP="002B3A95">
      <w:pPr>
        <w:pStyle w:val="a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008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Абитуриент должен уметь: </w:t>
      </w:r>
      <w:r w:rsidRPr="00700856">
        <w:rPr>
          <w:rFonts w:ascii="MS Mincho" w:eastAsia="MS Mincho" w:hAnsi="MS Mincho" w:cs="MS Mincho"/>
          <w:b/>
          <w:color w:val="000000"/>
          <w:sz w:val="28"/>
          <w:szCs w:val="28"/>
        </w:rPr>
        <w:t> </w:t>
      </w:r>
    </w:p>
    <w:p w:rsidR="005E592E" w:rsidRDefault="005E592E" w:rsidP="002B3A9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6D65">
        <w:rPr>
          <w:rFonts w:ascii="Times New Roman" w:hAnsi="Times New Roman" w:cs="Times New Roman"/>
          <w:sz w:val="28"/>
          <w:szCs w:val="28"/>
        </w:rPr>
        <w:t xml:space="preserve">композиционное решение на листе бумаги (определение размеров и места геометрических тел на листе); </w:t>
      </w:r>
    </w:p>
    <w:p w:rsidR="005E592E" w:rsidRDefault="005E592E" w:rsidP="002B3A9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6D65">
        <w:rPr>
          <w:rFonts w:ascii="Times New Roman" w:hAnsi="Times New Roman" w:cs="Times New Roman"/>
          <w:sz w:val="28"/>
          <w:szCs w:val="28"/>
        </w:rPr>
        <w:t>соблюдение пропорций (соотношение по высоте, ширине, длине); линейно - конструктивное построение (выполнение плоскости натюрморта, геометрических тел, основания геометрических тел, невидимых граней тонкими, чѐткими, средними по тону линиями карандашом НВ с учѐтом линейной перспективы);</w:t>
      </w:r>
    </w:p>
    <w:p w:rsidR="005E592E" w:rsidRDefault="005E592E" w:rsidP="002B3A9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6D65">
        <w:rPr>
          <w:rFonts w:ascii="Times New Roman" w:hAnsi="Times New Roman" w:cs="Times New Roman"/>
          <w:sz w:val="28"/>
          <w:szCs w:val="28"/>
        </w:rPr>
        <w:t>светотеневое решение рисунка (передача объѐма геометрических тел с учѐтом светотеневых градаций: построение собственных и падающих теней, штриховка теней, рефлексов, фона);</w:t>
      </w:r>
    </w:p>
    <w:p w:rsidR="005E592E" w:rsidRDefault="005E592E" w:rsidP="002B3A9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6D65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основного тонового отношения натюрморта из геометрических тел; </w:t>
      </w:r>
    </w:p>
    <w:p w:rsidR="00EA07F6" w:rsidRDefault="005E592E" w:rsidP="002B3A9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592E">
        <w:rPr>
          <w:rFonts w:ascii="Times New Roman" w:hAnsi="Times New Roman" w:cs="Times New Roman"/>
          <w:sz w:val="28"/>
          <w:szCs w:val="28"/>
        </w:rPr>
        <w:t>передача пространства постановки (выполнение штриховки фона, используя карандаши В и 2В со средним нажимом на карандаш, учитывая материал, из которого изготовлены геометрические тела, избегая черноты в рисунке, используя карандаши В и 2В).</w:t>
      </w:r>
    </w:p>
    <w:p w:rsidR="005E592E" w:rsidRPr="005E592E" w:rsidRDefault="005E592E" w:rsidP="005E5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6D65" w:rsidRPr="005E592E" w:rsidRDefault="00086D65" w:rsidP="002B3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92E">
        <w:rPr>
          <w:rFonts w:ascii="Times New Roman" w:hAnsi="Times New Roman" w:cs="Times New Roman"/>
          <w:b/>
          <w:sz w:val="28"/>
          <w:szCs w:val="28"/>
        </w:rPr>
        <w:t>II</w:t>
      </w:r>
      <w:r w:rsidR="005E592E" w:rsidRPr="005E592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592E">
        <w:rPr>
          <w:rFonts w:ascii="Times New Roman" w:hAnsi="Times New Roman" w:cs="Times New Roman"/>
          <w:b/>
          <w:sz w:val="28"/>
          <w:szCs w:val="28"/>
        </w:rPr>
        <w:t>. Содержание вступительных испытаний</w:t>
      </w:r>
    </w:p>
    <w:p w:rsidR="00086D65" w:rsidRPr="00086D65" w:rsidRDefault="00086D65" w:rsidP="002B3A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6D65">
        <w:rPr>
          <w:rFonts w:ascii="Times New Roman" w:hAnsi="Times New Roman" w:cs="Times New Roman"/>
          <w:sz w:val="28"/>
          <w:szCs w:val="28"/>
        </w:rPr>
        <w:t xml:space="preserve">Вступительные испытания представляют собой просмотр членами </w:t>
      </w:r>
      <w:r w:rsidR="00B664A0">
        <w:rPr>
          <w:rFonts w:ascii="Times New Roman" w:hAnsi="Times New Roman" w:cs="Times New Roman"/>
          <w:sz w:val="28"/>
          <w:szCs w:val="28"/>
        </w:rPr>
        <w:t>предметно</w:t>
      </w:r>
      <w:r w:rsidR="00004902">
        <w:rPr>
          <w:rFonts w:ascii="Times New Roman" w:hAnsi="Times New Roman" w:cs="Times New Roman"/>
          <w:sz w:val="28"/>
          <w:szCs w:val="28"/>
        </w:rPr>
        <w:t xml:space="preserve">й </w:t>
      </w:r>
      <w:r w:rsidRPr="00086D65">
        <w:rPr>
          <w:rFonts w:ascii="Times New Roman" w:hAnsi="Times New Roman" w:cs="Times New Roman"/>
          <w:sz w:val="28"/>
          <w:szCs w:val="28"/>
        </w:rPr>
        <w:t>комисси</w:t>
      </w:r>
      <w:r w:rsidR="00004902">
        <w:rPr>
          <w:rFonts w:ascii="Times New Roman" w:hAnsi="Times New Roman" w:cs="Times New Roman"/>
          <w:sz w:val="28"/>
          <w:szCs w:val="28"/>
        </w:rPr>
        <w:t>ей</w:t>
      </w:r>
      <w:r w:rsidRPr="00086D65">
        <w:rPr>
          <w:rFonts w:ascii="Times New Roman" w:hAnsi="Times New Roman" w:cs="Times New Roman"/>
          <w:sz w:val="28"/>
          <w:szCs w:val="28"/>
        </w:rPr>
        <w:t xml:space="preserve"> двух представленных абитуриентами творческих работ. Абитуриенты должны предоставить следующие работы. </w:t>
      </w:r>
    </w:p>
    <w:p w:rsidR="00086D65" w:rsidRDefault="00086D65" w:rsidP="002B3A95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работа.</w:t>
      </w:r>
    </w:p>
    <w:p w:rsidR="00086D65" w:rsidRDefault="00086D65" w:rsidP="002B3A95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6D65">
        <w:rPr>
          <w:rFonts w:ascii="Times New Roman" w:hAnsi="Times New Roman" w:cs="Times New Roman"/>
          <w:sz w:val="28"/>
          <w:szCs w:val="28"/>
        </w:rPr>
        <w:t>Натюрморт из двух-трех предметов. В постановке могут быть использованы базовые геометрические тела: куб, призма, пирамида, конус, цилиндр, шар или соответствующие им предметы (книга, кувшин и т.д.). Рисунок выполняется на бумаге ватман, формата А</w:t>
      </w:r>
      <w:proofErr w:type="gramStart"/>
      <w:r w:rsidRPr="00086D6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86D65">
        <w:rPr>
          <w:rFonts w:ascii="Times New Roman" w:hAnsi="Times New Roman" w:cs="Times New Roman"/>
          <w:sz w:val="28"/>
          <w:szCs w:val="28"/>
        </w:rPr>
        <w:t xml:space="preserve"> графитным карандашом (НВ, В, 2В). </w:t>
      </w:r>
    </w:p>
    <w:p w:rsidR="00086D65" w:rsidRDefault="00086D65" w:rsidP="002B3A95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р</w:t>
      </w:r>
      <w:r w:rsidRPr="00086D65">
        <w:rPr>
          <w:rFonts w:ascii="Times New Roman" w:hAnsi="Times New Roman" w:cs="Times New Roman"/>
          <w:sz w:val="28"/>
          <w:szCs w:val="28"/>
        </w:rPr>
        <w:t>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D65" w:rsidRDefault="00086D65" w:rsidP="002B3A95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 работа </w:t>
      </w:r>
      <w:r w:rsidRPr="00086D65">
        <w:rPr>
          <w:rFonts w:ascii="Times New Roman" w:hAnsi="Times New Roman" w:cs="Times New Roman"/>
          <w:sz w:val="28"/>
          <w:szCs w:val="28"/>
        </w:rPr>
        <w:t>в цвете на свободную тему. Выполняется на бумаге ватман формата А</w:t>
      </w:r>
      <w:proofErr w:type="gramStart"/>
      <w:r w:rsidRPr="00086D6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86D65">
        <w:rPr>
          <w:rFonts w:ascii="Times New Roman" w:hAnsi="Times New Roman" w:cs="Times New Roman"/>
          <w:sz w:val="28"/>
          <w:szCs w:val="28"/>
        </w:rPr>
        <w:t xml:space="preserve"> карандашом, акварелью, гуашью. </w:t>
      </w:r>
    </w:p>
    <w:p w:rsidR="00086D65" w:rsidRPr="00086D65" w:rsidRDefault="00086D65" w:rsidP="002B3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6D65" w:rsidRPr="005E592E" w:rsidRDefault="00086D65" w:rsidP="002B3A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92E">
        <w:rPr>
          <w:rFonts w:ascii="Times New Roman" w:hAnsi="Times New Roman" w:cs="Times New Roman"/>
          <w:b/>
          <w:sz w:val="28"/>
          <w:szCs w:val="28"/>
        </w:rPr>
        <w:t>I</w:t>
      </w:r>
      <w:r w:rsidR="005E592E" w:rsidRPr="005E592E">
        <w:rPr>
          <w:rFonts w:ascii="Times New Roman" w:hAnsi="Times New Roman" w:cs="Times New Roman"/>
          <w:b/>
          <w:sz w:val="28"/>
          <w:szCs w:val="28"/>
        </w:rPr>
        <w:t>V</w:t>
      </w:r>
      <w:r w:rsidRPr="005E592E">
        <w:rPr>
          <w:rFonts w:ascii="Times New Roman" w:hAnsi="Times New Roman" w:cs="Times New Roman"/>
          <w:b/>
          <w:sz w:val="28"/>
          <w:szCs w:val="28"/>
        </w:rPr>
        <w:t>. Требования к выполнению творческого задания</w:t>
      </w:r>
    </w:p>
    <w:p w:rsidR="00B664A0" w:rsidRPr="00086D65" w:rsidRDefault="00B664A0" w:rsidP="002B3A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6D65" w:rsidRDefault="00086D65" w:rsidP="002B3A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D65">
        <w:rPr>
          <w:rFonts w:ascii="Times New Roman" w:hAnsi="Times New Roman" w:cs="Times New Roman"/>
          <w:sz w:val="28"/>
          <w:szCs w:val="28"/>
        </w:rPr>
        <w:t>Абитуриенты должны предоставить для просмотра работы, выполненные на листе формата А</w:t>
      </w:r>
      <w:proofErr w:type="gramStart"/>
      <w:r w:rsidRPr="00086D6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86D65">
        <w:rPr>
          <w:rFonts w:ascii="Times New Roman" w:hAnsi="Times New Roman" w:cs="Times New Roman"/>
          <w:sz w:val="28"/>
          <w:szCs w:val="28"/>
        </w:rPr>
        <w:t xml:space="preserve"> карандашом, цветными карандашами, акварелью, гуашью. Работы на линованных листах, а также листах в клеточку не принимаются. Каждая работа подписывается в верхнем правом углу с внешней стороны (фамилия, имя, отчество полностью, специальность) Работы принимаются в папках. Папки подписываются (фамилия, имя, отчество полностью, специальность, количество сданных работ). </w:t>
      </w:r>
    </w:p>
    <w:p w:rsidR="00086D65" w:rsidRPr="00086D65" w:rsidRDefault="00086D65" w:rsidP="002B3A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6D65" w:rsidRPr="005E592E" w:rsidRDefault="00086D65" w:rsidP="002B3A95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92E">
        <w:rPr>
          <w:rFonts w:ascii="Times New Roman" w:hAnsi="Times New Roman" w:cs="Times New Roman"/>
          <w:b/>
          <w:sz w:val="28"/>
          <w:szCs w:val="28"/>
        </w:rPr>
        <w:t>V. Порядок проведения вступительных испытаний</w:t>
      </w:r>
    </w:p>
    <w:p w:rsidR="00B664A0" w:rsidRDefault="00B664A0" w:rsidP="002B3A95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6D65" w:rsidRDefault="00086D65" w:rsidP="002B3A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D65">
        <w:rPr>
          <w:rFonts w:ascii="Times New Roman" w:hAnsi="Times New Roman" w:cs="Times New Roman"/>
          <w:sz w:val="28"/>
          <w:szCs w:val="28"/>
        </w:rPr>
        <w:t xml:space="preserve">Поступающие, при подаче заявления в приемную комиссию колледжа, вместе с документами сдают две творческие работы, оформленные согласно требованиям. В соответствии с Правилами приема творческие работы абитуриентов оцениваются </w:t>
      </w:r>
      <w:r>
        <w:rPr>
          <w:rFonts w:ascii="Times New Roman" w:hAnsi="Times New Roman" w:cs="Times New Roman"/>
          <w:sz w:val="28"/>
          <w:szCs w:val="28"/>
        </w:rPr>
        <w:t>предметно-экзаменационной комиссией</w:t>
      </w:r>
      <w:r w:rsidRPr="00086D65">
        <w:rPr>
          <w:rFonts w:ascii="Times New Roman" w:hAnsi="Times New Roman" w:cs="Times New Roman"/>
          <w:sz w:val="28"/>
          <w:szCs w:val="28"/>
        </w:rPr>
        <w:t xml:space="preserve">. </w:t>
      </w:r>
      <w:r w:rsidRPr="00086D65">
        <w:rPr>
          <w:rFonts w:ascii="Times New Roman" w:hAnsi="Times New Roman" w:cs="Times New Roman"/>
          <w:sz w:val="28"/>
          <w:szCs w:val="28"/>
        </w:rPr>
        <w:lastRenderedPageBreak/>
        <w:t>Просмотр и оценка творческих работ проводится в один день. По результатам проверки ставится оценка «зачтено» или «</w:t>
      </w:r>
      <w:proofErr w:type="spellStart"/>
      <w:r w:rsidRPr="00086D65"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 w:rsidRPr="00086D65">
        <w:rPr>
          <w:rFonts w:ascii="Times New Roman" w:hAnsi="Times New Roman" w:cs="Times New Roman"/>
          <w:sz w:val="28"/>
          <w:szCs w:val="28"/>
        </w:rPr>
        <w:t xml:space="preserve">». Протокол подписывается всеми членами комиссии. </w:t>
      </w:r>
    </w:p>
    <w:p w:rsidR="00086D65" w:rsidRPr="00086D65" w:rsidRDefault="00086D65" w:rsidP="002B3A95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086D65" w:rsidRPr="005E592E" w:rsidRDefault="006100B3" w:rsidP="002B3A95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86D65" w:rsidRPr="005E592E">
        <w:rPr>
          <w:rFonts w:ascii="Times New Roman" w:hAnsi="Times New Roman" w:cs="Times New Roman"/>
          <w:b/>
          <w:sz w:val="28"/>
          <w:szCs w:val="28"/>
        </w:rPr>
        <w:t xml:space="preserve"> Оценка творческих работ абитуриентов</w:t>
      </w:r>
    </w:p>
    <w:p w:rsidR="00DD00A4" w:rsidRDefault="00DD00A4" w:rsidP="002B3A95">
      <w:pPr>
        <w:widowControl w:val="0"/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100B3" w:rsidRPr="00786C68">
        <w:rPr>
          <w:rFonts w:ascii="Times New Roman" w:hAnsi="Times New Roman" w:cs="Times New Roman"/>
          <w:color w:val="000000"/>
          <w:sz w:val="28"/>
          <w:szCs w:val="28"/>
        </w:rPr>
        <w:t>вляется выявление у абитуриента:</w:t>
      </w:r>
      <w:r w:rsidR="006100B3" w:rsidRPr="00786C68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6100B3" w:rsidRPr="00DD00A4" w:rsidRDefault="006100B3" w:rsidP="002B3A9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D00A4">
        <w:rPr>
          <w:rFonts w:ascii="Times New Roman" w:hAnsi="Times New Roman" w:cs="Times New Roman"/>
          <w:color w:val="000000"/>
          <w:sz w:val="28"/>
          <w:szCs w:val="28"/>
        </w:rPr>
        <w:t xml:space="preserve">умения грамотно композиционно располагать изображение на </w:t>
      </w:r>
      <w:proofErr w:type="spellStart"/>
      <w:r w:rsidRPr="00DD00A4">
        <w:rPr>
          <w:rFonts w:ascii="Times New Roman" w:hAnsi="Times New Roman" w:cs="Times New Roman"/>
          <w:color w:val="000000"/>
          <w:sz w:val="28"/>
          <w:szCs w:val="28"/>
        </w:rPr>
        <w:t>изобразительнои</w:t>
      </w:r>
      <w:proofErr w:type="spellEnd"/>
      <w:r w:rsidRPr="00DD00A4">
        <w:rPr>
          <w:rFonts w:ascii="Times New Roman" w:hAnsi="Times New Roman" w:cs="Times New Roman"/>
          <w:color w:val="000000"/>
          <w:sz w:val="28"/>
          <w:szCs w:val="28"/>
        </w:rPr>
        <w:t>̆ плоскости;</w:t>
      </w:r>
      <w:r w:rsidRPr="00DD00A4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6100B3" w:rsidRPr="00DD00A4" w:rsidRDefault="006100B3" w:rsidP="002B3A9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D00A4">
        <w:rPr>
          <w:rFonts w:ascii="Times New Roman" w:hAnsi="Times New Roman" w:cs="Times New Roman"/>
          <w:color w:val="000000"/>
          <w:sz w:val="28"/>
          <w:szCs w:val="28"/>
        </w:rPr>
        <w:t>способности перевести трехмерную форму в двухмерное плоскостное решение с использованием принципов построения объема;</w:t>
      </w:r>
      <w:r w:rsidRPr="00DD00A4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6100B3" w:rsidRPr="00DD00A4" w:rsidRDefault="006100B3" w:rsidP="002B3A9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D00A4">
        <w:rPr>
          <w:rFonts w:ascii="Times New Roman" w:hAnsi="Times New Roman" w:cs="Times New Roman"/>
          <w:color w:val="000000"/>
          <w:sz w:val="28"/>
          <w:szCs w:val="28"/>
        </w:rPr>
        <w:t>умения выявлять конструктивноепостроениесоставляющих натюрморта;</w:t>
      </w:r>
      <w:r w:rsidRPr="00DD00A4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6100B3" w:rsidRPr="00DD00A4" w:rsidRDefault="006100B3" w:rsidP="002B3A9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D00A4">
        <w:rPr>
          <w:rFonts w:ascii="Times New Roman" w:hAnsi="Times New Roman" w:cs="Times New Roman"/>
          <w:color w:val="000000"/>
          <w:sz w:val="28"/>
          <w:szCs w:val="28"/>
        </w:rPr>
        <w:t xml:space="preserve">умения выполнять объемно-пространственное решение с учетом </w:t>
      </w:r>
      <w:proofErr w:type="spellStart"/>
      <w:r w:rsidRPr="00DD00A4">
        <w:rPr>
          <w:rFonts w:ascii="Times New Roman" w:hAnsi="Times New Roman" w:cs="Times New Roman"/>
          <w:color w:val="000000"/>
          <w:sz w:val="28"/>
          <w:szCs w:val="28"/>
        </w:rPr>
        <w:t>линейно</w:t>
      </w:r>
      <w:proofErr w:type="spellEnd"/>
      <w:r w:rsidRPr="00DD00A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D00A4">
        <w:rPr>
          <w:rFonts w:ascii="Times New Roman" w:hAnsi="Times New Roman" w:cs="Times New Roman"/>
          <w:color w:val="000000"/>
          <w:sz w:val="28"/>
          <w:szCs w:val="28"/>
        </w:rPr>
        <w:t>воздушнои</w:t>
      </w:r>
      <w:proofErr w:type="spellEnd"/>
      <w:r w:rsidRPr="00DD00A4">
        <w:rPr>
          <w:rFonts w:ascii="Times New Roman" w:hAnsi="Times New Roman" w:cs="Times New Roman"/>
          <w:color w:val="000000"/>
          <w:sz w:val="28"/>
          <w:szCs w:val="28"/>
        </w:rPr>
        <w:t>̆ перспективы;</w:t>
      </w:r>
      <w:r w:rsidRPr="00DD00A4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6100B3" w:rsidRDefault="006100B3" w:rsidP="002B3A9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D00A4">
        <w:rPr>
          <w:rFonts w:ascii="Times New Roman" w:hAnsi="Times New Roman" w:cs="Times New Roman"/>
          <w:color w:val="000000"/>
          <w:sz w:val="28"/>
          <w:szCs w:val="28"/>
        </w:rPr>
        <w:t xml:space="preserve">умения работать тоном с учетом </w:t>
      </w:r>
      <w:r w:rsidR="00DD00A4">
        <w:rPr>
          <w:rFonts w:ascii="Times New Roman" w:hAnsi="Times New Roman" w:cs="Times New Roman"/>
          <w:color w:val="000000"/>
          <w:sz w:val="28"/>
          <w:szCs w:val="28"/>
        </w:rPr>
        <w:t>материальности предметов;</w:t>
      </w:r>
    </w:p>
    <w:p w:rsidR="00DD00A4" w:rsidRPr="00DD00A4" w:rsidRDefault="00786C68" w:rsidP="002B3A9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D00A4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способности отображать </w:t>
      </w:r>
      <w:proofErr w:type="spellStart"/>
      <w:r w:rsidRPr="00DD00A4">
        <w:rPr>
          <w:rFonts w:ascii="Times New Roman" w:hAnsi="Times New Roman" w:cs="Times New Roman"/>
          <w:color w:val="000000"/>
          <w:sz w:val="28"/>
          <w:szCs w:val="28"/>
        </w:rPr>
        <w:t>обобщенныи</w:t>
      </w:r>
      <w:proofErr w:type="spellEnd"/>
      <w:r w:rsidRPr="00DD00A4">
        <w:rPr>
          <w:rFonts w:ascii="Times New Roman" w:hAnsi="Times New Roman" w:cs="Times New Roman"/>
          <w:color w:val="000000"/>
          <w:sz w:val="28"/>
          <w:szCs w:val="28"/>
        </w:rPr>
        <w:t>̆ характер цвета и силуэт предметов;</w:t>
      </w:r>
      <w:r w:rsidRPr="00DD00A4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DD00A4" w:rsidRDefault="00786C68" w:rsidP="002B3A9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D00A4">
        <w:rPr>
          <w:rFonts w:ascii="Times New Roman" w:hAnsi="Times New Roman" w:cs="Times New Roman"/>
          <w:color w:val="000000"/>
          <w:sz w:val="28"/>
          <w:szCs w:val="28"/>
        </w:rPr>
        <w:t>умения отображать изменение света и тени</w:t>
      </w:r>
      <w:r w:rsidR="00DD00A4" w:rsidRPr="00DD00A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D00A4" w:rsidRPr="00DD00A4" w:rsidRDefault="00786C68" w:rsidP="002B3A9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D00A4">
        <w:rPr>
          <w:rFonts w:ascii="Times New Roman" w:hAnsi="Times New Roman" w:cs="Times New Roman"/>
          <w:color w:val="000000"/>
          <w:sz w:val="28"/>
          <w:szCs w:val="28"/>
        </w:rPr>
        <w:t xml:space="preserve">умения работать с </w:t>
      </w:r>
      <w:proofErr w:type="spellStart"/>
      <w:r w:rsidRPr="00DD00A4">
        <w:rPr>
          <w:rFonts w:ascii="Times New Roman" w:hAnsi="Times New Roman" w:cs="Times New Roman"/>
          <w:color w:val="000000"/>
          <w:sz w:val="28"/>
          <w:szCs w:val="28"/>
        </w:rPr>
        <w:t>цветотональным</w:t>
      </w:r>
      <w:proofErr w:type="spellEnd"/>
      <w:r w:rsidRPr="00DD00A4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</w:t>
      </w:r>
      <w:proofErr w:type="spellStart"/>
      <w:r w:rsidRPr="00DD00A4">
        <w:rPr>
          <w:rFonts w:ascii="Times New Roman" w:hAnsi="Times New Roman" w:cs="Times New Roman"/>
          <w:color w:val="000000"/>
          <w:sz w:val="28"/>
          <w:szCs w:val="28"/>
        </w:rPr>
        <w:t>всеи</w:t>
      </w:r>
      <w:proofErr w:type="spellEnd"/>
      <w:r w:rsidRPr="00DD00A4">
        <w:rPr>
          <w:rFonts w:ascii="Times New Roman" w:hAnsi="Times New Roman" w:cs="Times New Roman"/>
          <w:color w:val="000000"/>
          <w:sz w:val="28"/>
          <w:szCs w:val="28"/>
        </w:rPr>
        <w:t>̆ композиции;</w:t>
      </w:r>
      <w:r w:rsidRPr="00DD00A4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786C68" w:rsidRPr="00DD00A4" w:rsidRDefault="00786C68" w:rsidP="002B3A9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D00A4">
        <w:rPr>
          <w:rFonts w:ascii="Times New Roman" w:hAnsi="Times New Roman" w:cs="Times New Roman"/>
          <w:color w:val="000000"/>
          <w:sz w:val="28"/>
          <w:szCs w:val="28"/>
        </w:rPr>
        <w:t xml:space="preserve">умения детально прорабатывать объекты. </w:t>
      </w:r>
    </w:p>
    <w:p w:rsidR="00B664A0" w:rsidRPr="00786C68" w:rsidRDefault="00B664A0" w:rsidP="002B3A9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0BD8" w:rsidRDefault="00E30BD8" w:rsidP="002B3A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0BD8" w:rsidRPr="00DD00A4" w:rsidRDefault="00DD00A4" w:rsidP="002B3A95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0A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D00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6D65" w:rsidRPr="00DD00A4">
        <w:rPr>
          <w:rFonts w:ascii="Times New Roman" w:hAnsi="Times New Roman" w:cs="Times New Roman"/>
          <w:b/>
          <w:sz w:val="28"/>
          <w:szCs w:val="28"/>
        </w:rPr>
        <w:t>Критерии оцен</w:t>
      </w:r>
      <w:r w:rsidR="00E30BD8" w:rsidRPr="00DD00A4">
        <w:rPr>
          <w:rFonts w:ascii="Times New Roman" w:hAnsi="Times New Roman" w:cs="Times New Roman"/>
          <w:b/>
          <w:sz w:val="28"/>
          <w:szCs w:val="28"/>
        </w:rPr>
        <w:t>ки творческих работ абитуриента</w:t>
      </w:r>
    </w:p>
    <w:p w:rsidR="00CC3F66" w:rsidRDefault="00CC3F66" w:rsidP="002B3A95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52C76" w:rsidRDefault="00A52C76" w:rsidP="002B3A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абитуриент может получить за представленные комиссии творческие задания – 100, минимальное – 0. Далее полученные балы переходят в зачетную систему оценки.</w:t>
      </w:r>
    </w:p>
    <w:p w:rsidR="00A52C76" w:rsidRDefault="00A52C76" w:rsidP="002B3A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абитуриента </w:t>
      </w:r>
      <w:r w:rsidR="00EA4E91">
        <w:rPr>
          <w:rFonts w:ascii="Times New Roman" w:hAnsi="Times New Roman" w:cs="Times New Roman"/>
          <w:sz w:val="28"/>
          <w:szCs w:val="28"/>
        </w:rPr>
        <w:t>по рисунку.</w:t>
      </w:r>
    </w:p>
    <w:p w:rsidR="00D376EB" w:rsidRDefault="00D376EB" w:rsidP="002B3A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"/>
        <w:gridCol w:w="1916"/>
        <w:gridCol w:w="2848"/>
        <w:gridCol w:w="971"/>
        <w:gridCol w:w="2239"/>
        <w:gridCol w:w="1045"/>
      </w:tblGrid>
      <w:tr w:rsidR="00EA4E91" w:rsidTr="00D376EB">
        <w:trPr>
          <w:trHeight w:val="421"/>
        </w:trPr>
        <w:tc>
          <w:tcPr>
            <w:tcW w:w="559" w:type="dxa"/>
          </w:tcPr>
          <w:p w:rsidR="00D376EB" w:rsidRDefault="00D376EB" w:rsidP="00EA4E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EB" w:rsidRDefault="00D376EB" w:rsidP="00EA4E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E91" w:rsidRPr="00EA4E91" w:rsidRDefault="00EA4E91" w:rsidP="00EA4E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A4E91" w:rsidRPr="00EA4E91" w:rsidRDefault="00EA4E91" w:rsidP="00EA4E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25" w:type="dxa"/>
          </w:tcPr>
          <w:p w:rsidR="00D376EB" w:rsidRDefault="00D376EB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76EB" w:rsidRDefault="00D376EB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2848" w:type="dxa"/>
          </w:tcPr>
          <w:p w:rsidR="00D376EB" w:rsidRDefault="00D376EB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76EB" w:rsidRDefault="00D376EB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Краткое описание критерия</w:t>
            </w:r>
          </w:p>
        </w:tc>
        <w:tc>
          <w:tcPr>
            <w:tcW w:w="889" w:type="dxa"/>
          </w:tcPr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</w:t>
            </w:r>
          </w:p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мальныи</w:t>
            </w:r>
            <w:proofErr w:type="spellEnd"/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̆ балл</w:t>
            </w:r>
          </w:p>
          <w:p w:rsidR="00EA4E91" w:rsidRPr="00EA4E91" w:rsidRDefault="00EA4E91" w:rsidP="00EA4E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D376EB" w:rsidRDefault="00D376EB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76EB" w:rsidRDefault="00D376EB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Ошибки, за которые снимаются баллы</w:t>
            </w:r>
          </w:p>
          <w:p w:rsidR="00EA4E91" w:rsidRPr="00EA4E91" w:rsidRDefault="00EA4E91" w:rsidP="00EA4E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Количе-ство</w:t>
            </w:r>
            <w:proofErr w:type="spellEnd"/>
            <w:proofErr w:type="gramEnd"/>
          </w:p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снимае-мых</w:t>
            </w:r>
            <w:proofErr w:type="spellEnd"/>
            <w:proofErr w:type="gramEnd"/>
          </w:p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  <w:p w:rsidR="00EA4E91" w:rsidRPr="00EA4E91" w:rsidRDefault="00EA4E91" w:rsidP="00EA4E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E91" w:rsidRPr="00EA4E91" w:rsidTr="00D376EB">
        <w:trPr>
          <w:trHeight w:val="421"/>
        </w:trPr>
        <w:tc>
          <w:tcPr>
            <w:tcW w:w="559" w:type="dxa"/>
          </w:tcPr>
          <w:p w:rsidR="00EA4E91" w:rsidRPr="00EA4E91" w:rsidRDefault="00EA4E91" w:rsidP="00EA4E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5" w:type="dxa"/>
          </w:tcPr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Композиционное решение</w:t>
            </w:r>
          </w:p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восприятие в пространстве (выбор масштаба, композиционное размещение на листе бумаги и т.п.).</w:t>
            </w:r>
          </w:p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</w:tcPr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0" w:type="dxa"/>
          </w:tcPr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Композиционные ошибки изображения в границах листа, композиционные ошибки в определении величины изображения.</w:t>
            </w:r>
          </w:p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0-10</w:t>
            </w:r>
          </w:p>
        </w:tc>
      </w:tr>
      <w:tr w:rsidR="00EA4E91" w:rsidRPr="00EA4E91" w:rsidTr="002B3A95">
        <w:trPr>
          <w:trHeight w:val="2045"/>
        </w:trPr>
        <w:tc>
          <w:tcPr>
            <w:tcW w:w="559" w:type="dxa"/>
          </w:tcPr>
          <w:p w:rsidR="00EA4E91" w:rsidRPr="00EA4E91" w:rsidRDefault="00EA4E91" w:rsidP="00EA4E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25" w:type="dxa"/>
          </w:tcPr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 перспективного изображения</w:t>
            </w:r>
          </w:p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EA4E91" w:rsidRPr="002B3A95" w:rsidRDefault="00EA4E91" w:rsidP="002B3A9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Знание основных законов построения перспективы, умение правильно отобразить перспективные законы построения</w:t>
            </w:r>
            <w:r w:rsidR="002B3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Владение </w:t>
            </w:r>
            <w:proofErr w:type="spellStart"/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линейнои</w:t>
            </w:r>
            <w:proofErr w:type="spellEnd"/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̆ </w:t>
            </w:r>
            <w:proofErr w:type="spellStart"/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перспективои</w:t>
            </w:r>
            <w:proofErr w:type="spellEnd"/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̆.</w:t>
            </w:r>
          </w:p>
        </w:tc>
        <w:tc>
          <w:tcPr>
            <w:tcW w:w="889" w:type="dxa"/>
          </w:tcPr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0" w:type="dxa"/>
          </w:tcPr>
          <w:p w:rsidR="00EA4E91" w:rsidRPr="002B3A95" w:rsidRDefault="00EA4E91" w:rsidP="002B3A9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Нарушение законов построения перспективы, нарушение пропорций, искажение характера пространственных форм.</w:t>
            </w:r>
          </w:p>
        </w:tc>
        <w:tc>
          <w:tcPr>
            <w:tcW w:w="1060" w:type="dxa"/>
          </w:tcPr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</w:tr>
      <w:tr w:rsidR="00EA4E91" w:rsidRPr="00EA4E91" w:rsidTr="00D376EB">
        <w:trPr>
          <w:trHeight w:val="421"/>
        </w:trPr>
        <w:tc>
          <w:tcPr>
            <w:tcW w:w="559" w:type="dxa"/>
          </w:tcPr>
          <w:p w:rsidR="00EA4E91" w:rsidRPr="00EA4E91" w:rsidRDefault="00EA4E91" w:rsidP="00EA4E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5" w:type="dxa"/>
          </w:tcPr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Пропорционально- конструктивное решение</w:t>
            </w:r>
          </w:p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EA4E91" w:rsidRPr="00EA4E91" w:rsidRDefault="00EA4E91" w:rsidP="002B3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Передача характера </w:t>
            </w:r>
            <w:proofErr w:type="spellStart"/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конструктивнои</w:t>
            </w:r>
            <w:proofErr w:type="spellEnd"/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̆ определенности форм. Передача пропорций. </w:t>
            </w:r>
          </w:p>
        </w:tc>
        <w:tc>
          <w:tcPr>
            <w:tcW w:w="889" w:type="dxa"/>
          </w:tcPr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0" w:type="dxa"/>
          </w:tcPr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Искажение пространственных характеристик </w:t>
            </w:r>
            <w:r w:rsidR="002B3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изображаемого</w:t>
            </w: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</w:tr>
      <w:tr w:rsidR="00EA4E91" w:rsidRPr="00EA4E91" w:rsidTr="00D376EB">
        <w:trPr>
          <w:trHeight w:val="421"/>
        </w:trPr>
        <w:tc>
          <w:tcPr>
            <w:tcW w:w="559" w:type="dxa"/>
          </w:tcPr>
          <w:p w:rsidR="00EA4E91" w:rsidRPr="009D7CD1" w:rsidRDefault="00EA4E91" w:rsidP="009D7C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C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5" w:type="dxa"/>
          </w:tcPr>
          <w:p w:rsidR="009D7CD1" w:rsidRPr="009D7CD1" w:rsidRDefault="009D7CD1" w:rsidP="009D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Тональное решение</w:t>
            </w:r>
          </w:p>
          <w:p w:rsidR="00EA4E91" w:rsidRPr="009D7CD1" w:rsidRDefault="00EA4E91" w:rsidP="009D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9D7CD1" w:rsidRPr="009D7CD1" w:rsidRDefault="00D376EB" w:rsidP="009D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9D7CD1"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нание принципов построения падающих и</w:t>
            </w:r>
          </w:p>
          <w:p w:rsidR="009D7CD1" w:rsidRPr="009D7CD1" w:rsidRDefault="009D7CD1" w:rsidP="009D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собственных</w:t>
            </w:r>
            <w:r w:rsidRPr="009D7CD1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 </w:t>
            </w:r>
            <w:r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рефлексов и Моделирование светотенью</w:t>
            </w:r>
            <w:r w:rsidR="00EF6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D7CD1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 </w:t>
            </w:r>
            <w:r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обобщать</w:t>
            </w:r>
            <w:r w:rsidRPr="009D7CD1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 </w:t>
            </w:r>
            <w:r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детали </w:t>
            </w:r>
            <w:r w:rsidRPr="009D7CD1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 </w:t>
            </w:r>
            <w:r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рисунка. Раскрытие планов.</w:t>
            </w:r>
          </w:p>
          <w:p w:rsidR="009D7CD1" w:rsidRPr="009D7CD1" w:rsidRDefault="00D376EB" w:rsidP="009D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9D7CD1"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енеи</w:t>
            </w:r>
            <w:proofErr w:type="spellEnd"/>
            <w:r w:rsidR="009D7CD1"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̆, бликов. </w:t>
            </w:r>
            <w:r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9D7CD1"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бъема</w:t>
            </w:r>
            <w:r w:rsidR="00EF6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D7CD1"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Умение </w:t>
            </w:r>
            <w:proofErr w:type="spellStart"/>
            <w:r w:rsidR="00EF6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пердавать</w:t>
            </w:r>
            <w:r w:rsidR="009D7CD1"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характерные</w:t>
            </w:r>
            <w:proofErr w:type="spellEnd"/>
            <w:r w:rsidR="009D7CD1"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фрагменты</w:t>
            </w:r>
          </w:p>
          <w:p w:rsidR="00EA4E91" w:rsidRPr="009D7CD1" w:rsidRDefault="00EA4E91" w:rsidP="009D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</w:tcPr>
          <w:p w:rsidR="00EA4E91" w:rsidRPr="009D7CD1" w:rsidRDefault="009D7CD1" w:rsidP="009D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0" w:type="dxa"/>
          </w:tcPr>
          <w:p w:rsidR="009D7CD1" w:rsidRPr="009D7CD1" w:rsidRDefault="009D7CD1" w:rsidP="009D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Ошибки в соотношении градаций освещенности.</w:t>
            </w:r>
          </w:p>
          <w:p w:rsidR="00EA4E91" w:rsidRPr="009D7CD1" w:rsidRDefault="00EA4E91" w:rsidP="009D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EA4E91" w:rsidRPr="009D7CD1" w:rsidRDefault="009D7CD1" w:rsidP="009D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</w:tr>
      <w:tr w:rsidR="00D376EB" w:rsidRPr="00EA4E91" w:rsidTr="00D376EB">
        <w:trPr>
          <w:trHeight w:val="421"/>
        </w:trPr>
        <w:tc>
          <w:tcPr>
            <w:tcW w:w="559" w:type="dxa"/>
          </w:tcPr>
          <w:p w:rsidR="00D376EB" w:rsidRPr="00D376EB" w:rsidRDefault="00D376EB" w:rsidP="00D376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6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5" w:type="dxa"/>
          </w:tcPr>
          <w:p w:rsidR="00D376EB" w:rsidRPr="00D376EB" w:rsidRDefault="00D376EB" w:rsidP="00D3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37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Графическая культура</w:t>
            </w:r>
          </w:p>
          <w:p w:rsidR="00D376EB" w:rsidRPr="00D376EB" w:rsidRDefault="00D376EB" w:rsidP="00D3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D376EB" w:rsidRPr="00D376EB" w:rsidRDefault="00D376EB" w:rsidP="00D3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37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Владение </w:t>
            </w:r>
            <w:proofErr w:type="spellStart"/>
            <w:r w:rsidRPr="00D37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изобразительнои</w:t>
            </w:r>
            <w:proofErr w:type="spellEnd"/>
            <w:r w:rsidRPr="00D37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̆ </w:t>
            </w:r>
            <w:proofErr w:type="spellStart"/>
            <w:r w:rsidRPr="00D37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техникои</w:t>
            </w:r>
            <w:proofErr w:type="spellEnd"/>
            <w:r w:rsidRPr="00D37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̆ рисунка, умение выявлять характер материала. Художественная выразительность работы.</w:t>
            </w:r>
          </w:p>
          <w:p w:rsidR="00D376EB" w:rsidRPr="00D376EB" w:rsidRDefault="00D376EB" w:rsidP="00D3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</w:tcPr>
          <w:p w:rsidR="00D376EB" w:rsidRPr="00D376EB" w:rsidRDefault="00D376EB" w:rsidP="00D3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0" w:type="dxa"/>
          </w:tcPr>
          <w:p w:rsidR="00D376EB" w:rsidRPr="00D376EB" w:rsidRDefault="00D376EB" w:rsidP="00D3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37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Графическая небрежность в штриховке.</w:t>
            </w:r>
          </w:p>
          <w:p w:rsidR="00D376EB" w:rsidRPr="00D376EB" w:rsidRDefault="00D376EB" w:rsidP="00D3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D376EB" w:rsidRPr="00D376EB" w:rsidRDefault="00D376EB" w:rsidP="00D3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</w:tr>
      <w:tr w:rsidR="00D376EB" w:rsidRPr="00EA4E91" w:rsidTr="00D376EB">
        <w:trPr>
          <w:trHeight w:val="240"/>
        </w:trPr>
        <w:tc>
          <w:tcPr>
            <w:tcW w:w="5332" w:type="dxa"/>
            <w:gridSpan w:val="3"/>
          </w:tcPr>
          <w:p w:rsidR="00D376EB" w:rsidRPr="00D376EB" w:rsidRDefault="00D376EB" w:rsidP="00D3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37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баллов по дисциплине</w:t>
            </w:r>
          </w:p>
        </w:tc>
        <w:tc>
          <w:tcPr>
            <w:tcW w:w="889" w:type="dxa"/>
          </w:tcPr>
          <w:p w:rsidR="00D376EB" w:rsidRPr="00D376EB" w:rsidRDefault="00D376EB" w:rsidP="00D3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90" w:type="dxa"/>
          </w:tcPr>
          <w:p w:rsidR="00D376EB" w:rsidRPr="00D376EB" w:rsidRDefault="00D376EB" w:rsidP="00D3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D376EB" w:rsidRPr="00D376EB" w:rsidRDefault="00D376EB" w:rsidP="00D3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15F4E" w:rsidRPr="00D376EB" w:rsidRDefault="00415F4E" w:rsidP="00D376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F4E" w:rsidRDefault="00D376EB" w:rsidP="00CC3F6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применением акварели или гуаши</w:t>
      </w:r>
    </w:p>
    <w:p w:rsidR="00D376EB" w:rsidRDefault="00D376EB" w:rsidP="00CC3F6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7"/>
        <w:gridCol w:w="1919"/>
        <w:gridCol w:w="2752"/>
        <w:gridCol w:w="971"/>
        <w:gridCol w:w="2298"/>
        <w:gridCol w:w="1044"/>
      </w:tblGrid>
      <w:tr w:rsidR="00D376EB" w:rsidTr="00D376EB">
        <w:tc>
          <w:tcPr>
            <w:tcW w:w="595" w:type="dxa"/>
          </w:tcPr>
          <w:p w:rsidR="00D376EB" w:rsidRPr="00D376EB" w:rsidRDefault="00D376EB" w:rsidP="00D376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6E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376EB" w:rsidRDefault="00D376EB" w:rsidP="00D376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E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35" w:type="dxa"/>
          </w:tcPr>
          <w:p w:rsidR="00D376EB" w:rsidRDefault="00D376EB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76EB" w:rsidRDefault="00D376EB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76EB" w:rsidRPr="00EA4E91" w:rsidRDefault="00D376EB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2829" w:type="dxa"/>
          </w:tcPr>
          <w:p w:rsidR="00D376EB" w:rsidRDefault="00D376EB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76EB" w:rsidRDefault="00D376EB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76EB" w:rsidRPr="00EA4E91" w:rsidRDefault="00D376EB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Краткое описание критерия</w:t>
            </w:r>
          </w:p>
        </w:tc>
        <w:tc>
          <w:tcPr>
            <w:tcW w:w="850" w:type="dxa"/>
          </w:tcPr>
          <w:p w:rsidR="00D376EB" w:rsidRPr="00EA4E91" w:rsidRDefault="00D376EB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</w:t>
            </w:r>
          </w:p>
          <w:p w:rsidR="00D376EB" w:rsidRPr="00EA4E91" w:rsidRDefault="00D376EB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мальныи</w:t>
            </w:r>
            <w:proofErr w:type="spellEnd"/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̆ балл</w:t>
            </w:r>
          </w:p>
          <w:p w:rsidR="00D376EB" w:rsidRPr="00EA4E91" w:rsidRDefault="00D376EB" w:rsidP="00CB1F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D376EB" w:rsidRDefault="00D376EB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76EB" w:rsidRDefault="00D376EB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76EB" w:rsidRPr="00EA4E91" w:rsidRDefault="00D376EB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Ошибки, за которые снимаются баллы</w:t>
            </w:r>
          </w:p>
          <w:p w:rsidR="00D376EB" w:rsidRPr="00EA4E91" w:rsidRDefault="00D376EB" w:rsidP="00CB1F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376EB" w:rsidRPr="00EA4E91" w:rsidRDefault="00D376EB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Количе-ство</w:t>
            </w:r>
            <w:proofErr w:type="spellEnd"/>
            <w:proofErr w:type="gramEnd"/>
          </w:p>
          <w:p w:rsidR="00D376EB" w:rsidRPr="00EA4E91" w:rsidRDefault="00D376EB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снимае-мых</w:t>
            </w:r>
            <w:proofErr w:type="spellEnd"/>
            <w:proofErr w:type="gramEnd"/>
          </w:p>
          <w:p w:rsidR="00D376EB" w:rsidRPr="00EA4E91" w:rsidRDefault="00D376EB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  <w:p w:rsidR="00D376EB" w:rsidRPr="00EA4E91" w:rsidRDefault="00D376EB" w:rsidP="00CB1F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6EB" w:rsidTr="00D7004C">
        <w:trPr>
          <w:trHeight w:val="939"/>
        </w:trPr>
        <w:tc>
          <w:tcPr>
            <w:tcW w:w="595" w:type="dxa"/>
          </w:tcPr>
          <w:p w:rsidR="00D376EB" w:rsidRPr="00D376EB" w:rsidRDefault="00D376EB" w:rsidP="00D376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D376EB" w:rsidRDefault="005418CD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Композиционное</w:t>
            </w:r>
            <w:r w:rsid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решение</w:t>
            </w:r>
          </w:p>
        </w:tc>
        <w:tc>
          <w:tcPr>
            <w:tcW w:w="2829" w:type="dxa"/>
          </w:tcPr>
          <w:p w:rsidR="00D376EB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законов композиции (выбор масштаба, умение размещать изображение)</w:t>
            </w:r>
          </w:p>
        </w:tc>
        <w:tc>
          <w:tcPr>
            <w:tcW w:w="850" w:type="dxa"/>
          </w:tcPr>
          <w:p w:rsidR="00D376EB" w:rsidRPr="00EA4E91" w:rsidRDefault="00D7004C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08" w:type="dxa"/>
          </w:tcPr>
          <w:p w:rsidR="00D376EB" w:rsidRDefault="00D7004C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композиционного решения на листе</w:t>
            </w:r>
          </w:p>
        </w:tc>
        <w:tc>
          <w:tcPr>
            <w:tcW w:w="1054" w:type="dxa"/>
          </w:tcPr>
          <w:p w:rsidR="00D376EB" w:rsidRPr="00EA4E91" w:rsidRDefault="00D7004C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</w:tr>
      <w:tr w:rsidR="00D7004C" w:rsidTr="00D7004C">
        <w:trPr>
          <w:trHeight w:val="466"/>
        </w:trPr>
        <w:tc>
          <w:tcPr>
            <w:tcW w:w="595" w:type="dxa"/>
          </w:tcPr>
          <w:p w:rsidR="00D7004C" w:rsidRPr="00D7004C" w:rsidRDefault="00D7004C" w:rsidP="00D700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5" w:type="dxa"/>
          </w:tcPr>
          <w:p w:rsidR="00D7004C" w:rsidRPr="00D7004C" w:rsidRDefault="005418CD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Колористическое</w:t>
            </w:r>
            <w:r w:rsidR="00D7004C"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решение</w:t>
            </w:r>
          </w:p>
        </w:tc>
        <w:tc>
          <w:tcPr>
            <w:tcW w:w="2829" w:type="dxa"/>
          </w:tcPr>
          <w:p w:rsidR="00D7004C" w:rsidRPr="00D7004C" w:rsidRDefault="00D7004C" w:rsidP="00EF6B6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 колористическим выполнением работы по живописи.</w:t>
            </w:r>
          </w:p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08" w:type="dxa"/>
          </w:tcPr>
          <w:p w:rsidR="00D7004C" w:rsidRPr="00D7004C" w:rsidRDefault="00D7004C" w:rsidP="00EF6B6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соблюдена взаимосвязь </w:t>
            </w:r>
            <w:proofErr w:type="spellStart"/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теплохолодности</w:t>
            </w:r>
            <w:proofErr w:type="spellEnd"/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7004C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 </w:t>
            </w: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взаимосвязи нюансов и контрастов (холодных и теплых).</w:t>
            </w:r>
          </w:p>
        </w:tc>
        <w:tc>
          <w:tcPr>
            <w:tcW w:w="1054" w:type="dxa"/>
          </w:tcPr>
          <w:p w:rsidR="00D7004C" w:rsidRDefault="00D7004C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</w:tr>
      <w:tr w:rsidR="00D7004C" w:rsidTr="00D7004C">
        <w:trPr>
          <w:trHeight w:val="466"/>
        </w:trPr>
        <w:tc>
          <w:tcPr>
            <w:tcW w:w="595" w:type="dxa"/>
          </w:tcPr>
          <w:p w:rsidR="00D7004C" w:rsidRPr="00D7004C" w:rsidRDefault="00D7004C" w:rsidP="00D700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5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Цветотональное</w:t>
            </w:r>
            <w:proofErr w:type="spellEnd"/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решение</w:t>
            </w:r>
          </w:p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</w:tcPr>
          <w:p w:rsidR="00D7004C" w:rsidRPr="00D7004C" w:rsidRDefault="00D7004C" w:rsidP="00EF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Раскрытие планов и пространства. Использование законов перспективы. Умение разбираться в светлотных и хроматических отношениях, выявлять </w:t>
            </w:r>
            <w:proofErr w:type="spellStart"/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цветотональные</w:t>
            </w:r>
            <w:proofErr w:type="spellEnd"/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различия.</w:t>
            </w:r>
          </w:p>
        </w:tc>
        <w:tc>
          <w:tcPr>
            <w:tcW w:w="850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308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Неправильное построение перспективы и предметов.</w:t>
            </w:r>
            <w:r w:rsidRPr="00D7004C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 </w:t>
            </w: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согласованности цветовых отношений.</w:t>
            </w:r>
          </w:p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0-10</w:t>
            </w:r>
          </w:p>
        </w:tc>
      </w:tr>
      <w:tr w:rsidR="00D7004C" w:rsidTr="00D7004C">
        <w:trPr>
          <w:trHeight w:val="466"/>
        </w:trPr>
        <w:tc>
          <w:tcPr>
            <w:tcW w:w="595" w:type="dxa"/>
          </w:tcPr>
          <w:p w:rsidR="00D7004C" w:rsidRPr="00D7004C" w:rsidRDefault="00D7004C" w:rsidP="00D700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35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объема</w:t>
            </w:r>
          </w:p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объема предметов при помощи цвета и тона. Передача рефлексов.</w:t>
            </w:r>
          </w:p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08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Сильные нарушения в тональном и цветовом разборе постановки при решении объема предметов.</w:t>
            </w:r>
          </w:p>
        </w:tc>
        <w:tc>
          <w:tcPr>
            <w:tcW w:w="1054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</w:tr>
      <w:tr w:rsidR="00D7004C" w:rsidTr="00D7004C">
        <w:trPr>
          <w:trHeight w:val="466"/>
        </w:trPr>
        <w:tc>
          <w:tcPr>
            <w:tcW w:w="595" w:type="dxa"/>
          </w:tcPr>
          <w:p w:rsidR="00D7004C" w:rsidRPr="00D7004C" w:rsidRDefault="00D7004C" w:rsidP="00D700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5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Владение </w:t>
            </w:r>
            <w:proofErr w:type="spellStart"/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техникои</w:t>
            </w:r>
            <w:proofErr w:type="spellEnd"/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̆ живописи</w:t>
            </w:r>
          </w:p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Демонстрация способности владения приемами живописи и </w:t>
            </w:r>
            <w:proofErr w:type="spellStart"/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техникои</w:t>
            </w:r>
            <w:proofErr w:type="spellEnd"/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̆ исполнения.</w:t>
            </w:r>
          </w:p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08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Низкии</w:t>
            </w:r>
            <w:proofErr w:type="spellEnd"/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̆ уровень качества исполнения </w:t>
            </w:r>
            <w:proofErr w:type="spellStart"/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живописнои</w:t>
            </w:r>
            <w:proofErr w:type="spellEnd"/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̆ работы, не владение </w:t>
            </w:r>
            <w:proofErr w:type="spellStart"/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выбраннои</w:t>
            </w:r>
            <w:proofErr w:type="spellEnd"/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̆ техники</w:t>
            </w:r>
          </w:p>
        </w:tc>
        <w:tc>
          <w:tcPr>
            <w:tcW w:w="1054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</w:tr>
      <w:tr w:rsidR="00D7004C" w:rsidTr="00D7004C">
        <w:trPr>
          <w:trHeight w:val="281"/>
        </w:trPr>
        <w:tc>
          <w:tcPr>
            <w:tcW w:w="5359" w:type="dxa"/>
            <w:gridSpan w:val="3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баллов по дисциплине</w:t>
            </w:r>
          </w:p>
        </w:tc>
        <w:tc>
          <w:tcPr>
            <w:tcW w:w="850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8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</w:tcPr>
          <w:p w:rsid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376EB" w:rsidRDefault="00D376EB" w:rsidP="002B3A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3A95" w:rsidRPr="002B3A95" w:rsidRDefault="002B3A95" w:rsidP="002B3A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Шкала перевода набранного количества баллов на экзамене в зачетную систему оценок: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7"/>
        <w:gridCol w:w="6584"/>
      </w:tblGrid>
      <w:tr w:rsidR="002B3A95" w:rsidTr="002B3A95">
        <w:tc>
          <w:tcPr>
            <w:tcW w:w="2987" w:type="dxa"/>
          </w:tcPr>
          <w:p w:rsidR="002B3A95" w:rsidRPr="002B3A95" w:rsidRDefault="002B3A95" w:rsidP="002B3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4" w:type="dxa"/>
          </w:tcPr>
          <w:p w:rsidR="002B3A95" w:rsidRPr="002B3A95" w:rsidRDefault="002B3A95" w:rsidP="002B3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оценки зачета</w:t>
            </w:r>
          </w:p>
        </w:tc>
      </w:tr>
      <w:tr w:rsidR="002B3A95" w:rsidTr="002B3A95">
        <w:tc>
          <w:tcPr>
            <w:tcW w:w="2987" w:type="dxa"/>
          </w:tcPr>
          <w:p w:rsidR="002B3A95" w:rsidRPr="002B3A95" w:rsidRDefault="002B3A95" w:rsidP="002B3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6584" w:type="dxa"/>
          </w:tcPr>
          <w:p w:rsidR="002B3A95" w:rsidRPr="002B3A95" w:rsidRDefault="002B3A95" w:rsidP="002B3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100-36</w:t>
            </w:r>
          </w:p>
        </w:tc>
      </w:tr>
      <w:tr w:rsidR="002B3A95" w:rsidTr="002B3A95">
        <w:tc>
          <w:tcPr>
            <w:tcW w:w="2987" w:type="dxa"/>
          </w:tcPr>
          <w:p w:rsidR="002B3A95" w:rsidRPr="002B3A95" w:rsidRDefault="002B3A95" w:rsidP="002B3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 зачтено»</w:t>
            </w:r>
          </w:p>
        </w:tc>
        <w:tc>
          <w:tcPr>
            <w:tcW w:w="6584" w:type="dxa"/>
          </w:tcPr>
          <w:p w:rsidR="002B3A95" w:rsidRPr="002B3A95" w:rsidRDefault="002B3A95" w:rsidP="002B3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35-0</w:t>
            </w:r>
          </w:p>
        </w:tc>
      </w:tr>
    </w:tbl>
    <w:p w:rsidR="002B3A95" w:rsidRDefault="002B3A95" w:rsidP="002B3A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3A95" w:rsidRDefault="002B3A95" w:rsidP="002B3A95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A9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2B3A95">
        <w:rPr>
          <w:rFonts w:ascii="Times New Roman" w:hAnsi="Times New Roman" w:cs="Times New Roman"/>
          <w:b/>
          <w:sz w:val="28"/>
          <w:szCs w:val="28"/>
        </w:rPr>
        <w:t>. Учебно-методическое обеспечение программы</w:t>
      </w:r>
    </w:p>
    <w:p w:rsidR="002B3A95" w:rsidRPr="002B3A95" w:rsidRDefault="002B3A95" w:rsidP="002B3A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2B3A95">
        <w:rPr>
          <w:rFonts w:ascii="Times New Roman" w:hAnsi="Times New Roman" w:cs="Times New Roman"/>
          <w:color w:val="000000"/>
          <w:sz w:val="28"/>
          <w:szCs w:val="28"/>
        </w:rPr>
        <w:t>Авсиян</w:t>
      </w:r>
      <w:proofErr w:type="spellEnd"/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 О.А. Натура и 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сование по представлению.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М.:</w:t>
      </w:r>
      <w:r w:rsidRPr="002B3A95">
        <w:rPr>
          <w:rFonts w:ascii="Times New Roman" w:hAnsi="Times New Roman" w:cs="Times New Roman"/>
          <w:color w:val="000000"/>
          <w:sz w:val="28"/>
          <w:szCs w:val="28"/>
        </w:rPr>
        <w:t>Изобразительное</w:t>
      </w:r>
      <w:proofErr w:type="spellEnd"/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искусство, 2015. </w:t>
      </w:r>
    </w:p>
    <w:p w:rsidR="002B3A95" w:rsidRDefault="002B3A95" w:rsidP="002B3A95">
      <w:pPr>
        <w:widowControl w:val="0"/>
        <w:autoSpaceDE w:val="0"/>
        <w:autoSpaceDN w:val="0"/>
        <w:adjustRightInd w:val="0"/>
        <w:spacing w:after="0"/>
        <w:rPr>
          <w:rFonts w:ascii="MS Mincho" w:eastAsia="MS Mincho" w:hAnsi="MS Mincho" w:cs="MS Mincho"/>
          <w:color w:val="000000"/>
          <w:sz w:val="28"/>
          <w:szCs w:val="28"/>
        </w:rPr>
      </w:pPr>
      <w:r w:rsidRPr="002B3A95">
        <w:rPr>
          <w:rFonts w:ascii="Times New Roman" w:hAnsi="Times New Roman" w:cs="Times New Roman"/>
          <w:color w:val="000000"/>
          <w:sz w:val="28"/>
          <w:szCs w:val="28"/>
        </w:rPr>
        <w:t>2. Аксенов К.Н. Рисунок. – М.: Изд-во «Панорама», 2016.</w:t>
      </w:r>
      <w:r w:rsidRPr="002B3A95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2B3A95" w:rsidRDefault="002B3A95" w:rsidP="002B3A95">
      <w:pPr>
        <w:widowControl w:val="0"/>
        <w:autoSpaceDE w:val="0"/>
        <w:autoSpaceDN w:val="0"/>
        <w:adjustRightInd w:val="0"/>
        <w:spacing w:after="0"/>
        <w:rPr>
          <w:rFonts w:ascii="MS Mincho" w:eastAsia="MS Mincho" w:hAnsi="MS Mincho" w:cs="MS Mincho"/>
          <w:color w:val="000000"/>
          <w:sz w:val="28"/>
          <w:szCs w:val="28"/>
        </w:rPr>
      </w:pPr>
      <w:r w:rsidRPr="002B3A95">
        <w:rPr>
          <w:rFonts w:ascii="Times New Roman" w:hAnsi="Times New Roman" w:cs="Times New Roman"/>
          <w:color w:val="000000"/>
          <w:sz w:val="28"/>
          <w:szCs w:val="28"/>
        </w:rPr>
        <w:t>3. Беда Г.В. Живопись и ее основные средства. – М.: Просвещение,2008.</w:t>
      </w:r>
      <w:r w:rsidRPr="002B3A95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2B3A95" w:rsidRDefault="002B3A95" w:rsidP="002B3A95">
      <w:pPr>
        <w:widowControl w:val="0"/>
        <w:autoSpaceDE w:val="0"/>
        <w:autoSpaceDN w:val="0"/>
        <w:adjustRightInd w:val="0"/>
        <w:spacing w:after="0"/>
        <w:rPr>
          <w:rFonts w:ascii="MS Mincho" w:eastAsia="MS Mincho" w:hAnsi="MS Mincho" w:cs="MS Mincho"/>
          <w:color w:val="000000"/>
          <w:sz w:val="28"/>
          <w:szCs w:val="28"/>
        </w:rPr>
      </w:pPr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4. Бесчастнов Н.П., Кулаков В.Я., </w:t>
      </w:r>
      <w:proofErr w:type="spellStart"/>
      <w:r w:rsidRPr="002B3A95">
        <w:rPr>
          <w:rFonts w:ascii="Times New Roman" w:hAnsi="Times New Roman" w:cs="Times New Roman"/>
          <w:color w:val="000000"/>
          <w:sz w:val="28"/>
          <w:szCs w:val="28"/>
        </w:rPr>
        <w:t>Стор</w:t>
      </w:r>
      <w:proofErr w:type="spellEnd"/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 И.Н. Живопись: Учебное пособие. – М.: </w:t>
      </w:r>
      <w:proofErr w:type="spellStart"/>
      <w:r w:rsidRPr="002B3A95">
        <w:rPr>
          <w:rFonts w:ascii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Pr="002B3A95">
        <w:rPr>
          <w:rFonts w:ascii="Times New Roman" w:hAnsi="Times New Roman" w:cs="Times New Roman"/>
          <w:color w:val="000000"/>
          <w:sz w:val="28"/>
          <w:szCs w:val="28"/>
        </w:rPr>
        <w:t>, 2014.</w:t>
      </w:r>
      <w:r w:rsidRPr="002B3A95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2B3A95" w:rsidRDefault="002B3A95" w:rsidP="002B3A95">
      <w:pPr>
        <w:widowControl w:val="0"/>
        <w:autoSpaceDE w:val="0"/>
        <w:autoSpaceDN w:val="0"/>
        <w:adjustRightInd w:val="0"/>
        <w:spacing w:after="0"/>
        <w:rPr>
          <w:rFonts w:ascii="MS Mincho" w:eastAsia="MS Mincho" w:hAnsi="MS Mincho" w:cs="MS Mincho"/>
          <w:color w:val="000000"/>
          <w:sz w:val="28"/>
          <w:szCs w:val="28"/>
        </w:rPr>
      </w:pPr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2B3A95">
        <w:rPr>
          <w:rFonts w:ascii="Times New Roman" w:hAnsi="Times New Roman" w:cs="Times New Roman"/>
          <w:color w:val="000000"/>
          <w:sz w:val="28"/>
          <w:szCs w:val="28"/>
        </w:rPr>
        <w:t>Зайцев</w:t>
      </w:r>
      <w:proofErr w:type="spellEnd"/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 А.С. Наука о цвете и живописи. – М.: Искусство, 2007.</w:t>
      </w:r>
      <w:r w:rsidRPr="002B3A95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2B3A95" w:rsidRPr="002B3A95" w:rsidRDefault="002B3A95" w:rsidP="002B3A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2B3A95">
        <w:rPr>
          <w:rFonts w:ascii="Times New Roman" w:hAnsi="Times New Roman" w:cs="Times New Roman"/>
          <w:color w:val="000000"/>
          <w:sz w:val="28"/>
          <w:szCs w:val="28"/>
        </w:rPr>
        <w:t>Паранюшкин</w:t>
      </w:r>
      <w:proofErr w:type="spellEnd"/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 Р.В. </w:t>
      </w:r>
      <w:proofErr w:type="spellStart"/>
      <w:r w:rsidRPr="002B3A95">
        <w:rPr>
          <w:rFonts w:ascii="Times New Roman" w:hAnsi="Times New Roman" w:cs="Times New Roman"/>
          <w:color w:val="000000"/>
          <w:sz w:val="28"/>
          <w:szCs w:val="28"/>
        </w:rPr>
        <w:t>Цветоведение</w:t>
      </w:r>
      <w:proofErr w:type="spellEnd"/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 для художников. – Ростов на Дону: </w:t>
      </w:r>
    </w:p>
    <w:p w:rsidR="002B3A95" w:rsidRDefault="002B3A95" w:rsidP="002B3A95">
      <w:pPr>
        <w:widowControl w:val="0"/>
        <w:autoSpaceDE w:val="0"/>
        <w:autoSpaceDN w:val="0"/>
        <w:adjustRightInd w:val="0"/>
        <w:spacing w:after="0"/>
        <w:rPr>
          <w:rFonts w:ascii="MS Mincho" w:eastAsia="MS Mincho" w:hAnsi="MS Mincho" w:cs="MS Mincho"/>
          <w:color w:val="000000"/>
          <w:sz w:val="28"/>
          <w:szCs w:val="28"/>
        </w:rPr>
      </w:pPr>
      <w:r w:rsidRPr="002B3A95">
        <w:rPr>
          <w:rFonts w:ascii="Times New Roman" w:hAnsi="Times New Roman" w:cs="Times New Roman"/>
          <w:color w:val="000000"/>
          <w:sz w:val="28"/>
          <w:szCs w:val="28"/>
        </w:rPr>
        <w:t>Феникс,2016.</w:t>
      </w:r>
      <w:r w:rsidRPr="002B3A95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2B3A95" w:rsidRDefault="002B3A95" w:rsidP="002B3A95">
      <w:pPr>
        <w:widowControl w:val="0"/>
        <w:autoSpaceDE w:val="0"/>
        <w:autoSpaceDN w:val="0"/>
        <w:adjustRightInd w:val="0"/>
        <w:spacing w:after="0"/>
        <w:rPr>
          <w:rFonts w:ascii="MS Mincho" w:eastAsia="MS Mincho" w:hAnsi="MS Mincho" w:cs="MS Mincho"/>
          <w:color w:val="000000"/>
          <w:sz w:val="28"/>
          <w:szCs w:val="28"/>
        </w:rPr>
      </w:pPr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2B3A95">
        <w:rPr>
          <w:rFonts w:ascii="Times New Roman" w:hAnsi="Times New Roman" w:cs="Times New Roman"/>
          <w:color w:val="000000"/>
          <w:sz w:val="28"/>
          <w:szCs w:val="28"/>
        </w:rPr>
        <w:t>Стор</w:t>
      </w:r>
      <w:proofErr w:type="spellEnd"/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 И.Н. Основы живописного изображения: Учебное пособие для вузов. – М.: МГТУ имени А.Н. Косыгина, 2014.</w:t>
      </w:r>
      <w:r w:rsidRPr="002B3A95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2B3A95" w:rsidRDefault="002B3A95" w:rsidP="002B3A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2B3A95">
        <w:rPr>
          <w:rFonts w:ascii="Times New Roman" w:hAnsi="Times New Roman" w:cs="Times New Roman"/>
          <w:color w:val="000000"/>
          <w:sz w:val="28"/>
          <w:szCs w:val="28"/>
        </w:rPr>
        <w:t>Чиварди</w:t>
      </w:r>
      <w:proofErr w:type="spellEnd"/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 Дж. Комбинация красок в живописи / Пер. с итал. – М.: </w:t>
      </w:r>
      <w:proofErr w:type="spellStart"/>
      <w:r w:rsidRPr="002B3A95"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, 2016. </w:t>
      </w:r>
    </w:p>
    <w:p w:rsidR="002B3A95" w:rsidRPr="002B3A95" w:rsidRDefault="002B3A95" w:rsidP="002B3A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2B3A95">
        <w:rPr>
          <w:rFonts w:ascii="Times New Roman" w:hAnsi="Times New Roman" w:cs="Times New Roman"/>
          <w:color w:val="000000"/>
          <w:sz w:val="28"/>
          <w:szCs w:val="28"/>
        </w:rPr>
        <w:t>Яшухин</w:t>
      </w:r>
      <w:proofErr w:type="spellEnd"/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 А.П. Живопись: Учебное пособие. – М.: Просвещение, 1995. </w:t>
      </w:r>
    </w:p>
    <w:p w:rsidR="002B3A95" w:rsidRPr="002B3A95" w:rsidRDefault="002B3A95" w:rsidP="002B3A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B3A95" w:rsidRPr="002B3A95" w:rsidSect="007D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321659"/>
    <w:multiLevelType w:val="hybridMultilevel"/>
    <w:tmpl w:val="31A6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131DA"/>
    <w:multiLevelType w:val="hybridMultilevel"/>
    <w:tmpl w:val="7A18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F50D4"/>
    <w:multiLevelType w:val="hybridMultilevel"/>
    <w:tmpl w:val="592ED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F3C39"/>
    <w:multiLevelType w:val="hybridMultilevel"/>
    <w:tmpl w:val="0CA45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5536A"/>
    <w:multiLevelType w:val="hybridMultilevel"/>
    <w:tmpl w:val="B4F6B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80C56"/>
    <w:multiLevelType w:val="hybridMultilevel"/>
    <w:tmpl w:val="CF1E6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A3DE4"/>
    <w:multiLevelType w:val="hybridMultilevel"/>
    <w:tmpl w:val="4B0EEE2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72450264"/>
    <w:multiLevelType w:val="hybridMultilevel"/>
    <w:tmpl w:val="2F40F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F2657"/>
    <w:multiLevelType w:val="hybridMultilevel"/>
    <w:tmpl w:val="38DEFAA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65"/>
    <w:rsid w:val="00004902"/>
    <w:rsid w:val="00086D65"/>
    <w:rsid w:val="001F01A3"/>
    <w:rsid w:val="002052F6"/>
    <w:rsid w:val="002069F9"/>
    <w:rsid w:val="002B3A95"/>
    <w:rsid w:val="00415F4E"/>
    <w:rsid w:val="005418CD"/>
    <w:rsid w:val="005E592E"/>
    <w:rsid w:val="006100B3"/>
    <w:rsid w:val="006F4A04"/>
    <w:rsid w:val="00700856"/>
    <w:rsid w:val="00786C68"/>
    <w:rsid w:val="007D1701"/>
    <w:rsid w:val="00840E8A"/>
    <w:rsid w:val="009D7CD1"/>
    <w:rsid w:val="00A52C76"/>
    <w:rsid w:val="00B664A0"/>
    <w:rsid w:val="00C0492E"/>
    <w:rsid w:val="00CC3F66"/>
    <w:rsid w:val="00D376EB"/>
    <w:rsid w:val="00D7004C"/>
    <w:rsid w:val="00DD00A4"/>
    <w:rsid w:val="00E30BD8"/>
    <w:rsid w:val="00EA07F6"/>
    <w:rsid w:val="00EA4E91"/>
    <w:rsid w:val="00EF6B6F"/>
    <w:rsid w:val="00FB3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6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D65"/>
    <w:pPr>
      <w:ind w:left="720"/>
      <w:contextualSpacing/>
    </w:pPr>
  </w:style>
  <w:style w:type="table" w:styleId="a4">
    <w:name w:val="Table Grid"/>
    <w:basedOn w:val="a1"/>
    <w:uiPriority w:val="59"/>
    <w:rsid w:val="00B664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9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6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6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D65"/>
    <w:pPr>
      <w:ind w:left="720"/>
      <w:contextualSpacing/>
    </w:pPr>
  </w:style>
  <w:style w:type="table" w:styleId="a4">
    <w:name w:val="Table Grid"/>
    <w:basedOn w:val="a1"/>
    <w:uiPriority w:val="59"/>
    <w:rsid w:val="00B664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9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6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2017-04-05T13:43:00Z</cp:lastPrinted>
  <dcterms:created xsi:type="dcterms:W3CDTF">2018-02-07T13:39:00Z</dcterms:created>
  <dcterms:modified xsi:type="dcterms:W3CDTF">2018-02-07T13:39:00Z</dcterms:modified>
</cp:coreProperties>
</file>