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AA" w:rsidRPr="00196093" w:rsidRDefault="00CA63AA" w:rsidP="00CA63AA">
      <w:pPr>
        <w:spacing w:line="276" w:lineRule="auto"/>
        <w:ind w:firstLine="567"/>
        <w:rPr>
          <w:b/>
        </w:rPr>
      </w:pPr>
      <w:r w:rsidRPr="00196093">
        <w:rPr>
          <w:b/>
        </w:rPr>
        <w:t xml:space="preserve">Требования к оформлению текста </w:t>
      </w:r>
      <w:r>
        <w:rPr>
          <w:b/>
        </w:rPr>
        <w:t xml:space="preserve">выпускной </w:t>
      </w:r>
      <w:r w:rsidRPr="00196093">
        <w:rPr>
          <w:b/>
        </w:rPr>
        <w:t>квалификационной работы</w:t>
      </w:r>
      <w:r>
        <w:rPr>
          <w:b/>
        </w:rPr>
        <w:t>.</w:t>
      </w:r>
    </w:p>
    <w:p w:rsidR="00CA63AA" w:rsidRPr="00856CA7" w:rsidRDefault="00CA63AA" w:rsidP="00CA63AA">
      <w:pPr>
        <w:ind w:firstLine="567"/>
        <w:contextualSpacing/>
        <w:jc w:val="both"/>
      </w:pPr>
      <w:r w:rsidRPr="00856CA7">
        <w:t>Выпускная квалификационная работа юриста оформляется в виде текста с приложением графиков, таблиц, чертежей, карт, схем  и других материалов, иллюстрирующих содержание р</w:t>
      </w:r>
      <w:r w:rsidRPr="00856CA7">
        <w:t>а</w:t>
      </w:r>
      <w:r w:rsidRPr="00856CA7">
        <w:t>боты.</w:t>
      </w:r>
    </w:p>
    <w:p w:rsidR="00CA63AA" w:rsidRPr="00CE42E1" w:rsidRDefault="00CA63AA" w:rsidP="00CA63AA">
      <w:pPr>
        <w:ind w:firstLine="567"/>
        <w:contextualSpacing/>
        <w:jc w:val="both"/>
      </w:pPr>
      <w:r w:rsidRPr="00CE42E1">
        <w:t xml:space="preserve">Текст дипломной работы представляется к предзащите </w:t>
      </w:r>
      <w:r>
        <w:t xml:space="preserve">в деканат </w:t>
      </w:r>
      <w:r w:rsidRPr="00CE42E1">
        <w:t xml:space="preserve"> – в 2-х экземплярах, не сброшюрованных,  к защите на ГЭК -  в 1-м экземпляре в твердом перепл</w:t>
      </w:r>
      <w:r>
        <w:t>ете, отпечатанном на компьютере</w:t>
      </w:r>
      <w:r w:rsidRPr="00CE42E1">
        <w:t xml:space="preserve">, с приложением диска с текстом работы и </w:t>
      </w:r>
      <w:r w:rsidRPr="00FA001D">
        <w:t>компьютерной презентац</w:t>
      </w:r>
      <w:r w:rsidRPr="00FA001D">
        <w:t>и</w:t>
      </w:r>
      <w:r w:rsidRPr="00FA001D">
        <w:t>ей</w:t>
      </w:r>
      <w:r w:rsidRPr="00CE42E1">
        <w:t>.</w:t>
      </w:r>
    </w:p>
    <w:p w:rsidR="00CA63AA" w:rsidRPr="00FA001D" w:rsidRDefault="00CA63AA" w:rsidP="00CA63AA">
      <w:pPr>
        <w:ind w:firstLine="567"/>
        <w:contextualSpacing/>
        <w:jc w:val="both"/>
      </w:pPr>
      <w:r w:rsidRPr="006A3F34">
        <w:t xml:space="preserve">Текст </w:t>
      </w:r>
      <w:r>
        <w:t xml:space="preserve">выпускной </w:t>
      </w:r>
      <w:r w:rsidRPr="006A3F34">
        <w:t>квалификационной работы</w:t>
      </w:r>
      <w:r>
        <w:t xml:space="preserve"> (дипломной работы)</w:t>
      </w:r>
      <w:r w:rsidRPr="006A3F34">
        <w:t xml:space="preserve"> печатается на компь</w:t>
      </w:r>
      <w:r w:rsidRPr="006A3F34">
        <w:t>ю</w:t>
      </w:r>
      <w:r w:rsidRPr="006A3F34">
        <w:t xml:space="preserve">тере в программе </w:t>
      </w:r>
      <w:proofErr w:type="spellStart"/>
      <w:r w:rsidRPr="00FA001D">
        <w:t>Word</w:t>
      </w:r>
      <w:proofErr w:type="spellEnd"/>
      <w:r>
        <w:t>. Стандартом оформления дипломной  работы является ее печать на л</w:t>
      </w:r>
      <w:r>
        <w:t>и</w:t>
      </w:r>
      <w:r>
        <w:t xml:space="preserve">стах формата A4, тип шрифта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 По ГОСТ 7.32-2001 текст печатается на одной стороне листа белой бумаги формата А</w:t>
      </w:r>
      <w:proofErr w:type="gramStart"/>
      <w:r>
        <w:t>4</w:t>
      </w:r>
      <w:proofErr w:type="gramEnd"/>
      <w:r>
        <w:t xml:space="preserve"> через полтора и</w:t>
      </w:r>
      <w:r>
        <w:t>н</w:t>
      </w:r>
      <w:r>
        <w:t xml:space="preserve">тервала, отступ красной строки 0,75 см.  Цвет шрифта – черный. Размер шрифта (кегль) –  14. Размеры полей: </w:t>
      </w:r>
      <w:r w:rsidRPr="00FA001D">
        <w:t xml:space="preserve"> ширина вер</w:t>
      </w:r>
      <w:r w:rsidRPr="00FA001D">
        <w:t>х</w:t>
      </w:r>
      <w:r w:rsidRPr="00FA001D">
        <w:t>него поля  - 20 мм;  ширина нижнего поля – 20 мм;   ширина левого поля – 30 мм;  ширина правого поля – 15 мм.</w:t>
      </w:r>
    </w:p>
    <w:p w:rsidR="00CA63AA" w:rsidRDefault="00CA63AA" w:rsidP="00CA63AA">
      <w:pPr>
        <w:pStyle w:val="a3"/>
        <w:spacing w:before="0" w:beforeAutospacing="0" w:after="0" w:afterAutospacing="0"/>
        <w:ind w:firstLine="567"/>
        <w:jc w:val="both"/>
      </w:pPr>
      <w:r>
        <w:t>Каждый новый раздел (Введение, Первая глава и т.д.) ВКР (дипломной работы) должен нач</w:t>
      </w:r>
      <w:r>
        <w:t>и</w:t>
      </w:r>
      <w:r>
        <w:t xml:space="preserve">наться с нового листа. </w:t>
      </w:r>
      <w:r w:rsidRPr="00CE42E1">
        <w:t>Название глав или разделов</w:t>
      </w:r>
      <w:r>
        <w:t xml:space="preserve"> (</w:t>
      </w:r>
      <w:r w:rsidRPr="00B375A7">
        <w:t>параграфов, пунктов и подпунктов</w:t>
      </w:r>
      <w:r>
        <w:t>)</w:t>
      </w:r>
      <w:r w:rsidRPr="00CE42E1">
        <w:t xml:space="preserve"> печатается </w:t>
      </w:r>
      <w:r w:rsidRPr="00E11E6E">
        <w:t xml:space="preserve">с абзацного отступа </w:t>
      </w:r>
      <w:r w:rsidRPr="00CE42E1">
        <w:t>заглавными буквами</w:t>
      </w:r>
      <w:r>
        <w:t xml:space="preserve"> </w:t>
      </w:r>
      <w:r w:rsidRPr="00B375A7">
        <w:t>буквы без</w:t>
      </w:r>
      <w:r>
        <w:t xml:space="preserve"> точки в конце, не подчерк</w:t>
      </w:r>
      <w:r>
        <w:t>и</w:t>
      </w:r>
      <w:r>
        <w:t>вая. П</w:t>
      </w:r>
      <w:r w:rsidRPr="00E11E6E">
        <w:t xml:space="preserve">ри этом размер гарнитуры шрифта: высота – 14-16 кегль; шрифт полужирный – </w:t>
      </w:r>
      <w:proofErr w:type="spellStart"/>
      <w:r w:rsidRPr="00E11E6E">
        <w:t>Times</w:t>
      </w:r>
      <w:proofErr w:type="spellEnd"/>
      <w:r w:rsidRPr="00E11E6E">
        <w:t xml:space="preserve"> </w:t>
      </w:r>
      <w:proofErr w:type="spellStart"/>
      <w:r w:rsidRPr="00E11E6E">
        <w:t>New</w:t>
      </w:r>
      <w:proofErr w:type="spellEnd"/>
      <w:r w:rsidRPr="00E11E6E">
        <w:t xml:space="preserve"> </w:t>
      </w:r>
      <w:proofErr w:type="spellStart"/>
      <w:r w:rsidRPr="00E11E6E">
        <w:t>Roman</w:t>
      </w:r>
      <w:proofErr w:type="spellEnd"/>
      <w:r w:rsidRPr="00E11E6E">
        <w:t>;. Перенос</w:t>
      </w:r>
      <w:r>
        <w:t>ы</w:t>
      </w:r>
      <w:r w:rsidRPr="00E11E6E">
        <w:t xml:space="preserve"> слов в заголовках не допуска</w:t>
      </w:r>
      <w:r>
        <w:t>ю</w:t>
      </w:r>
      <w:r w:rsidRPr="00E11E6E">
        <w:t>тся. Если заголовок состоит из двух предл</w:t>
      </w:r>
      <w:r w:rsidRPr="00E11E6E">
        <w:t>о</w:t>
      </w:r>
      <w:r w:rsidRPr="00E11E6E">
        <w:t>жений, их разделяют точкой.</w:t>
      </w:r>
      <w:r w:rsidRPr="0065766F">
        <w:t xml:space="preserve"> </w:t>
      </w:r>
      <w:r w:rsidRPr="00E11E6E">
        <w:t>При переносе заголовка в две строки, заголовок печатают с использованием од</w:t>
      </w:r>
      <w:r w:rsidRPr="00E11E6E">
        <w:t>и</w:t>
      </w:r>
      <w:r w:rsidRPr="00E11E6E">
        <w:t>нарного интервала. Нумерация разделов арабскими цифрами без точки. Не допускается оставлять заголовок на одной странице, а текст начинать с другой.</w:t>
      </w:r>
    </w:p>
    <w:p w:rsidR="00CA63AA" w:rsidRPr="000F4A64" w:rsidRDefault="00CA63AA" w:rsidP="00CA63AA">
      <w:pPr>
        <w:ind w:firstLine="567"/>
        <w:jc w:val="both"/>
      </w:pPr>
      <w:r w:rsidRPr="002469E7">
        <w:t xml:space="preserve">Расстояние между заголовками раздела и подраздела </w:t>
      </w:r>
      <w:r>
        <w:t xml:space="preserve">(главы и параграфа) </w:t>
      </w:r>
      <w:r w:rsidRPr="002469E7">
        <w:t>должно быть равно 2 одинарным интервалам</w:t>
      </w:r>
      <w:r>
        <w:t xml:space="preserve"> (8 мм)</w:t>
      </w:r>
      <w:r w:rsidRPr="002469E7">
        <w:t>. Расстояние между заголовком раздела и текстом дол</w:t>
      </w:r>
      <w:r w:rsidRPr="002469E7">
        <w:t>ж</w:t>
      </w:r>
      <w:r w:rsidRPr="002469E7">
        <w:t xml:space="preserve">но быть равно </w:t>
      </w:r>
      <w:r>
        <w:t>3 или 4</w:t>
      </w:r>
      <w:r w:rsidRPr="002469E7">
        <w:t xml:space="preserve"> одинарным интервалам</w:t>
      </w:r>
      <w:r>
        <w:t xml:space="preserve"> (15 мм)</w:t>
      </w:r>
      <w:r w:rsidRPr="002469E7">
        <w:t>.</w:t>
      </w:r>
      <w:r>
        <w:t xml:space="preserve"> </w:t>
      </w:r>
      <w:r w:rsidRPr="002469E7">
        <w:t>Расстояние между заголовком подраздела и п</w:t>
      </w:r>
      <w:r w:rsidRPr="002469E7">
        <w:t>о</w:t>
      </w:r>
      <w:r w:rsidRPr="002469E7">
        <w:t>следующим текстом интервалом не разделяется, а расстояние от предыдущего текста и заголовком подраздела – 1 интервал. Для акцентирования внимания заголовки подразделов могут быть выполнены полужирным шрифтом.</w:t>
      </w:r>
      <w:r w:rsidRPr="00FC482E">
        <w:t xml:space="preserve"> </w:t>
      </w:r>
      <w:r w:rsidRPr="000F4A64">
        <w:t>Размер шрифта подразделов, пунктов, подпунктов должен со</w:t>
      </w:r>
      <w:r w:rsidRPr="000F4A64">
        <w:t>в</w:t>
      </w:r>
      <w:r w:rsidRPr="000F4A64">
        <w:t xml:space="preserve">падать с размером шрифта текста </w:t>
      </w:r>
      <w:r>
        <w:t>ВКР (дипломной работы)</w:t>
      </w:r>
      <w:r w:rsidRPr="000F4A64">
        <w:t xml:space="preserve">. </w:t>
      </w:r>
    </w:p>
    <w:p w:rsidR="00CA63AA" w:rsidRDefault="00CA63AA" w:rsidP="00CA63AA">
      <w:pPr>
        <w:ind w:firstLine="567"/>
        <w:jc w:val="both"/>
        <w:rPr>
          <w:i/>
        </w:rPr>
      </w:pPr>
      <w:r w:rsidRPr="00FC482E">
        <w:rPr>
          <w:i/>
        </w:rPr>
        <w:t>Интервал внутри текста названий структурных частей – одинарный.</w:t>
      </w:r>
    </w:p>
    <w:p w:rsidR="00CA63AA" w:rsidRPr="00C16C1C" w:rsidRDefault="00CA63AA" w:rsidP="00CA63AA">
      <w:pPr>
        <w:ind w:firstLine="567"/>
        <w:jc w:val="both"/>
      </w:pPr>
      <w:r w:rsidRPr="0099503D">
        <w:t>По ГОСТ 7.32-2001 заголовк</w:t>
      </w:r>
      <w:r>
        <w:t>и</w:t>
      </w:r>
      <w:r w:rsidRPr="0099503D">
        <w:t xml:space="preserve"> </w:t>
      </w:r>
      <w:r w:rsidRPr="00E11E6E">
        <w:rPr>
          <w:b/>
        </w:rPr>
        <w:t>структурных элементов работы (</w:t>
      </w:r>
      <w:r w:rsidRPr="005A7847">
        <w:t>«СОДЕРЖАНИЕ», «ВВЕДЕНИЕ», «ЗАКЛЮЧЕНИЕ», «СПИСОК ИСПОЛЬЗОВАННЫХ ИСТОЧНИКОВ»</w:t>
      </w:r>
      <w:r>
        <w:t>)</w:t>
      </w:r>
      <w:r w:rsidRPr="005A7847">
        <w:t xml:space="preserve"> </w:t>
      </w:r>
      <w:r w:rsidRPr="0099503D">
        <w:t xml:space="preserve"> </w:t>
      </w:r>
      <w:r w:rsidRPr="00C16C1C">
        <w:t>располагают в середине строки без точки в конце и печатают заглавными буквами без подчерк</w:t>
      </w:r>
      <w:r w:rsidRPr="00C16C1C">
        <w:t>и</w:t>
      </w:r>
      <w:r w:rsidRPr="00C16C1C">
        <w:t>вания. Каждый структурный элемент следует начинать с новой страницы.</w:t>
      </w:r>
      <w:r>
        <w:t xml:space="preserve"> </w:t>
      </w:r>
      <w:r w:rsidRPr="00C16C1C">
        <w:t>При этом размер гарнитуры шрифта: высота – 14-16 кегль; шрифт полужи</w:t>
      </w:r>
      <w:r w:rsidRPr="00C16C1C">
        <w:t>р</w:t>
      </w:r>
      <w:r w:rsidRPr="00C16C1C">
        <w:t xml:space="preserve">ный – </w:t>
      </w:r>
      <w:proofErr w:type="spellStart"/>
      <w:r w:rsidRPr="00C16C1C">
        <w:t>Times</w:t>
      </w:r>
      <w:proofErr w:type="spellEnd"/>
      <w:r w:rsidRPr="00C16C1C">
        <w:t xml:space="preserve"> </w:t>
      </w:r>
      <w:proofErr w:type="spellStart"/>
      <w:r w:rsidRPr="00C16C1C">
        <w:t>New</w:t>
      </w:r>
      <w:proofErr w:type="spellEnd"/>
      <w:r w:rsidRPr="00C16C1C">
        <w:t xml:space="preserve"> </w:t>
      </w:r>
      <w:proofErr w:type="spellStart"/>
      <w:r w:rsidRPr="00C16C1C">
        <w:t>Roman</w:t>
      </w:r>
      <w:proofErr w:type="spellEnd"/>
      <w:r w:rsidRPr="00C16C1C">
        <w:t>;</w:t>
      </w:r>
    </w:p>
    <w:p w:rsidR="00CA63AA" w:rsidRDefault="00CA63AA" w:rsidP="00CA63A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Сокращения в тексте не допускаются, за исключением </w:t>
      </w:r>
      <w:proofErr w:type="gramStart"/>
      <w:r>
        <w:rPr>
          <w:color w:val="000000"/>
          <w:sz w:val="24"/>
          <w:szCs w:val="24"/>
          <w:lang w:bidi="ru-RU"/>
        </w:rPr>
        <w:t>общепринятых</w:t>
      </w:r>
      <w:proofErr w:type="gramEnd"/>
      <w:r>
        <w:rPr>
          <w:color w:val="000000"/>
          <w:sz w:val="24"/>
          <w:szCs w:val="24"/>
          <w:lang w:bidi="ru-RU"/>
        </w:rPr>
        <w:t>.</w:t>
      </w:r>
    </w:p>
    <w:p w:rsidR="00CA63AA" w:rsidRDefault="00CA63AA" w:rsidP="00CA63A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Например: Гражданский кодекс Российской Федерации – ГК РФ.</w:t>
      </w:r>
    </w:p>
    <w:p w:rsidR="00CA63AA" w:rsidRDefault="00CA63AA" w:rsidP="00CA63A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Таблицы должны быть простыми и удобными для размещения в тексте. Все имеющи</w:t>
      </w:r>
      <w:r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>ся таблицы должны быть пронумерованы и подписаны их названия.</w:t>
      </w:r>
    </w:p>
    <w:p w:rsidR="00CA63AA" w:rsidRDefault="00CA63AA" w:rsidP="00CA63AA">
      <w:pPr>
        <w:pBdr>
          <w:bottom w:val="single" w:sz="6" w:space="3" w:color="DADADA"/>
        </w:pBdr>
        <w:spacing w:line="276" w:lineRule="auto"/>
        <w:ind w:left="709"/>
        <w:textAlignment w:val="baseline"/>
        <w:rPr>
          <w:color w:val="000000"/>
          <w:lang w:bidi="ru-RU"/>
        </w:rPr>
      </w:pPr>
      <w:r>
        <w:rPr>
          <w:color w:val="000000"/>
          <w:lang w:bidi="ru-RU"/>
        </w:rPr>
        <w:t xml:space="preserve">Пример: </w:t>
      </w:r>
    </w:p>
    <w:p w:rsidR="00CA63AA" w:rsidRDefault="00CA63AA" w:rsidP="00CA63AA">
      <w:pPr>
        <w:pBdr>
          <w:bottom w:val="single" w:sz="6" w:space="3" w:color="DADADA"/>
        </w:pBdr>
        <w:spacing w:line="276" w:lineRule="auto"/>
        <w:ind w:left="709"/>
        <w:jc w:val="right"/>
        <w:textAlignment w:val="baseline"/>
        <w:rPr>
          <w:b/>
          <w:lang w:eastAsia="en-US"/>
        </w:rPr>
      </w:pPr>
      <w:r>
        <w:rPr>
          <w:b/>
        </w:rPr>
        <w:t>Таблица 1.</w:t>
      </w:r>
    </w:p>
    <w:p w:rsidR="00CA63AA" w:rsidRDefault="00CA63AA" w:rsidP="00CA63AA">
      <w:pPr>
        <w:pBdr>
          <w:bottom w:val="single" w:sz="6" w:space="3" w:color="DADADA"/>
        </w:pBdr>
        <w:spacing w:line="276" w:lineRule="auto"/>
        <w:ind w:left="709"/>
        <w:jc w:val="center"/>
        <w:textAlignment w:val="baseline"/>
        <w:rPr>
          <w:b/>
        </w:rPr>
      </w:pPr>
      <w:r>
        <w:rPr>
          <w:b/>
        </w:rPr>
        <w:t>Структура пенсионной системы России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53"/>
      </w:tblGrid>
      <w:tr w:rsidR="00CA63AA" w:rsidRPr="00E075D3" w:rsidTr="00F363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AA" w:rsidRDefault="00CA63AA" w:rsidP="00F36372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E075D3">
              <w:rPr>
                <w:b/>
              </w:rPr>
              <w:t>Часть структуры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AA" w:rsidRDefault="00CA63AA" w:rsidP="00F36372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E075D3">
              <w:rPr>
                <w:b/>
              </w:rPr>
              <w:t>Особенности</w:t>
            </w:r>
          </w:p>
        </w:tc>
      </w:tr>
      <w:tr w:rsidR="00CA63AA" w:rsidRPr="00E075D3" w:rsidTr="00F363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AA" w:rsidRDefault="00CA63AA" w:rsidP="00F36372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t>Государственное пе</w:t>
            </w:r>
            <w:r>
              <w:t>н</w:t>
            </w:r>
            <w:r>
              <w:t>сионное обеспечение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AA" w:rsidRDefault="00CA63AA" w:rsidP="00F36372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t>За счет налоговых отчислений обеспечивает формир</w:t>
            </w:r>
            <w:r>
              <w:t>о</w:t>
            </w:r>
            <w:r>
              <w:t>вание базового размера пенсии. При нехватке отчисл</w:t>
            </w:r>
            <w:r>
              <w:t>е</w:t>
            </w:r>
            <w:r>
              <w:t>ний финансируется из бюджета.</w:t>
            </w:r>
          </w:p>
        </w:tc>
      </w:tr>
    </w:tbl>
    <w:p w:rsidR="00CA63AA" w:rsidRDefault="00CA63AA" w:rsidP="00CA63A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CA63AA" w:rsidRDefault="00CA63AA" w:rsidP="00CA63A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Рисунки и схемы также должны быть пронумерованы и подписаны</w:t>
      </w:r>
      <w:proofErr w:type="gramStart"/>
      <w:r>
        <w:rPr>
          <w:color w:val="000000"/>
          <w:sz w:val="24"/>
          <w:szCs w:val="24"/>
          <w:lang w:bidi="ru-RU"/>
        </w:rPr>
        <w:t xml:space="preserve">.. </w:t>
      </w:r>
      <w:proofErr w:type="gramEnd"/>
      <w:r>
        <w:rPr>
          <w:color w:val="000000"/>
          <w:sz w:val="24"/>
          <w:szCs w:val="24"/>
          <w:lang w:bidi="ru-RU"/>
        </w:rPr>
        <w:t>На все пронумерованные иллюстр</w:t>
      </w:r>
      <w:r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 xml:space="preserve">ции должны приводиться ссылки в </w:t>
      </w:r>
      <w:proofErr w:type="spellStart"/>
      <w:r>
        <w:rPr>
          <w:color w:val="000000"/>
          <w:sz w:val="24"/>
          <w:szCs w:val="24"/>
          <w:lang w:bidi="ru-RU"/>
        </w:rPr>
        <w:t>текстве</w:t>
      </w:r>
      <w:proofErr w:type="spellEnd"/>
      <w:r>
        <w:rPr>
          <w:color w:val="000000"/>
          <w:sz w:val="24"/>
          <w:szCs w:val="24"/>
          <w:lang w:bidi="ru-RU"/>
        </w:rPr>
        <w:t>.</w:t>
      </w:r>
    </w:p>
    <w:p w:rsidR="00CA63AA" w:rsidRDefault="00CA63AA" w:rsidP="00CA63AA">
      <w:pPr>
        <w:spacing w:line="360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364DF745" wp14:editId="6813EB87">
            <wp:simplePos x="0" y="0"/>
            <wp:positionH relativeFrom="column">
              <wp:posOffset>1605280</wp:posOffset>
            </wp:positionH>
            <wp:positionV relativeFrom="paragraph">
              <wp:posOffset>228600</wp:posOffset>
            </wp:positionV>
            <wp:extent cx="2113915" cy="1559560"/>
            <wp:effectExtent l="19050" t="19050" r="19685" b="21590"/>
            <wp:wrapTight wrapText="bothSides">
              <wp:wrapPolygon edited="0">
                <wp:start x="-195" y="-264"/>
                <wp:lineTo x="-195" y="21635"/>
                <wp:lineTo x="21606" y="21635"/>
                <wp:lineTo x="21606" y="-264"/>
                <wp:lineTo x="-195" y="-26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9" t="49454" r="49219" b="33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5595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lang w:bidi="ru-RU"/>
        </w:rPr>
        <w:t xml:space="preserve">Пример: </w:t>
      </w:r>
    </w:p>
    <w:p w:rsidR="00CA63AA" w:rsidRPr="00FA001D" w:rsidRDefault="00CA63AA" w:rsidP="00CA63AA">
      <w:pPr>
        <w:spacing w:line="360" w:lineRule="auto"/>
        <w:ind w:firstLine="709"/>
        <w:jc w:val="both"/>
        <w:textAlignment w:val="baseline"/>
        <w:rPr>
          <w:rFonts w:ascii="Calibri" w:hAnsi="Calibri"/>
          <w:sz w:val="28"/>
          <w:szCs w:val="28"/>
        </w:rPr>
      </w:pPr>
    </w:p>
    <w:p w:rsidR="00CA63AA" w:rsidRDefault="00CA63AA" w:rsidP="00CA63AA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A63AA" w:rsidRDefault="00CA63AA" w:rsidP="00CA63AA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F9599" wp14:editId="255AFC94">
                <wp:simplePos x="0" y="0"/>
                <wp:positionH relativeFrom="column">
                  <wp:posOffset>2882265</wp:posOffset>
                </wp:positionH>
                <wp:positionV relativeFrom="paragraph">
                  <wp:posOffset>111760</wp:posOffset>
                </wp:positionV>
                <wp:extent cx="762000" cy="2286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6.95pt;margin-top:8.8pt;width:6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" strokecolor="white [3212]"/>
            </w:pict>
          </mc:Fallback>
        </mc:AlternateContent>
      </w:r>
    </w:p>
    <w:p w:rsidR="00CA63AA" w:rsidRDefault="00CA63AA" w:rsidP="00CA63AA">
      <w:pPr>
        <w:ind w:firstLine="709"/>
        <w:jc w:val="center"/>
        <w:textAlignment w:val="baseline"/>
        <w:rPr>
          <w:b/>
        </w:rPr>
      </w:pPr>
    </w:p>
    <w:p w:rsidR="00CA63AA" w:rsidRDefault="00CA63AA" w:rsidP="00CA63AA">
      <w:pPr>
        <w:ind w:firstLine="709"/>
        <w:jc w:val="center"/>
        <w:textAlignment w:val="baseline"/>
        <w:rPr>
          <w:b/>
        </w:rPr>
      </w:pPr>
    </w:p>
    <w:p w:rsidR="00CA63AA" w:rsidRDefault="00CA63AA" w:rsidP="00CA63AA">
      <w:pPr>
        <w:ind w:firstLine="709"/>
        <w:jc w:val="center"/>
        <w:textAlignment w:val="baseline"/>
        <w:rPr>
          <w:b/>
        </w:rPr>
      </w:pPr>
    </w:p>
    <w:p w:rsidR="00CA63AA" w:rsidRDefault="00CA63AA" w:rsidP="00CA63AA">
      <w:pPr>
        <w:ind w:firstLine="709"/>
        <w:jc w:val="center"/>
        <w:textAlignment w:val="baseline"/>
        <w:rPr>
          <w:b/>
        </w:rPr>
      </w:pPr>
    </w:p>
    <w:p w:rsidR="00CA63AA" w:rsidRDefault="00CA63AA" w:rsidP="00CA63AA">
      <w:pPr>
        <w:ind w:firstLine="709"/>
        <w:jc w:val="center"/>
        <w:textAlignment w:val="baseline"/>
        <w:rPr>
          <w:b/>
        </w:rPr>
      </w:pPr>
      <w:r>
        <w:rPr>
          <w:b/>
        </w:rPr>
        <w:t>Рисунок 1. Вариант пенсионного обеспечения: выбор Пенсионной реформы 2015 года</w:t>
      </w:r>
    </w:p>
    <w:p w:rsidR="00CA63AA" w:rsidRPr="00CE42E1" w:rsidRDefault="00CA63AA" w:rsidP="00CA63AA">
      <w:pPr>
        <w:pStyle w:val="a3"/>
        <w:spacing w:before="0" w:beforeAutospacing="0" w:after="0" w:afterAutospacing="0"/>
        <w:ind w:firstLine="567"/>
        <w:jc w:val="both"/>
      </w:pPr>
      <w:r w:rsidRPr="00CE42E1">
        <w:t>В работе используется общая нумерация страниц, включая список использованных и</w:t>
      </w:r>
      <w:r w:rsidRPr="00CE42E1">
        <w:t>с</w:t>
      </w:r>
      <w:r w:rsidRPr="00CE42E1">
        <w:t>точников</w:t>
      </w:r>
      <w:r>
        <w:t>. Страницы работы нумеруются арабскими цифрами, начиная со второй страницы. Номер страницы ставится в центре нижней части листа без точки. Титульный ли</w:t>
      </w:r>
      <w:proofErr w:type="gramStart"/>
      <w:r>
        <w:t>ст вкл</w:t>
      </w:r>
      <w:proofErr w:type="gramEnd"/>
      <w:r>
        <w:t>юч</w:t>
      </w:r>
      <w:r>
        <w:t>а</w:t>
      </w:r>
      <w:r>
        <w:t xml:space="preserve">ется в общую нумерацию, номер на нем не ставится. </w:t>
      </w:r>
      <w:r w:rsidRPr="00CE42E1">
        <w:t xml:space="preserve">Первая страница - титульный лист, вторая - </w:t>
      </w:r>
      <w:r>
        <w:t>содержание</w:t>
      </w:r>
      <w:r w:rsidRPr="00CE42E1">
        <w:t xml:space="preserve"> и т.д</w:t>
      </w:r>
      <w:proofErr w:type="gramStart"/>
      <w:r w:rsidRPr="00CE42E1">
        <w:t>.</w:t>
      </w:r>
      <w:r>
        <w:t xml:space="preserve">. </w:t>
      </w:r>
      <w:proofErr w:type="gramEnd"/>
      <w:r>
        <w:t>П</w:t>
      </w:r>
      <w:r w:rsidRPr="00CE42E1">
        <w:t>риложения не входят в общую нумерацию, их можно нумеровать отдел</w:t>
      </w:r>
      <w:r w:rsidRPr="00CE42E1">
        <w:t>ь</w:t>
      </w:r>
      <w:r w:rsidRPr="00CE42E1">
        <w:t>но</w:t>
      </w:r>
      <w:r>
        <w:t>.</w:t>
      </w:r>
    </w:p>
    <w:p w:rsidR="00CA63AA" w:rsidRDefault="00CA63AA" w:rsidP="00CA63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42E1">
        <w:t>Ориентировочный  объем – не менее 60  страниц машинописного текста.  В этот объем включаются введение, основной текст, заключение и список использованных источников</w:t>
      </w:r>
      <w:r>
        <w:t>.</w:t>
      </w:r>
      <w:r w:rsidRPr="00CE42E1">
        <w:t xml:space="preserve"> </w:t>
      </w:r>
      <w:proofErr w:type="gramStart"/>
      <w:r w:rsidRPr="00CE42E1">
        <w:t>Увел</w:t>
      </w:r>
      <w:r w:rsidRPr="00CE42E1">
        <w:t>и</w:t>
      </w:r>
      <w:r w:rsidRPr="00CE42E1">
        <w:t xml:space="preserve">чение объема </w:t>
      </w:r>
      <w:r>
        <w:t>ВКР</w:t>
      </w:r>
      <w:r w:rsidRPr="00CE42E1">
        <w:t xml:space="preserve"> по сравнению с указанным, допускается только по согласованию с научным рук</w:t>
      </w:r>
      <w:r w:rsidRPr="00CE42E1">
        <w:t>о</w:t>
      </w:r>
      <w:r w:rsidRPr="00CE42E1">
        <w:t>водителем</w:t>
      </w:r>
      <w:r w:rsidRPr="0095204B">
        <w:rPr>
          <w:sz w:val="28"/>
          <w:szCs w:val="28"/>
        </w:rPr>
        <w:t>.</w:t>
      </w:r>
      <w:proofErr w:type="gramEnd"/>
    </w:p>
    <w:p w:rsidR="00CA63AA" w:rsidRPr="006A3F34" w:rsidRDefault="00CA63AA" w:rsidP="00CA63AA">
      <w:pPr>
        <w:ind w:firstLine="567"/>
        <w:contextualSpacing/>
        <w:jc w:val="both"/>
      </w:pPr>
      <w:r w:rsidRPr="006A3F34">
        <w:t xml:space="preserve">Первой страницей </w:t>
      </w:r>
      <w:r>
        <w:t xml:space="preserve">выпускной </w:t>
      </w:r>
      <w:r w:rsidRPr="006A3F34">
        <w:t xml:space="preserve">квалификационной работы </w:t>
      </w:r>
      <w:r>
        <w:t xml:space="preserve">(дипломной  работы) </w:t>
      </w:r>
      <w:r w:rsidRPr="006A3F34">
        <w:t xml:space="preserve">является </w:t>
      </w:r>
      <w:r w:rsidRPr="006A3F34">
        <w:rPr>
          <w:b/>
        </w:rPr>
        <w:t>т</w:t>
      </w:r>
      <w:r w:rsidRPr="006A3F34">
        <w:rPr>
          <w:b/>
        </w:rPr>
        <w:t>и</w:t>
      </w:r>
      <w:r w:rsidRPr="006A3F34">
        <w:rPr>
          <w:b/>
        </w:rPr>
        <w:t>тульный лист</w:t>
      </w:r>
      <w:r w:rsidRPr="006A3F34">
        <w:t>.</w:t>
      </w:r>
    </w:p>
    <w:p w:rsidR="00CA63AA" w:rsidRPr="006A3F34" w:rsidRDefault="00CA63AA" w:rsidP="00CA63AA">
      <w:pPr>
        <w:ind w:firstLine="567"/>
        <w:contextualSpacing/>
        <w:jc w:val="both"/>
        <w:rPr>
          <w:i/>
        </w:rPr>
      </w:pPr>
      <w:r w:rsidRPr="006A3F34">
        <w:t xml:space="preserve">                            </w:t>
      </w:r>
      <w:r w:rsidRPr="006A3F34">
        <w:rPr>
          <w:i/>
        </w:rPr>
        <w:t>Далее</w:t>
      </w:r>
      <w:r w:rsidRPr="006A3F34">
        <w:t xml:space="preserve"> с</w:t>
      </w:r>
      <w:r w:rsidRPr="006A3F34">
        <w:rPr>
          <w:i/>
        </w:rPr>
        <w:t>м. пример оформления</w:t>
      </w:r>
      <w:r>
        <w:rPr>
          <w:i/>
        </w:rPr>
        <w:t xml:space="preserve"> титульного листа</w:t>
      </w:r>
    </w:p>
    <w:p w:rsidR="00CA63AA" w:rsidRDefault="00CA63AA" w:rsidP="00CA63AA">
      <w:pPr>
        <w:pStyle w:val="a3"/>
        <w:spacing w:before="0" w:beforeAutospacing="0" w:after="0" w:afterAutospacing="0"/>
        <w:jc w:val="both"/>
      </w:pPr>
    </w:p>
    <w:p w:rsidR="00CA63AA" w:rsidRDefault="00CA63AA" w:rsidP="00CA63A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A63AA" w:rsidRDefault="00CA63AA" w:rsidP="00CA63AA">
      <w:pPr>
        <w:spacing w:line="360" w:lineRule="auto"/>
        <w:ind w:firstLine="709"/>
        <w:contextualSpacing/>
        <w:rPr>
          <w:i/>
          <w:sz w:val="28"/>
          <w:szCs w:val="28"/>
          <w:u w:val="single"/>
        </w:rPr>
      </w:pPr>
    </w:p>
    <w:p w:rsidR="00CA63AA" w:rsidRDefault="00CA63AA" w:rsidP="00CA63AA">
      <w:pPr>
        <w:spacing w:line="360" w:lineRule="auto"/>
        <w:ind w:firstLine="709"/>
        <w:contextualSpacing/>
        <w:rPr>
          <w:i/>
          <w:sz w:val="28"/>
          <w:szCs w:val="28"/>
          <w:u w:val="single"/>
        </w:rPr>
      </w:pPr>
    </w:p>
    <w:p w:rsidR="00CA63AA" w:rsidRDefault="00CA63AA" w:rsidP="00CA63AA">
      <w:pPr>
        <w:spacing w:line="360" w:lineRule="auto"/>
        <w:ind w:firstLine="709"/>
        <w:contextualSpacing/>
        <w:rPr>
          <w:i/>
          <w:color w:val="548DD4"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br w:type="page"/>
      </w:r>
    </w:p>
    <w:p w:rsidR="00CA63AA" w:rsidRDefault="00CA63AA" w:rsidP="00CA63AA">
      <w:pPr>
        <w:spacing w:after="860"/>
        <w:contextualSpacing/>
        <w:jc w:val="right"/>
        <w:rPr>
          <w:b/>
          <w:sz w:val="28"/>
          <w:szCs w:val="28"/>
        </w:rPr>
      </w:pPr>
      <w:r w:rsidRPr="00BC5799">
        <w:rPr>
          <w:i/>
          <w:color w:val="548DD4"/>
          <w:sz w:val="28"/>
          <w:szCs w:val="28"/>
          <w:u w:val="single"/>
        </w:rPr>
        <w:lastRenderedPageBreak/>
        <w:t>Образец оформления титульного листа:</w:t>
      </w:r>
    </w:p>
    <w:p w:rsidR="00CA63AA" w:rsidRDefault="00CA63AA" w:rsidP="00CA63AA">
      <w:pPr>
        <w:spacing w:after="8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АВТОНОМНАЯ НЕКОММЕРЧЕСКАЯ   ПРОФЕССИОНАЛЬНАЯ </w:t>
      </w:r>
    </w:p>
    <w:p w:rsidR="00CA63AA" w:rsidRDefault="00CA63AA" w:rsidP="00CA63AA">
      <w:pPr>
        <w:spacing w:after="8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ЗОВАТЕЛЬНАЯ ОРГАНИЗАЦИЯ</w:t>
      </w:r>
    </w:p>
    <w:p w:rsidR="00CA63AA" w:rsidRDefault="00CA63AA" w:rsidP="00CA63AA">
      <w:pPr>
        <w:spacing w:after="8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«ТАМБОВСКИЙ КОЛЛЕДЖ СОЦИОКУЛЬТУРНЫХ ТЕХНОЛОГИЙ»</w:t>
      </w:r>
    </w:p>
    <w:p w:rsidR="00CA63AA" w:rsidRPr="00D54F34" w:rsidRDefault="00CA63AA" w:rsidP="00CA63AA">
      <w:pPr>
        <w:ind w:firstLine="709"/>
        <w:contextualSpacing/>
        <w:jc w:val="center"/>
        <w:rPr>
          <w:color w:val="548DD4"/>
          <w:u w:val="single"/>
          <w:lang w:val="en-US"/>
        </w:rPr>
      </w:pPr>
      <w:r w:rsidRPr="00D54F34">
        <w:rPr>
          <w:i/>
          <w:color w:val="548DD4"/>
          <w:u w:val="single"/>
          <w:lang w:val="en-US"/>
        </w:rPr>
        <w:t>(</w:t>
      </w:r>
      <w:proofErr w:type="gramStart"/>
      <w:r w:rsidRPr="00D54F34">
        <w:rPr>
          <w:i/>
          <w:color w:val="548DD4"/>
          <w:u w:val="single"/>
        </w:rPr>
        <w:t>шрифт</w:t>
      </w:r>
      <w:proofErr w:type="gramEnd"/>
      <w:r w:rsidRPr="00D54F34">
        <w:rPr>
          <w:i/>
          <w:color w:val="548DD4"/>
          <w:u w:val="single"/>
          <w:lang w:val="en-US"/>
        </w:rPr>
        <w:t xml:space="preserve"> Times New Roman, </w:t>
      </w:r>
      <w:r w:rsidRPr="00D54F34">
        <w:rPr>
          <w:i/>
          <w:color w:val="548DD4"/>
          <w:u w:val="single"/>
        </w:rPr>
        <w:t>размер</w:t>
      </w:r>
      <w:r w:rsidRPr="00D54F34">
        <w:rPr>
          <w:i/>
          <w:color w:val="548DD4"/>
          <w:u w:val="single"/>
          <w:lang w:val="en-US"/>
        </w:rPr>
        <w:t xml:space="preserve"> </w:t>
      </w:r>
      <w:r w:rsidRPr="00D54F34">
        <w:rPr>
          <w:i/>
          <w:color w:val="548DD4"/>
          <w:u w:val="single"/>
        </w:rPr>
        <w:t>шрифта</w:t>
      </w:r>
      <w:r w:rsidRPr="00D54F34">
        <w:rPr>
          <w:i/>
          <w:color w:val="548DD4"/>
          <w:u w:val="single"/>
          <w:lang w:val="en-US"/>
        </w:rPr>
        <w:t xml:space="preserve"> 14)</w:t>
      </w:r>
    </w:p>
    <w:p w:rsidR="00CA63AA" w:rsidRPr="00D54F34" w:rsidRDefault="00CA63AA" w:rsidP="00CA63AA">
      <w:pPr>
        <w:spacing w:after="860"/>
        <w:contextualSpacing/>
        <w:jc w:val="center"/>
        <w:rPr>
          <w:b/>
          <w:lang w:val="en-US"/>
        </w:rPr>
      </w:pPr>
    </w:p>
    <w:p w:rsidR="00CA63AA" w:rsidRPr="009A78AA" w:rsidRDefault="00CA63AA" w:rsidP="00CA63AA">
      <w:pPr>
        <w:spacing w:after="8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СПЕЦИАЛЬНОСТЬ: 40.02.01 Право и организация социального обеспечения</w:t>
      </w:r>
    </w:p>
    <w:p w:rsidR="00CA63AA" w:rsidRPr="00D54F34" w:rsidRDefault="00CA63AA" w:rsidP="00CA63AA">
      <w:pPr>
        <w:ind w:firstLine="709"/>
        <w:contextualSpacing/>
        <w:jc w:val="center"/>
        <w:rPr>
          <w:color w:val="548DD4"/>
          <w:u w:val="single"/>
          <w:lang w:val="en-US"/>
        </w:rPr>
      </w:pPr>
      <w:r w:rsidRPr="00D54F34">
        <w:rPr>
          <w:i/>
          <w:color w:val="548DD4"/>
          <w:u w:val="single"/>
          <w:lang w:val="en-US"/>
        </w:rPr>
        <w:t>(</w:t>
      </w:r>
      <w:proofErr w:type="gramStart"/>
      <w:r w:rsidRPr="00D54F34">
        <w:rPr>
          <w:i/>
          <w:color w:val="548DD4"/>
          <w:u w:val="single"/>
        </w:rPr>
        <w:t>шрифт</w:t>
      </w:r>
      <w:proofErr w:type="gramEnd"/>
      <w:r w:rsidRPr="00D54F34">
        <w:rPr>
          <w:i/>
          <w:color w:val="548DD4"/>
          <w:u w:val="single"/>
          <w:lang w:val="en-US"/>
        </w:rPr>
        <w:t xml:space="preserve"> Times New Roman, </w:t>
      </w:r>
      <w:r w:rsidRPr="00D54F34">
        <w:rPr>
          <w:i/>
          <w:color w:val="548DD4"/>
          <w:u w:val="single"/>
        </w:rPr>
        <w:t>размер</w:t>
      </w:r>
      <w:r w:rsidRPr="00D54F34">
        <w:rPr>
          <w:i/>
          <w:color w:val="548DD4"/>
          <w:u w:val="single"/>
          <w:lang w:val="en-US"/>
        </w:rPr>
        <w:t xml:space="preserve"> </w:t>
      </w:r>
      <w:r w:rsidRPr="00D54F34">
        <w:rPr>
          <w:i/>
          <w:color w:val="548DD4"/>
          <w:u w:val="single"/>
        </w:rPr>
        <w:t>шрифта</w:t>
      </w:r>
      <w:r w:rsidRPr="00D54F34">
        <w:rPr>
          <w:i/>
          <w:color w:val="548DD4"/>
          <w:u w:val="single"/>
          <w:lang w:val="en-US"/>
        </w:rPr>
        <w:t xml:space="preserve"> 14)</w:t>
      </w:r>
    </w:p>
    <w:p w:rsidR="00CA63AA" w:rsidRPr="00D54F34" w:rsidRDefault="00CA63AA" w:rsidP="00CA63AA">
      <w:pPr>
        <w:spacing w:after="860"/>
        <w:contextualSpacing/>
        <w:jc w:val="center"/>
        <w:rPr>
          <w:b/>
          <w:lang w:val="en-US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435"/>
      </w:tblGrid>
      <w:tr w:rsidR="00CA63AA" w:rsidTr="00F36372">
        <w:trPr>
          <w:trHeight w:val="1679"/>
        </w:trPr>
        <w:tc>
          <w:tcPr>
            <w:tcW w:w="4435" w:type="dxa"/>
            <w:shd w:val="clear" w:color="auto" w:fill="auto"/>
          </w:tcPr>
          <w:p w:rsidR="00CA63AA" w:rsidRPr="007A2ADE" w:rsidRDefault="00CA63AA" w:rsidP="00F36372">
            <w:pPr>
              <w:contextualSpacing/>
              <w:jc w:val="center"/>
              <w:rPr>
                <w:sz w:val="28"/>
                <w:szCs w:val="28"/>
              </w:rPr>
            </w:pPr>
            <w:r w:rsidRPr="007A2ADE">
              <w:rPr>
                <w:sz w:val="28"/>
                <w:szCs w:val="28"/>
              </w:rPr>
              <w:t>ДОПУСКАЕТСЯ К ЗАЩ</w:t>
            </w:r>
            <w:r w:rsidRPr="007A2ADE">
              <w:rPr>
                <w:sz w:val="28"/>
                <w:szCs w:val="28"/>
              </w:rPr>
              <w:t>И</w:t>
            </w:r>
            <w:r w:rsidRPr="007A2ADE">
              <w:rPr>
                <w:sz w:val="28"/>
                <w:szCs w:val="28"/>
              </w:rPr>
              <w:t>ТЕ</w:t>
            </w:r>
          </w:p>
          <w:p w:rsidR="00CA63AA" w:rsidRPr="007A2ADE" w:rsidRDefault="00CA63AA" w:rsidP="00F36372">
            <w:pPr>
              <w:contextualSpacing/>
              <w:jc w:val="center"/>
              <w:rPr>
                <w:sz w:val="28"/>
                <w:szCs w:val="28"/>
              </w:rPr>
            </w:pPr>
            <w:r w:rsidRPr="007A2ADE">
              <w:rPr>
                <w:sz w:val="28"/>
                <w:szCs w:val="28"/>
              </w:rPr>
              <w:t>Заместитель директора по УМР</w:t>
            </w:r>
          </w:p>
          <w:p w:rsidR="00CA63AA" w:rsidRPr="007A2ADE" w:rsidRDefault="00CA63AA" w:rsidP="00F36372">
            <w:pPr>
              <w:contextualSpacing/>
              <w:jc w:val="center"/>
              <w:rPr>
                <w:sz w:val="28"/>
                <w:szCs w:val="28"/>
              </w:rPr>
            </w:pPr>
            <w:r w:rsidRPr="007A2ADE">
              <w:rPr>
                <w:sz w:val="28"/>
                <w:szCs w:val="28"/>
              </w:rPr>
              <w:t>_____________ И.В. Ана</w:t>
            </w:r>
            <w:r w:rsidRPr="007A2ADE">
              <w:rPr>
                <w:sz w:val="28"/>
                <w:szCs w:val="28"/>
              </w:rPr>
              <w:t>ш</w:t>
            </w:r>
            <w:r w:rsidRPr="007A2ADE">
              <w:rPr>
                <w:sz w:val="28"/>
                <w:szCs w:val="28"/>
              </w:rPr>
              <w:t>кина</w:t>
            </w:r>
          </w:p>
          <w:p w:rsidR="00CA63AA" w:rsidRPr="007A2ADE" w:rsidRDefault="00CA63AA" w:rsidP="00F36372">
            <w:pPr>
              <w:contextualSpacing/>
              <w:jc w:val="center"/>
              <w:rPr>
                <w:sz w:val="28"/>
                <w:szCs w:val="28"/>
              </w:rPr>
            </w:pPr>
            <w:r w:rsidRPr="007A2ADE">
              <w:rPr>
                <w:sz w:val="28"/>
                <w:szCs w:val="28"/>
              </w:rPr>
              <w:t>«___» __________ 201</w:t>
            </w:r>
            <w:r>
              <w:rPr>
                <w:sz w:val="28"/>
                <w:szCs w:val="28"/>
              </w:rPr>
              <w:t>8</w:t>
            </w:r>
            <w:r w:rsidRPr="007A2ADE">
              <w:rPr>
                <w:sz w:val="28"/>
                <w:szCs w:val="28"/>
              </w:rPr>
              <w:t xml:space="preserve"> г.</w:t>
            </w:r>
          </w:p>
        </w:tc>
      </w:tr>
    </w:tbl>
    <w:p w:rsidR="00CA63AA" w:rsidRPr="00D54F34" w:rsidRDefault="00CA63AA" w:rsidP="00CA63AA">
      <w:pPr>
        <w:ind w:firstLine="709"/>
        <w:jc w:val="center"/>
        <w:rPr>
          <w:color w:val="548DD4"/>
          <w:u w:val="single"/>
          <w:lang w:val="en-US"/>
        </w:rPr>
      </w:pPr>
      <w:r w:rsidRPr="00D54F34">
        <w:rPr>
          <w:i/>
          <w:color w:val="548DD4"/>
          <w:lang w:val="en-US"/>
        </w:rPr>
        <w:t xml:space="preserve">                                                        </w:t>
      </w:r>
      <w:r w:rsidRPr="00D54F34">
        <w:rPr>
          <w:i/>
          <w:color w:val="548DD4"/>
          <w:u w:val="single"/>
          <w:lang w:val="en-US"/>
        </w:rPr>
        <w:t>(</w:t>
      </w:r>
      <w:proofErr w:type="gramStart"/>
      <w:r w:rsidRPr="00D54F34">
        <w:rPr>
          <w:i/>
          <w:color w:val="548DD4"/>
          <w:u w:val="single"/>
        </w:rPr>
        <w:t>шрифт</w:t>
      </w:r>
      <w:proofErr w:type="gramEnd"/>
      <w:r w:rsidRPr="00D54F34">
        <w:rPr>
          <w:i/>
          <w:color w:val="548DD4"/>
          <w:u w:val="single"/>
          <w:lang w:val="en-US"/>
        </w:rPr>
        <w:t xml:space="preserve"> Times New Roman, </w:t>
      </w:r>
      <w:r w:rsidRPr="00D54F34">
        <w:rPr>
          <w:i/>
          <w:color w:val="548DD4"/>
          <w:u w:val="single"/>
        </w:rPr>
        <w:t>размер</w:t>
      </w:r>
      <w:r w:rsidRPr="00D54F34">
        <w:rPr>
          <w:i/>
          <w:color w:val="548DD4"/>
          <w:u w:val="single"/>
          <w:lang w:val="en-US"/>
        </w:rPr>
        <w:t xml:space="preserve"> </w:t>
      </w:r>
      <w:r w:rsidRPr="00D54F34">
        <w:rPr>
          <w:i/>
          <w:color w:val="548DD4"/>
          <w:u w:val="single"/>
        </w:rPr>
        <w:t>шрифта</w:t>
      </w:r>
      <w:r w:rsidRPr="00D54F34">
        <w:rPr>
          <w:i/>
          <w:color w:val="548DD4"/>
          <w:u w:val="single"/>
          <w:lang w:val="en-US"/>
        </w:rPr>
        <w:t xml:space="preserve"> 14)</w:t>
      </w:r>
    </w:p>
    <w:p w:rsidR="00CA63AA" w:rsidRPr="00D54F34" w:rsidRDefault="00CA63AA" w:rsidP="00CA63AA">
      <w:pPr>
        <w:spacing w:after="860"/>
        <w:contextualSpacing/>
        <w:jc w:val="center"/>
        <w:rPr>
          <w:b/>
          <w:sz w:val="28"/>
          <w:szCs w:val="28"/>
          <w:lang w:val="en-US"/>
        </w:rPr>
      </w:pPr>
    </w:p>
    <w:p w:rsidR="00CA63AA" w:rsidRPr="00D54F34" w:rsidRDefault="00CA63AA" w:rsidP="00CA63AA">
      <w:pPr>
        <w:spacing w:after="860"/>
        <w:contextualSpacing/>
        <w:jc w:val="center"/>
        <w:rPr>
          <w:b/>
          <w:sz w:val="28"/>
          <w:szCs w:val="28"/>
          <w:lang w:val="en-US"/>
        </w:rPr>
      </w:pPr>
    </w:p>
    <w:p w:rsidR="00CA63AA" w:rsidRPr="00D54F34" w:rsidRDefault="00CA63AA" w:rsidP="00CA63AA">
      <w:pPr>
        <w:spacing w:after="860"/>
        <w:contextualSpacing/>
        <w:jc w:val="center"/>
        <w:rPr>
          <w:b/>
          <w:sz w:val="28"/>
          <w:szCs w:val="28"/>
          <w:lang w:val="en-US"/>
        </w:rPr>
      </w:pPr>
    </w:p>
    <w:p w:rsidR="00CA63AA" w:rsidRDefault="00CA63AA" w:rsidP="00CA63AA">
      <w:pPr>
        <w:spacing w:after="860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8403B2">
        <w:rPr>
          <w:rFonts w:ascii="Arial" w:hAnsi="Arial" w:cs="Arial"/>
          <w:b/>
          <w:sz w:val="36"/>
          <w:szCs w:val="36"/>
        </w:rPr>
        <w:t>ДИПЛОМНАЯ РАБОТА</w:t>
      </w:r>
    </w:p>
    <w:p w:rsidR="00CA63AA" w:rsidRPr="00D54F34" w:rsidRDefault="00CA63AA" w:rsidP="00CA63AA">
      <w:pPr>
        <w:contextualSpacing/>
        <w:rPr>
          <w:color w:val="548DD4"/>
          <w:u w:val="single"/>
        </w:rPr>
      </w:pPr>
      <w:r>
        <w:rPr>
          <w:i/>
          <w:color w:val="548DD4"/>
        </w:rPr>
        <w:t xml:space="preserve">                                                    </w:t>
      </w:r>
      <w:r w:rsidRPr="00D54F34">
        <w:rPr>
          <w:i/>
          <w:color w:val="548DD4"/>
          <w:u w:val="single"/>
        </w:rPr>
        <w:t xml:space="preserve">(шрифт </w:t>
      </w:r>
      <w:r>
        <w:rPr>
          <w:i/>
          <w:color w:val="548DD4"/>
          <w:u w:val="single"/>
          <w:lang w:val="en-US"/>
        </w:rPr>
        <w:t>Arial</w:t>
      </w:r>
      <w:r w:rsidRPr="00D54F34">
        <w:rPr>
          <w:i/>
          <w:color w:val="548DD4"/>
          <w:u w:val="single"/>
        </w:rPr>
        <w:t>, размер шрифта 1</w:t>
      </w:r>
      <w:r>
        <w:rPr>
          <w:i/>
          <w:color w:val="548DD4"/>
          <w:u w:val="single"/>
        </w:rPr>
        <w:t>8</w:t>
      </w:r>
      <w:r w:rsidRPr="00D54F34">
        <w:rPr>
          <w:i/>
          <w:color w:val="548DD4"/>
          <w:u w:val="single"/>
        </w:rPr>
        <w:t>)</w:t>
      </w:r>
    </w:p>
    <w:p w:rsidR="00CA63AA" w:rsidRPr="00D54F34" w:rsidRDefault="00CA63AA" w:rsidP="00CA63AA">
      <w:pPr>
        <w:spacing w:after="860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CA63AA" w:rsidRDefault="00CA63AA" w:rsidP="00CA63AA">
      <w:pPr>
        <w:spacing w:after="8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</w:t>
      </w:r>
    </w:p>
    <w:p w:rsidR="00CA63AA" w:rsidRDefault="00CA63AA" w:rsidP="00CA63AA">
      <w:pPr>
        <w:ind w:firstLine="709"/>
        <w:jc w:val="center"/>
        <w:rPr>
          <w:b/>
          <w:sz w:val="28"/>
          <w:szCs w:val="28"/>
        </w:rPr>
      </w:pPr>
      <w:r w:rsidRPr="00D54F34">
        <w:rPr>
          <w:i/>
          <w:color w:val="548DD4"/>
          <w:u w:val="single"/>
        </w:rPr>
        <w:t>(</w:t>
      </w:r>
      <w:r>
        <w:rPr>
          <w:i/>
          <w:color w:val="548DD4"/>
          <w:u w:val="single"/>
        </w:rPr>
        <w:t>шрифт</w:t>
      </w:r>
      <w:r w:rsidRPr="00D54F34">
        <w:rPr>
          <w:i/>
          <w:color w:val="548DD4"/>
          <w:u w:val="single"/>
        </w:rPr>
        <w:t xml:space="preserve"> </w:t>
      </w:r>
      <w:r>
        <w:rPr>
          <w:i/>
          <w:color w:val="548DD4"/>
          <w:u w:val="single"/>
          <w:lang w:val="en-US"/>
        </w:rPr>
        <w:t>Times</w:t>
      </w:r>
      <w:r w:rsidRPr="00D54F34">
        <w:rPr>
          <w:i/>
          <w:color w:val="548DD4"/>
          <w:u w:val="single"/>
        </w:rPr>
        <w:t xml:space="preserve"> </w:t>
      </w:r>
      <w:r>
        <w:rPr>
          <w:i/>
          <w:color w:val="548DD4"/>
          <w:u w:val="single"/>
          <w:lang w:val="en-US"/>
        </w:rPr>
        <w:t>New</w:t>
      </w:r>
      <w:r w:rsidRPr="00D54F34">
        <w:rPr>
          <w:i/>
          <w:color w:val="548DD4"/>
          <w:u w:val="single"/>
        </w:rPr>
        <w:t xml:space="preserve"> </w:t>
      </w:r>
      <w:r>
        <w:rPr>
          <w:i/>
          <w:color w:val="548DD4"/>
          <w:u w:val="single"/>
          <w:lang w:val="en-US"/>
        </w:rPr>
        <w:t>Roman</w:t>
      </w:r>
      <w:r w:rsidRPr="00D54F34">
        <w:rPr>
          <w:i/>
          <w:color w:val="548DD4"/>
          <w:u w:val="single"/>
        </w:rPr>
        <w:t xml:space="preserve">, </w:t>
      </w:r>
      <w:r>
        <w:rPr>
          <w:i/>
          <w:color w:val="548DD4"/>
          <w:u w:val="single"/>
        </w:rPr>
        <w:t>размер</w:t>
      </w:r>
      <w:r w:rsidRPr="00D54F34">
        <w:rPr>
          <w:i/>
          <w:color w:val="548DD4"/>
          <w:u w:val="single"/>
        </w:rPr>
        <w:t xml:space="preserve"> </w:t>
      </w:r>
      <w:r>
        <w:rPr>
          <w:i/>
          <w:color w:val="548DD4"/>
          <w:u w:val="single"/>
        </w:rPr>
        <w:t>шрифта</w:t>
      </w:r>
      <w:r w:rsidRPr="00D54F34">
        <w:rPr>
          <w:i/>
          <w:color w:val="548DD4"/>
          <w:u w:val="single"/>
        </w:rPr>
        <w:t xml:space="preserve"> 14)</w:t>
      </w:r>
    </w:p>
    <w:p w:rsidR="00CA63AA" w:rsidRDefault="00CA63AA" w:rsidP="00CA63AA">
      <w:pPr>
        <w:spacing w:after="860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«Организация охраны здоровья граждан </w:t>
      </w:r>
    </w:p>
    <w:p w:rsidR="00CA63AA" w:rsidRDefault="00CA63AA" w:rsidP="00CA63AA">
      <w:pPr>
        <w:spacing w:after="860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и </w:t>
      </w:r>
      <w:proofErr w:type="gramStart"/>
      <w:r>
        <w:rPr>
          <w:rFonts w:ascii="Arial" w:hAnsi="Arial" w:cs="Arial"/>
          <w:b/>
          <w:sz w:val="40"/>
          <w:szCs w:val="40"/>
        </w:rPr>
        <w:t>медико-социальной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помощи </w:t>
      </w:r>
    </w:p>
    <w:p w:rsidR="00CA63AA" w:rsidRDefault="00CA63AA" w:rsidP="00CA63AA">
      <w:pPr>
        <w:spacing w:after="860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в Российской Фед</w:t>
      </w:r>
      <w:r>
        <w:rPr>
          <w:rFonts w:ascii="Arial" w:hAnsi="Arial" w:cs="Arial"/>
          <w:b/>
          <w:sz w:val="40"/>
          <w:szCs w:val="40"/>
        </w:rPr>
        <w:t>е</w:t>
      </w:r>
      <w:r>
        <w:rPr>
          <w:rFonts w:ascii="Arial" w:hAnsi="Arial" w:cs="Arial"/>
          <w:b/>
          <w:sz w:val="40"/>
          <w:szCs w:val="40"/>
        </w:rPr>
        <w:t>рации»</w:t>
      </w:r>
    </w:p>
    <w:p w:rsidR="00CA63AA" w:rsidRPr="00D54F34" w:rsidRDefault="00CA63AA" w:rsidP="00CA63AA">
      <w:pPr>
        <w:contextualSpacing/>
        <w:rPr>
          <w:color w:val="548DD4"/>
          <w:u w:val="single"/>
        </w:rPr>
      </w:pPr>
      <w:r>
        <w:rPr>
          <w:i/>
          <w:color w:val="548DD4"/>
        </w:rPr>
        <w:t xml:space="preserve">                                                    </w:t>
      </w:r>
      <w:r w:rsidRPr="00D54F34">
        <w:rPr>
          <w:i/>
          <w:color w:val="548DD4"/>
          <w:u w:val="single"/>
        </w:rPr>
        <w:t xml:space="preserve">(шрифт </w:t>
      </w:r>
      <w:r>
        <w:rPr>
          <w:i/>
          <w:color w:val="548DD4"/>
          <w:u w:val="single"/>
          <w:lang w:val="en-US"/>
        </w:rPr>
        <w:t>Arial</w:t>
      </w:r>
      <w:r w:rsidRPr="00D54F34">
        <w:rPr>
          <w:i/>
          <w:color w:val="548DD4"/>
          <w:u w:val="single"/>
        </w:rPr>
        <w:t xml:space="preserve">, размер шрифта </w:t>
      </w:r>
      <w:r>
        <w:rPr>
          <w:i/>
          <w:color w:val="548DD4"/>
          <w:u w:val="single"/>
        </w:rPr>
        <w:t>20</w:t>
      </w:r>
      <w:r w:rsidRPr="00D54F34">
        <w:rPr>
          <w:i/>
          <w:color w:val="548DD4"/>
          <w:u w:val="single"/>
        </w:rPr>
        <w:t>)</w:t>
      </w:r>
    </w:p>
    <w:p w:rsidR="00CA63AA" w:rsidRDefault="00CA63AA" w:rsidP="00CA63AA">
      <w:pPr>
        <w:spacing w:after="860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CA63AA" w:rsidRDefault="00CA63AA" w:rsidP="00CA63AA">
      <w:pPr>
        <w:spacing w:after="860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CA63AA" w:rsidRDefault="00CA63AA" w:rsidP="00CA63AA">
      <w:pPr>
        <w:spacing w:after="860"/>
        <w:contextualSpacing/>
        <w:jc w:val="center"/>
        <w:rPr>
          <w:b/>
          <w:sz w:val="28"/>
          <w:szCs w:val="28"/>
        </w:rPr>
      </w:pPr>
    </w:p>
    <w:p w:rsidR="00CA63AA" w:rsidRDefault="00CA63AA" w:rsidP="00CA63AA">
      <w:pPr>
        <w:spacing w:after="860"/>
        <w:contextualSpacing/>
        <w:jc w:val="center"/>
        <w:rPr>
          <w:b/>
          <w:sz w:val="28"/>
          <w:szCs w:val="28"/>
        </w:rPr>
      </w:pPr>
    </w:p>
    <w:p w:rsidR="00CA63AA" w:rsidRDefault="00CA63AA" w:rsidP="00CA63AA">
      <w:pPr>
        <w:spacing w:after="860"/>
        <w:contextualSpacing/>
        <w:jc w:val="center"/>
        <w:rPr>
          <w:b/>
          <w:sz w:val="28"/>
          <w:szCs w:val="28"/>
        </w:rPr>
      </w:pPr>
    </w:p>
    <w:p w:rsidR="00CA63AA" w:rsidRDefault="00CA63AA" w:rsidP="00CA63AA">
      <w:pPr>
        <w:spacing w:after="860"/>
        <w:contextualSpacing/>
        <w:jc w:val="center"/>
        <w:rPr>
          <w:b/>
          <w:sz w:val="28"/>
          <w:szCs w:val="28"/>
        </w:rPr>
      </w:pPr>
    </w:p>
    <w:p w:rsidR="00CA63AA" w:rsidRDefault="00CA63AA" w:rsidP="00CA63AA">
      <w:pPr>
        <w:spacing w:after="860"/>
        <w:contextualSpacing/>
        <w:jc w:val="center"/>
        <w:rPr>
          <w:b/>
          <w:sz w:val="28"/>
          <w:szCs w:val="28"/>
        </w:rPr>
      </w:pPr>
    </w:p>
    <w:tbl>
      <w:tblPr>
        <w:tblW w:w="4962" w:type="dxa"/>
        <w:tblInd w:w="5211" w:type="dxa"/>
        <w:tblLook w:val="04A0" w:firstRow="1" w:lastRow="0" w:firstColumn="1" w:lastColumn="0" w:noHBand="0" w:noVBand="1"/>
      </w:tblPr>
      <w:tblGrid>
        <w:gridCol w:w="4962"/>
      </w:tblGrid>
      <w:tr w:rsidR="00CA63AA" w:rsidTr="00F36372">
        <w:trPr>
          <w:trHeight w:val="1622"/>
        </w:trPr>
        <w:tc>
          <w:tcPr>
            <w:tcW w:w="4962" w:type="dxa"/>
            <w:shd w:val="clear" w:color="auto" w:fill="auto"/>
          </w:tcPr>
          <w:p w:rsidR="00CA63AA" w:rsidRPr="007A2ADE" w:rsidRDefault="00CA63AA" w:rsidP="00F36372">
            <w:pPr>
              <w:contextualSpacing/>
              <w:rPr>
                <w:sz w:val="28"/>
                <w:szCs w:val="28"/>
              </w:rPr>
            </w:pPr>
            <w:r w:rsidRPr="007A2ADE">
              <w:rPr>
                <w:sz w:val="28"/>
                <w:szCs w:val="28"/>
              </w:rPr>
              <w:t>Выполнил: студент  группы №37/1</w:t>
            </w:r>
          </w:p>
          <w:p w:rsidR="00CA63AA" w:rsidRPr="007A2ADE" w:rsidRDefault="00CA63AA" w:rsidP="00F36372">
            <w:pPr>
              <w:contextualSpacing/>
              <w:rPr>
                <w:sz w:val="28"/>
                <w:szCs w:val="28"/>
              </w:rPr>
            </w:pPr>
            <w:proofErr w:type="spellStart"/>
            <w:r w:rsidRPr="007A2ADE">
              <w:rPr>
                <w:sz w:val="28"/>
                <w:szCs w:val="28"/>
              </w:rPr>
              <w:t>Николашкин</w:t>
            </w:r>
            <w:proofErr w:type="spellEnd"/>
            <w:r w:rsidRPr="007A2ADE">
              <w:rPr>
                <w:sz w:val="28"/>
                <w:szCs w:val="28"/>
              </w:rPr>
              <w:t xml:space="preserve"> Василий Олегович</w:t>
            </w:r>
          </w:p>
          <w:p w:rsidR="00CA63AA" w:rsidRPr="007A2ADE" w:rsidRDefault="00CA63AA" w:rsidP="00F36372">
            <w:pPr>
              <w:contextualSpacing/>
              <w:rPr>
                <w:sz w:val="28"/>
                <w:szCs w:val="28"/>
              </w:rPr>
            </w:pPr>
            <w:r w:rsidRPr="007A2ADE">
              <w:rPr>
                <w:sz w:val="28"/>
                <w:szCs w:val="28"/>
              </w:rPr>
              <w:t>Научный руководитель: препод</w:t>
            </w:r>
            <w:r w:rsidRPr="007A2ADE">
              <w:rPr>
                <w:sz w:val="28"/>
                <w:szCs w:val="28"/>
              </w:rPr>
              <w:t>а</w:t>
            </w:r>
            <w:r w:rsidRPr="007A2ADE">
              <w:rPr>
                <w:sz w:val="28"/>
                <w:szCs w:val="28"/>
              </w:rPr>
              <w:t>ватель</w:t>
            </w:r>
          </w:p>
          <w:p w:rsidR="00CA63AA" w:rsidRPr="007A2ADE" w:rsidRDefault="00CA63AA" w:rsidP="00F36372">
            <w:pPr>
              <w:contextualSpacing/>
              <w:rPr>
                <w:b/>
                <w:sz w:val="28"/>
                <w:szCs w:val="28"/>
              </w:rPr>
            </w:pPr>
            <w:r w:rsidRPr="007A2ADE">
              <w:rPr>
                <w:sz w:val="28"/>
                <w:szCs w:val="28"/>
              </w:rPr>
              <w:t xml:space="preserve">Иванова Наталья Александровна </w:t>
            </w:r>
          </w:p>
        </w:tc>
      </w:tr>
    </w:tbl>
    <w:p w:rsidR="00CA63AA" w:rsidRDefault="00CA63AA" w:rsidP="00CA63AA">
      <w:pPr>
        <w:ind w:firstLine="709"/>
        <w:jc w:val="center"/>
        <w:rPr>
          <w:color w:val="548DD4"/>
          <w:u w:val="single"/>
          <w:lang w:val="en-US"/>
        </w:rPr>
      </w:pPr>
      <w:r w:rsidRPr="00690BE9">
        <w:rPr>
          <w:i/>
          <w:color w:val="548DD4"/>
        </w:rPr>
        <w:t xml:space="preserve">                                                               </w:t>
      </w:r>
      <w:r>
        <w:rPr>
          <w:i/>
          <w:color w:val="548DD4"/>
          <w:u w:val="single"/>
          <w:lang w:val="en-US"/>
        </w:rPr>
        <w:t>(</w:t>
      </w:r>
      <w:proofErr w:type="gramStart"/>
      <w:r>
        <w:rPr>
          <w:i/>
          <w:color w:val="548DD4"/>
          <w:u w:val="single"/>
        </w:rPr>
        <w:t>шрифт</w:t>
      </w:r>
      <w:proofErr w:type="gramEnd"/>
      <w:r>
        <w:rPr>
          <w:i/>
          <w:color w:val="548DD4"/>
          <w:u w:val="single"/>
          <w:lang w:val="en-US"/>
        </w:rPr>
        <w:t xml:space="preserve"> Times New Roman, </w:t>
      </w:r>
      <w:r>
        <w:rPr>
          <w:i/>
          <w:color w:val="548DD4"/>
          <w:u w:val="single"/>
        </w:rPr>
        <w:t>размер</w:t>
      </w:r>
      <w:r>
        <w:rPr>
          <w:i/>
          <w:color w:val="548DD4"/>
          <w:u w:val="single"/>
          <w:lang w:val="en-US"/>
        </w:rPr>
        <w:t xml:space="preserve"> </w:t>
      </w:r>
      <w:r>
        <w:rPr>
          <w:i/>
          <w:color w:val="548DD4"/>
          <w:u w:val="single"/>
        </w:rPr>
        <w:t>шрифта</w:t>
      </w:r>
      <w:r>
        <w:rPr>
          <w:i/>
          <w:color w:val="548DD4"/>
          <w:u w:val="single"/>
          <w:lang w:val="en-US"/>
        </w:rPr>
        <w:t xml:space="preserve"> 14)</w:t>
      </w:r>
    </w:p>
    <w:p w:rsidR="00CA63AA" w:rsidRPr="00D54F34" w:rsidRDefault="00CA63AA" w:rsidP="00CA63AA">
      <w:pPr>
        <w:tabs>
          <w:tab w:val="left" w:pos="5387"/>
        </w:tabs>
        <w:spacing w:after="860"/>
        <w:contextualSpacing/>
        <w:jc w:val="center"/>
        <w:rPr>
          <w:sz w:val="28"/>
          <w:szCs w:val="28"/>
          <w:vertAlign w:val="superscript"/>
          <w:lang w:val="en-US"/>
        </w:rPr>
      </w:pPr>
      <w:r w:rsidRPr="00D54F34">
        <w:rPr>
          <w:sz w:val="28"/>
          <w:szCs w:val="28"/>
          <w:lang w:val="en-US"/>
        </w:rPr>
        <w:t xml:space="preserve">                                                   </w:t>
      </w:r>
    </w:p>
    <w:p w:rsidR="00CA63AA" w:rsidRPr="00CA63AA" w:rsidRDefault="00CA63AA" w:rsidP="00CA63AA">
      <w:pPr>
        <w:spacing w:after="860"/>
        <w:contextualSpacing/>
        <w:jc w:val="center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</w:rPr>
        <w:t>Тамбов</w:t>
      </w:r>
      <w:r w:rsidRPr="00D54F34">
        <w:rPr>
          <w:sz w:val="28"/>
          <w:szCs w:val="28"/>
          <w:lang w:val="en-US"/>
        </w:rPr>
        <w:t xml:space="preserve"> 201</w:t>
      </w:r>
      <w:r w:rsidRPr="00CA63AA">
        <w:rPr>
          <w:sz w:val="28"/>
          <w:szCs w:val="28"/>
          <w:lang w:val="en-US"/>
        </w:rPr>
        <w:t>8</w:t>
      </w:r>
    </w:p>
    <w:p w:rsidR="00CA63AA" w:rsidRDefault="00CA63AA" w:rsidP="00CA63AA">
      <w:pPr>
        <w:ind w:firstLine="709"/>
        <w:jc w:val="center"/>
        <w:rPr>
          <w:color w:val="548DD4"/>
          <w:u w:val="single"/>
          <w:lang w:val="en-US"/>
        </w:rPr>
      </w:pPr>
      <w:r>
        <w:rPr>
          <w:i/>
          <w:color w:val="548DD4"/>
          <w:u w:val="single"/>
          <w:lang w:val="en-US"/>
        </w:rPr>
        <w:t>(</w:t>
      </w:r>
      <w:proofErr w:type="gramStart"/>
      <w:r>
        <w:rPr>
          <w:i/>
          <w:color w:val="548DD4"/>
          <w:u w:val="single"/>
        </w:rPr>
        <w:t>шрифт</w:t>
      </w:r>
      <w:proofErr w:type="gramEnd"/>
      <w:r>
        <w:rPr>
          <w:i/>
          <w:color w:val="548DD4"/>
          <w:u w:val="single"/>
          <w:lang w:val="en-US"/>
        </w:rPr>
        <w:t xml:space="preserve"> Times New Roman, </w:t>
      </w:r>
      <w:r>
        <w:rPr>
          <w:i/>
          <w:color w:val="548DD4"/>
          <w:u w:val="single"/>
        </w:rPr>
        <w:t>размер</w:t>
      </w:r>
      <w:r>
        <w:rPr>
          <w:i/>
          <w:color w:val="548DD4"/>
          <w:u w:val="single"/>
          <w:lang w:val="en-US"/>
        </w:rPr>
        <w:t xml:space="preserve"> </w:t>
      </w:r>
      <w:r>
        <w:rPr>
          <w:i/>
          <w:color w:val="548DD4"/>
          <w:u w:val="single"/>
        </w:rPr>
        <w:t>шрифта</w:t>
      </w:r>
      <w:r>
        <w:rPr>
          <w:i/>
          <w:color w:val="548DD4"/>
          <w:u w:val="single"/>
          <w:lang w:val="en-US"/>
        </w:rPr>
        <w:t xml:space="preserve"> 14)</w:t>
      </w:r>
    </w:p>
    <w:p w:rsidR="00CA63AA" w:rsidRPr="00D54F34" w:rsidRDefault="00CA63AA" w:rsidP="00CA63AA">
      <w:pPr>
        <w:spacing w:line="360" w:lineRule="auto"/>
        <w:ind w:firstLine="709"/>
        <w:contextualSpacing/>
        <w:rPr>
          <w:i/>
          <w:sz w:val="28"/>
          <w:szCs w:val="28"/>
          <w:u w:val="single"/>
          <w:lang w:val="en-US"/>
        </w:rPr>
        <w:sectPr w:rsidR="00CA63AA" w:rsidRPr="00D54F34" w:rsidSect="002A1B33">
          <w:pgSz w:w="11906" w:h="16838"/>
          <w:pgMar w:top="709" w:right="709" w:bottom="1077" w:left="1418" w:header="709" w:footer="709" w:gutter="0"/>
          <w:pgNumType w:start="11"/>
          <w:cols w:space="708"/>
          <w:docGrid w:linePitch="360"/>
        </w:sectPr>
      </w:pPr>
    </w:p>
    <w:p w:rsidR="00CA63AA" w:rsidRPr="00196093" w:rsidRDefault="00CA63AA" w:rsidP="00CA63A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96093">
        <w:rPr>
          <w:b/>
          <w:bCs/>
          <w:color w:val="000000"/>
        </w:rPr>
        <w:lastRenderedPageBreak/>
        <w:t xml:space="preserve">Структура,  содержание и оформление </w:t>
      </w:r>
      <w:r>
        <w:rPr>
          <w:b/>
          <w:bCs/>
          <w:color w:val="000000"/>
        </w:rPr>
        <w:t>выпускной квалификационной раб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</w:rPr>
        <w:t>ты (дипломной работы).</w:t>
      </w:r>
    </w:p>
    <w:p w:rsidR="00CA63AA" w:rsidRPr="00015A72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A3F34">
        <w:rPr>
          <w:color w:val="000000"/>
        </w:rPr>
        <w:t xml:space="preserve">В пояснительной записке  должно  быть отражено выполнение всех пунктов задания на дипломное проектирование. </w:t>
      </w:r>
      <w:r w:rsidRPr="00015A72">
        <w:rPr>
          <w:color w:val="000000"/>
        </w:rPr>
        <w:t>Дипломная работа должна носить как теоретический, так и прикладной характер, т.е. она должна быть написана не только на теоретич</w:t>
      </w:r>
      <w:r w:rsidRPr="00015A72">
        <w:rPr>
          <w:color w:val="000000"/>
        </w:rPr>
        <w:t>е</w:t>
      </w:r>
      <w:r w:rsidRPr="00015A72">
        <w:rPr>
          <w:color w:val="000000"/>
        </w:rPr>
        <w:t>ском, но и на практическом материале, что должно найти отражение в  формулировке т</w:t>
      </w:r>
      <w:r w:rsidRPr="00015A72">
        <w:rPr>
          <w:color w:val="000000"/>
        </w:rPr>
        <w:t>е</w:t>
      </w:r>
      <w:r w:rsidRPr="00015A72">
        <w:rPr>
          <w:color w:val="000000"/>
        </w:rPr>
        <w:t>мы. При этом не исключается подготовка чисто теоретической дипломной работы.</w:t>
      </w:r>
    </w:p>
    <w:p w:rsidR="00CA63AA" w:rsidRDefault="00CA63AA" w:rsidP="00CA63AA">
      <w:pPr>
        <w:widowControl w:val="0"/>
        <w:suppressAutoHyphens/>
        <w:autoSpaceDE w:val="0"/>
        <w:autoSpaceDN w:val="0"/>
        <w:adjustRightInd w:val="0"/>
        <w:spacing w:after="60"/>
        <w:ind w:firstLine="709"/>
        <w:jc w:val="both"/>
        <w:outlineLvl w:val="3"/>
      </w:pPr>
      <w:r>
        <w:t>Обязательное требование к содержанию выпускной квалификационной работы (дипломной работы) – соответствие тематики ВКР (дипломной работы) содержанию одного или нескольких профессиональных модулей.</w:t>
      </w:r>
    </w:p>
    <w:p w:rsidR="00CA63AA" w:rsidRDefault="00CA63AA" w:rsidP="00CA63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227EC">
        <w:rPr>
          <w:rFonts w:ascii="Times New Roman CYR" w:hAnsi="Times New Roman CYR" w:cs="Times New Roman CYR"/>
          <w:b/>
        </w:rPr>
        <w:t>Содержание</w:t>
      </w:r>
      <w:r w:rsidRPr="000034F7">
        <w:rPr>
          <w:rFonts w:ascii="Times New Roman CYR" w:hAnsi="Times New Roman CYR" w:cs="Times New Roman CYR"/>
        </w:rPr>
        <w:t xml:space="preserve"> выпускной квалификационной работы </w:t>
      </w:r>
      <w:r>
        <w:rPr>
          <w:rFonts w:ascii="Times New Roman CYR" w:hAnsi="Times New Roman CYR" w:cs="Times New Roman CYR"/>
        </w:rPr>
        <w:t>(дипломной работы) должно соотве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>ствовать её теме и плану.</w:t>
      </w:r>
    </w:p>
    <w:p w:rsidR="00CA63AA" w:rsidRPr="00D10D22" w:rsidRDefault="00CA63AA" w:rsidP="00CA63A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В</w:t>
      </w:r>
      <w:r w:rsidRPr="000034F7">
        <w:rPr>
          <w:rFonts w:ascii="Times New Roman CYR" w:hAnsi="Times New Roman CYR" w:cs="Times New Roman CYR"/>
        </w:rPr>
        <w:t>ыпускн</w:t>
      </w:r>
      <w:r>
        <w:rPr>
          <w:rFonts w:ascii="Times New Roman CYR" w:hAnsi="Times New Roman CYR" w:cs="Times New Roman CYR"/>
        </w:rPr>
        <w:t>ая</w:t>
      </w:r>
      <w:r w:rsidRPr="000034F7">
        <w:rPr>
          <w:rFonts w:ascii="Times New Roman CYR" w:hAnsi="Times New Roman CYR" w:cs="Times New Roman CYR"/>
        </w:rPr>
        <w:t xml:space="preserve"> квалификационн</w:t>
      </w:r>
      <w:r>
        <w:rPr>
          <w:rFonts w:ascii="Times New Roman CYR" w:hAnsi="Times New Roman CYR" w:cs="Times New Roman CYR"/>
        </w:rPr>
        <w:t>ая</w:t>
      </w:r>
      <w:r w:rsidRPr="000034F7">
        <w:rPr>
          <w:rFonts w:ascii="Times New Roman CYR" w:hAnsi="Times New Roman CYR" w:cs="Times New Roman CYR"/>
        </w:rPr>
        <w:t xml:space="preserve"> работ</w:t>
      </w:r>
      <w:r>
        <w:rPr>
          <w:rFonts w:ascii="Times New Roman CYR" w:hAnsi="Times New Roman CYR" w:cs="Times New Roman CYR"/>
        </w:rPr>
        <w:t>а</w:t>
      </w:r>
      <w:r w:rsidRPr="000034F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(дипломная работа) </w:t>
      </w:r>
      <w:r w:rsidRPr="00196093">
        <w:t>переплетается в твердую обложку</w:t>
      </w:r>
      <w:r w:rsidRPr="00D10D2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и </w:t>
      </w:r>
      <w:r w:rsidRPr="00D10D22">
        <w:rPr>
          <w:rFonts w:ascii="Times New Roman CYR" w:hAnsi="Times New Roman CYR" w:cs="Times New Roman CYR"/>
        </w:rPr>
        <w:t>имеет следующую</w:t>
      </w:r>
      <w:r>
        <w:rPr>
          <w:rFonts w:ascii="Times New Roman CYR" w:hAnsi="Times New Roman CYR" w:cs="Times New Roman CYR"/>
        </w:rPr>
        <w:t xml:space="preserve"> с</w:t>
      </w:r>
      <w:r w:rsidRPr="00D10D22">
        <w:rPr>
          <w:rFonts w:ascii="Times New Roman CYR" w:hAnsi="Times New Roman CYR" w:cs="Times New Roman CYR"/>
        </w:rPr>
        <w:t>трукт</w:t>
      </w:r>
      <w:r w:rsidRPr="00D10D22">
        <w:rPr>
          <w:rFonts w:ascii="Times New Roman CYR" w:hAnsi="Times New Roman CYR" w:cs="Times New Roman CYR"/>
        </w:rPr>
        <w:t>у</w:t>
      </w:r>
      <w:r w:rsidRPr="00D10D22">
        <w:rPr>
          <w:rFonts w:ascii="Times New Roman CYR" w:hAnsi="Times New Roman CYR" w:cs="Times New Roman CYR"/>
        </w:rPr>
        <w:t>ру:</w:t>
      </w:r>
    </w:p>
    <w:p w:rsidR="00CA63AA" w:rsidRPr="00D10D22" w:rsidRDefault="00CA63AA" w:rsidP="00CA63A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</w:rPr>
      </w:pPr>
      <w:r w:rsidRPr="00D10D22">
        <w:rPr>
          <w:rFonts w:ascii="Times New Roman CYR" w:hAnsi="Times New Roman CYR" w:cs="Times New Roman CYR"/>
        </w:rPr>
        <w:t>титульный лист;</w:t>
      </w:r>
    </w:p>
    <w:p w:rsidR="00CA63AA" w:rsidRPr="00D10D22" w:rsidRDefault="00CA63AA" w:rsidP="00CA63A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содержание</w:t>
      </w:r>
      <w:r w:rsidRPr="00D10D22">
        <w:rPr>
          <w:rFonts w:ascii="Times New Roman CYR" w:hAnsi="Times New Roman CYR" w:cs="Times New Roman CYR"/>
        </w:rPr>
        <w:t>;</w:t>
      </w:r>
    </w:p>
    <w:p w:rsidR="00CA63AA" w:rsidRPr="00D10D22" w:rsidRDefault="00CA63AA" w:rsidP="00CA63A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</w:rPr>
      </w:pPr>
      <w:r w:rsidRPr="00D10D22">
        <w:rPr>
          <w:rFonts w:ascii="Times New Roman CYR" w:hAnsi="Times New Roman CYR" w:cs="Times New Roman CYR"/>
        </w:rPr>
        <w:t>введение;</w:t>
      </w:r>
    </w:p>
    <w:p w:rsidR="00CA63AA" w:rsidRPr="00D10D22" w:rsidRDefault="00CA63AA" w:rsidP="00CA63AA">
      <w:pPr>
        <w:ind w:left="720"/>
        <w:jc w:val="both"/>
        <w:rPr>
          <w:rFonts w:ascii="Times New Roman CYR" w:hAnsi="Times New Roman CYR" w:cs="Times New Roman CYR"/>
        </w:rPr>
      </w:pPr>
      <w:r w:rsidRPr="00196093">
        <w:t>главы квалификационной работы</w:t>
      </w:r>
      <w:r>
        <w:t xml:space="preserve"> (основная часть)</w:t>
      </w:r>
      <w:r w:rsidRPr="00D10D22">
        <w:rPr>
          <w:rFonts w:ascii="Times New Roman CYR" w:hAnsi="Times New Roman CYR" w:cs="Times New Roman CYR"/>
        </w:rPr>
        <w:t>;</w:t>
      </w:r>
    </w:p>
    <w:p w:rsidR="00CA63AA" w:rsidRPr="00D10D22" w:rsidRDefault="00CA63AA" w:rsidP="00CA63AA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 w:rsidRPr="00D10D22">
        <w:rPr>
          <w:rFonts w:ascii="Times New Roman CYR" w:hAnsi="Times New Roman CYR" w:cs="Times New Roman CYR"/>
        </w:rPr>
        <w:t>заключение;</w:t>
      </w:r>
    </w:p>
    <w:p w:rsidR="00CA63AA" w:rsidRPr="00D10D22" w:rsidRDefault="00CA63AA" w:rsidP="00CA63AA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 w:rsidRPr="00D10D22">
        <w:rPr>
          <w:rFonts w:ascii="Times New Roman CYR" w:hAnsi="Times New Roman CYR" w:cs="Times New Roman CYR"/>
        </w:rPr>
        <w:t>список использованных источников;</w:t>
      </w:r>
    </w:p>
    <w:p w:rsidR="00CA63AA" w:rsidRPr="00D10D22" w:rsidRDefault="00CA63AA" w:rsidP="00CA63AA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</w:t>
      </w:r>
      <w:r w:rsidRPr="00D10D22">
        <w:rPr>
          <w:rFonts w:ascii="Times New Roman CYR" w:hAnsi="Times New Roman CYR" w:cs="Times New Roman CYR"/>
        </w:rPr>
        <w:t>.</w:t>
      </w:r>
    </w:p>
    <w:p w:rsidR="00CA63AA" w:rsidRDefault="00CA63AA" w:rsidP="00CA63AA">
      <w:pPr>
        <w:ind w:firstLine="709"/>
        <w:jc w:val="both"/>
      </w:pPr>
      <w:proofErr w:type="gramStart"/>
      <w:r w:rsidRPr="00196093">
        <w:t>Во</w:t>
      </w:r>
      <w:proofErr w:type="gramEnd"/>
      <w:r w:rsidRPr="00196093">
        <w:t xml:space="preserve"> </w:t>
      </w:r>
      <w:r w:rsidRPr="006227EC">
        <w:rPr>
          <w:b/>
        </w:rPr>
        <w:t>ведении</w:t>
      </w:r>
      <w:r w:rsidRPr="00196093">
        <w:t xml:space="preserve"> выпускной  квалификационной работы</w:t>
      </w:r>
      <w:r>
        <w:t xml:space="preserve"> (дипломной работы)</w:t>
      </w:r>
      <w:r w:rsidRPr="00196093">
        <w:t xml:space="preserve"> в обязательном п</w:t>
      </w:r>
      <w:r w:rsidRPr="00196093">
        <w:t>о</w:t>
      </w:r>
      <w:r w:rsidRPr="00196093">
        <w:t>рядке должны быть указаны</w:t>
      </w:r>
      <w:r>
        <w:t>:</w:t>
      </w:r>
      <w:r w:rsidRPr="00196093">
        <w:t xml:space="preserve"> </w:t>
      </w:r>
    </w:p>
    <w:p w:rsidR="00CA63AA" w:rsidRPr="00D10D22" w:rsidRDefault="00CA63AA" w:rsidP="00CA63AA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 w:rsidRPr="00D10D22">
        <w:rPr>
          <w:rFonts w:ascii="Times New Roman CYR" w:hAnsi="Times New Roman CYR" w:cs="Times New Roman CYR"/>
        </w:rPr>
        <w:t>актуальность темы;</w:t>
      </w:r>
    </w:p>
    <w:p w:rsidR="00CA63AA" w:rsidRPr="00D10D22" w:rsidRDefault="00CA63AA" w:rsidP="00CA63AA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 w:rsidRPr="00D10D22">
        <w:rPr>
          <w:rFonts w:ascii="Times New Roman CYR" w:hAnsi="Times New Roman CYR" w:cs="Times New Roman CYR"/>
        </w:rPr>
        <w:t>объект исследования (общественные отношения, складывающиеся в исследуемой сфере);</w:t>
      </w:r>
    </w:p>
    <w:p w:rsidR="00CA63AA" w:rsidRPr="00D10D22" w:rsidRDefault="00CA63AA" w:rsidP="00CA63AA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 w:rsidRPr="00D10D22">
        <w:rPr>
          <w:rFonts w:ascii="Times New Roman CYR" w:hAnsi="Times New Roman CYR" w:cs="Times New Roman CYR"/>
        </w:rPr>
        <w:t>предмет исследования  (нормы соответствующей отрасли права, регулирующие исследуемые общественные отношения, монографическая и иная литература, материалы суде</w:t>
      </w:r>
      <w:r w:rsidRPr="00D10D22">
        <w:rPr>
          <w:rFonts w:ascii="Times New Roman CYR" w:hAnsi="Times New Roman CYR" w:cs="Times New Roman CYR"/>
        </w:rPr>
        <w:t>б</w:t>
      </w:r>
      <w:r w:rsidRPr="00D10D22">
        <w:rPr>
          <w:rFonts w:ascii="Times New Roman CYR" w:hAnsi="Times New Roman CYR" w:cs="Times New Roman CYR"/>
        </w:rPr>
        <w:t>ной и правоприменительной практики);</w:t>
      </w:r>
    </w:p>
    <w:p w:rsidR="00CA63AA" w:rsidRPr="00D10D22" w:rsidRDefault="00CA63AA" w:rsidP="00CA63AA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 w:rsidRPr="00D10D22">
        <w:rPr>
          <w:rFonts w:ascii="Times New Roman CYR" w:hAnsi="Times New Roman CYR" w:cs="Times New Roman CYR"/>
        </w:rPr>
        <w:t>цель дипломного исследования;</w:t>
      </w:r>
    </w:p>
    <w:p w:rsidR="00CA63AA" w:rsidRPr="00D10D22" w:rsidRDefault="00CA63AA" w:rsidP="00CA63AA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 w:rsidRPr="00D10D22">
        <w:rPr>
          <w:rFonts w:ascii="Times New Roman CYR" w:hAnsi="Times New Roman CYR" w:cs="Times New Roman CYR"/>
        </w:rPr>
        <w:t>задачи, которые ставит перед собой студент для достижения цели;</w:t>
      </w:r>
    </w:p>
    <w:p w:rsidR="00CA63AA" w:rsidRPr="00D10D22" w:rsidRDefault="00CA63AA" w:rsidP="00CA63AA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bCs/>
        </w:rPr>
      </w:pPr>
      <w:r w:rsidRPr="00D10D22">
        <w:rPr>
          <w:rFonts w:ascii="Times New Roman CYR" w:hAnsi="Times New Roman CYR" w:cs="Times New Roman CYR"/>
          <w:bCs/>
        </w:rPr>
        <w:t>характеристика методов исследования;</w:t>
      </w:r>
    </w:p>
    <w:p w:rsidR="00CA63AA" w:rsidRDefault="00CA63AA" w:rsidP="00CA63AA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 нормативной базы исследования;</w:t>
      </w:r>
    </w:p>
    <w:p w:rsidR="00CA63AA" w:rsidRPr="00D10D22" w:rsidRDefault="00CA63AA" w:rsidP="00CA63AA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 w:rsidRPr="00D10D22">
        <w:rPr>
          <w:rFonts w:ascii="Times New Roman CYR" w:hAnsi="Times New Roman CYR" w:cs="Times New Roman CYR"/>
        </w:rPr>
        <w:t xml:space="preserve">степень </w:t>
      </w:r>
      <w:r>
        <w:rPr>
          <w:rFonts w:ascii="Times New Roman CYR" w:hAnsi="Times New Roman CYR" w:cs="Times New Roman CYR"/>
        </w:rPr>
        <w:t>научной разработанности темы</w:t>
      </w:r>
      <w:r w:rsidRPr="00D10D22">
        <w:rPr>
          <w:rFonts w:ascii="Times New Roman CYR" w:hAnsi="Times New Roman CYR" w:cs="Times New Roman CYR"/>
        </w:rPr>
        <w:t xml:space="preserve"> с указанием основных научных источников, характеристики параметров нормативной базы исследов</w:t>
      </w:r>
      <w:r w:rsidRPr="00D10D22">
        <w:rPr>
          <w:rFonts w:ascii="Times New Roman CYR" w:hAnsi="Times New Roman CYR" w:cs="Times New Roman CYR"/>
        </w:rPr>
        <w:t>а</w:t>
      </w:r>
      <w:r w:rsidRPr="00D10D22">
        <w:rPr>
          <w:rFonts w:ascii="Times New Roman CYR" w:hAnsi="Times New Roman CYR" w:cs="Times New Roman CYR"/>
        </w:rPr>
        <w:t>ния, позиций ведущих авторов по исследуемой теме (анализ степени научной изученности проблемы), школ, нау</w:t>
      </w:r>
      <w:r w:rsidRPr="00D10D22">
        <w:rPr>
          <w:rFonts w:ascii="Times New Roman CYR" w:hAnsi="Times New Roman CYR" w:cs="Times New Roman CYR"/>
        </w:rPr>
        <w:t>ч</w:t>
      </w:r>
      <w:r w:rsidRPr="00D10D22">
        <w:rPr>
          <w:rFonts w:ascii="Times New Roman CYR" w:hAnsi="Times New Roman CYR" w:cs="Times New Roman CYR"/>
        </w:rPr>
        <w:t>ных направлений;</w:t>
      </w:r>
    </w:p>
    <w:p w:rsidR="00CA63AA" w:rsidRDefault="00CA63AA" w:rsidP="00CA63AA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практическая значимость;</w:t>
      </w:r>
    </w:p>
    <w:p w:rsidR="00CA63AA" w:rsidRPr="00D10D22" w:rsidRDefault="00CA63AA" w:rsidP="00CA63AA">
      <w:pPr>
        <w:pStyle w:val="a3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bCs/>
        </w:rPr>
      </w:pPr>
      <w:r w:rsidRPr="00D10D22">
        <w:rPr>
          <w:rFonts w:ascii="Times New Roman CYR" w:hAnsi="Times New Roman CYR" w:cs="Times New Roman CYR"/>
          <w:bCs/>
        </w:rPr>
        <w:t>особенности  структуры работы.</w:t>
      </w:r>
    </w:p>
    <w:p w:rsidR="00CA63AA" w:rsidRDefault="00CA63AA" w:rsidP="00CA63AA">
      <w:pPr>
        <w:pStyle w:val="a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bCs/>
        </w:rPr>
      </w:pPr>
      <w:r w:rsidRPr="00D10D22">
        <w:rPr>
          <w:rFonts w:ascii="Times New Roman CYR" w:hAnsi="Times New Roman CYR" w:cs="Times New Roman CYR"/>
          <w:bCs/>
        </w:rPr>
        <w:t>При наличии у студента научных публикаций, участия в конференциях – желательно ук</w:t>
      </w:r>
      <w:r w:rsidRPr="00D10D22">
        <w:rPr>
          <w:rFonts w:ascii="Times New Roman CYR" w:hAnsi="Times New Roman CYR" w:cs="Times New Roman CYR"/>
          <w:bCs/>
        </w:rPr>
        <w:t>а</w:t>
      </w:r>
      <w:r w:rsidRPr="00D10D22">
        <w:rPr>
          <w:rFonts w:ascii="Times New Roman CYR" w:hAnsi="Times New Roman CYR" w:cs="Times New Roman CYR"/>
          <w:bCs/>
        </w:rPr>
        <w:t>зать это в конце введения.</w:t>
      </w:r>
    </w:p>
    <w:p w:rsidR="00CA63AA" w:rsidRPr="00731EBA" w:rsidRDefault="00CA63AA" w:rsidP="00CA63AA">
      <w:pPr>
        <w:pStyle w:val="a3"/>
        <w:spacing w:before="0" w:beforeAutospacing="0" w:after="0" w:afterAutospacing="0"/>
        <w:ind w:firstLine="709"/>
        <w:jc w:val="both"/>
      </w:pPr>
      <w:r w:rsidRPr="006227EC">
        <w:rPr>
          <w:b/>
          <w:bCs/>
        </w:rPr>
        <w:t>Основная часть</w:t>
      </w:r>
      <w:r w:rsidRPr="006227EC">
        <w:t xml:space="preserve"> </w:t>
      </w:r>
      <w:r>
        <w:t>ВКР (</w:t>
      </w:r>
      <w:r w:rsidRPr="006227EC">
        <w:t>дипломной работы</w:t>
      </w:r>
      <w:r>
        <w:t>)</w:t>
      </w:r>
      <w:r w:rsidRPr="006227EC">
        <w:t xml:space="preserve"> разбивается на главы, параграфы, в которых исследуются вопросы темы. Одна из глав (обычно - пе</w:t>
      </w:r>
      <w:r w:rsidRPr="006227EC">
        <w:t>р</w:t>
      </w:r>
      <w:r w:rsidRPr="006227EC">
        <w:t xml:space="preserve">вая) должна быть направлена на раскрытие </w:t>
      </w:r>
      <w:r w:rsidRPr="006227EC">
        <w:rPr>
          <w:i/>
          <w:iCs/>
        </w:rPr>
        <w:t>теоретико-правовых аспектов</w:t>
      </w:r>
      <w:r w:rsidRPr="006227EC">
        <w:t xml:space="preserve"> рассматриваемой проблемы.  </w:t>
      </w:r>
      <w:r w:rsidRPr="00731EBA">
        <w:t>В первой главе необходимо показать теорет</w:t>
      </w:r>
      <w:r w:rsidRPr="00731EBA">
        <w:t>и</w:t>
      </w:r>
      <w:r w:rsidRPr="00731EBA">
        <w:t>ческие и методические основы изучаемой проблемы и дать обзор научных теорий и концепций, оценку степени изученности исследуемой пр</w:t>
      </w:r>
      <w:r w:rsidRPr="00731EBA">
        <w:t>о</w:t>
      </w:r>
      <w:r w:rsidRPr="00731EBA">
        <w:t>блемы, собственную позицию выпускника по дискуссионным вопросам, а также обосновать методику сбора, обработки и анализа информации по поставле</w:t>
      </w:r>
      <w:r w:rsidRPr="00731EBA">
        <w:t>н</w:t>
      </w:r>
      <w:r w:rsidRPr="00731EBA">
        <w:t xml:space="preserve">ной проблеме. </w:t>
      </w:r>
    </w:p>
    <w:p w:rsidR="00CA63AA" w:rsidRDefault="00CA63AA" w:rsidP="00CA63AA">
      <w:pPr>
        <w:pStyle w:val="a3"/>
        <w:spacing w:before="0" w:beforeAutospacing="0" w:after="0" w:afterAutospacing="0"/>
        <w:ind w:firstLine="709"/>
        <w:jc w:val="both"/>
      </w:pPr>
      <w:r w:rsidRPr="00731EBA">
        <w:lastRenderedPageBreak/>
        <w:t>В последующих главах на основе выбранной методики анализируются материалы и результаты исследования по теме работы, приводятся примеры судебной практики, даю</w:t>
      </w:r>
      <w:r w:rsidRPr="00731EBA">
        <w:t>т</w:t>
      </w:r>
      <w:r w:rsidRPr="00731EBA">
        <w:t>ся практические предложения автора по исследуемой проблеме.</w:t>
      </w:r>
    </w:p>
    <w:p w:rsidR="00CA63AA" w:rsidRPr="006227EC" w:rsidRDefault="00CA63AA" w:rsidP="00CA63AA">
      <w:pPr>
        <w:pStyle w:val="a3"/>
        <w:spacing w:before="0" w:beforeAutospacing="0" w:after="0" w:afterAutospacing="0"/>
        <w:ind w:firstLine="709"/>
        <w:jc w:val="both"/>
      </w:pPr>
      <w:r w:rsidRPr="006227EC">
        <w:t>Желательно, чтобы главы и параграфы резко не отличались по объему друг от друга, а также гармонично сочетали теоретические и прикладные а</w:t>
      </w:r>
      <w:r w:rsidRPr="006227EC">
        <w:t>с</w:t>
      </w:r>
      <w:r w:rsidRPr="006227EC">
        <w:t>пекты рассматриваемой проблемы.</w:t>
      </w:r>
    </w:p>
    <w:p w:rsidR="00CA63AA" w:rsidRPr="006227EC" w:rsidRDefault="00CA63AA" w:rsidP="00CA63AA">
      <w:pPr>
        <w:pStyle w:val="a3"/>
        <w:spacing w:before="0" w:beforeAutospacing="0" w:after="0" w:afterAutospacing="0"/>
        <w:ind w:firstLine="709"/>
        <w:jc w:val="both"/>
      </w:pPr>
      <w:r w:rsidRPr="006227EC">
        <w:t xml:space="preserve">В начале каждой главы необходимо  определить </w:t>
      </w:r>
      <w:r w:rsidRPr="006227EC">
        <w:rPr>
          <w:i/>
          <w:iCs/>
        </w:rPr>
        <w:t xml:space="preserve">задачу </w:t>
      </w:r>
      <w:r w:rsidRPr="006227EC">
        <w:t xml:space="preserve">исследования. Изложение материала </w:t>
      </w:r>
      <w:r>
        <w:t>ВКР (</w:t>
      </w:r>
      <w:r w:rsidRPr="006227EC">
        <w:t>дипломной работы</w:t>
      </w:r>
      <w:r>
        <w:t>)</w:t>
      </w:r>
      <w:r w:rsidRPr="006227EC">
        <w:t xml:space="preserve"> должно быть последов</w:t>
      </w:r>
      <w:r w:rsidRPr="006227EC">
        <w:t>а</w:t>
      </w:r>
      <w:r w:rsidRPr="006227EC">
        <w:t xml:space="preserve">тельным, </w:t>
      </w:r>
      <w:proofErr w:type="spellStart"/>
      <w:r w:rsidRPr="006227EC">
        <w:t>взаимообусловенным</w:t>
      </w:r>
      <w:proofErr w:type="spellEnd"/>
      <w:r w:rsidRPr="006227EC">
        <w:t>. Искусственное увеличение объема работы за счет, например, пространных исторических описаний (там, где в этом нет необходимости) не д</w:t>
      </w:r>
      <w:r w:rsidRPr="006227EC">
        <w:t>о</w:t>
      </w:r>
      <w:r w:rsidRPr="006227EC">
        <w:t>пускается.</w:t>
      </w:r>
    </w:p>
    <w:p w:rsidR="00CA63AA" w:rsidRPr="006227EC" w:rsidRDefault="00CA63AA" w:rsidP="00CA63AA">
      <w:pPr>
        <w:pStyle w:val="a3"/>
        <w:spacing w:before="0" w:beforeAutospacing="0" w:after="0" w:afterAutospacing="0"/>
        <w:ind w:firstLine="709"/>
        <w:jc w:val="both"/>
      </w:pPr>
      <w:r w:rsidRPr="006227EC">
        <w:t xml:space="preserve">В конце главы  студент </w:t>
      </w:r>
      <w:r w:rsidRPr="006227EC">
        <w:rPr>
          <w:i/>
          <w:iCs/>
        </w:rPr>
        <w:t>должен обобщить</w:t>
      </w:r>
      <w:r w:rsidRPr="006227EC">
        <w:rPr>
          <w:b/>
          <w:bCs/>
        </w:rPr>
        <w:t xml:space="preserve"> (</w:t>
      </w:r>
      <w:r w:rsidRPr="006227EC">
        <w:t>если схема исследования это позвол</w:t>
      </w:r>
      <w:r w:rsidRPr="006227EC">
        <w:t>я</w:t>
      </w:r>
      <w:r w:rsidRPr="006227EC">
        <w:t xml:space="preserve">ет)  </w:t>
      </w:r>
      <w:r w:rsidRPr="006227EC">
        <w:rPr>
          <w:i/>
          <w:iCs/>
        </w:rPr>
        <w:t xml:space="preserve">изложенный материал и сформулировать промежуточные выводы, </w:t>
      </w:r>
      <w:r w:rsidRPr="006227EC">
        <w:t>к которым он пришел.</w:t>
      </w:r>
    </w:p>
    <w:p w:rsidR="00CA63AA" w:rsidRDefault="00CA63AA" w:rsidP="00CA63AA">
      <w:pPr>
        <w:ind w:firstLine="709"/>
        <w:jc w:val="both"/>
      </w:pPr>
      <w:r w:rsidRPr="00196093">
        <w:t>Выпускная квалификационная работа</w:t>
      </w:r>
      <w:r>
        <w:t xml:space="preserve"> (дипломная работа)</w:t>
      </w:r>
      <w:r w:rsidRPr="00196093">
        <w:t xml:space="preserve">  определяется спецификой темы и особенностями специальности </w:t>
      </w:r>
      <w:r>
        <w:rPr>
          <w:bCs/>
        </w:rPr>
        <w:t>40.02.01 Право и о</w:t>
      </w:r>
      <w:r>
        <w:rPr>
          <w:bCs/>
        </w:rPr>
        <w:t>р</w:t>
      </w:r>
      <w:r>
        <w:rPr>
          <w:bCs/>
        </w:rPr>
        <w:t>ганизация социального обесп</w:t>
      </w:r>
      <w:r>
        <w:rPr>
          <w:bCs/>
        </w:rPr>
        <w:t>е</w:t>
      </w:r>
      <w:r>
        <w:rPr>
          <w:bCs/>
        </w:rPr>
        <w:t>чения</w:t>
      </w:r>
      <w:r w:rsidRPr="00196093">
        <w:t>.</w:t>
      </w:r>
    </w:p>
    <w:p w:rsidR="00CA63AA" w:rsidRPr="006227EC" w:rsidRDefault="00CA63AA" w:rsidP="00CA63AA">
      <w:pPr>
        <w:pStyle w:val="a3"/>
        <w:spacing w:before="0" w:beforeAutospacing="0" w:after="0" w:afterAutospacing="0"/>
        <w:ind w:firstLine="709"/>
        <w:jc w:val="both"/>
      </w:pPr>
      <w:r w:rsidRPr="006227EC">
        <w:rPr>
          <w:bCs/>
        </w:rPr>
        <w:t>В</w:t>
      </w:r>
      <w:r w:rsidRPr="006227EC">
        <w:rPr>
          <w:b/>
          <w:bCs/>
        </w:rPr>
        <w:t xml:space="preserve"> заключении </w:t>
      </w:r>
      <w:r w:rsidRPr="006227EC">
        <w:rPr>
          <w:bCs/>
        </w:rPr>
        <w:t>ВКР (дипломной работы</w:t>
      </w:r>
      <w:proofErr w:type="gramStart"/>
      <w:r w:rsidRPr="006227EC">
        <w:rPr>
          <w:bCs/>
        </w:rPr>
        <w:t>)п</w:t>
      </w:r>
      <w:proofErr w:type="gramEnd"/>
      <w:r w:rsidRPr="006227EC">
        <w:rPr>
          <w:bCs/>
        </w:rPr>
        <w:t>одводятся общие итоги исследования:</w:t>
      </w:r>
    </w:p>
    <w:p w:rsidR="00CA63AA" w:rsidRPr="006227EC" w:rsidRDefault="00CA63AA" w:rsidP="00CA63AA">
      <w:pPr>
        <w:pStyle w:val="a3"/>
        <w:spacing w:before="0" w:beforeAutospacing="0" w:after="0" w:afterAutospacing="0"/>
        <w:ind w:firstLine="709"/>
        <w:jc w:val="both"/>
      </w:pPr>
      <w:r w:rsidRPr="006227EC">
        <w:t>излагаются выводы студента,  представляющие теоретическую и практическую значимость по исследуемой теме и рекомендации;</w:t>
      </w:r>
    </w:p>
    <w:p w:rsidR="00CA63AA" w:rsidRPr="006227EC" w:rsidRDefault="00CA63AA" w:rsidP="00CA63AA">
      <w:pPr>
        <w:pStyle w:val="a3"/>
        <w:spacing w:before="0" w:beforeAutospacing="0" w:after="0" w:afterAutospacing="0"/>
        <w:ind w:firstLine="709"/>
        <w:jc w:val="both"/>
      </w:pPr>
      <w:r w:rsidRPr="006227EC">
        <w:t>высказываются предложения, направленные на совершенствование законодател</w:t>
      </w:r>
      <w:r w:rsidRPr="006227EC">
        <w:t>ь</w:t>
      </w:r>
      <w:r w:rsidRPr="006227EC">
        <w:t>ства и дальнейшее направление исследования проблемы. Кроме этого, в заключении можно дать краткую характеристику нормативного правового акта или монографии по проблеме, кот</w:t>
      </w:r>
      <w:r w:rsidRPr="006227EC">
        <w:t>о</w:t>
      </w:r>
      <w:r w:rsidRPr="006227EC">
        <w:t xml:space="preserve">рые появились после того,  как работа уже </w:t>
      </w:r>
      <w:proofErr w:type="gramStart"/>
      <w:r w:rsidRPr="006227EC">
        <w:t>была закончена и соответственно их анализ не был</w:t>
      </w:r>
      <w:proofErr w:type="gramEnd"/>
      <w:r w:rsidRPr="006227EC">
        <w:t xml:space="preserve"> проведен в содержательной части исследов</w:t>
      </w:r>
      <w:r w:rsidRPr="006227EC">
        <w:t>а</w:t>
      </w:r>
      <w:r w:rsidRPr="006227EC">
        <w:t>ния.</w:t>
      </w:r>
    </w:p>
    <w:p w:rsidR="00CA63AA" w:rsidRPr="006227EC" w:rsidRDefault="00CA63AA" w:rsidP="00CA63AA">
      <w:pPr>
        <w:pStyle w:val="a3"/>
        <w:spacing w:before="0" w:beforeAutospacing="0" w:after="0" w:afterAutospacing="0"/>
        <w:ind w:firstLine="709"/>
        <w:jc w:val="both"/>
      </w:pPr>
      <w:r w:rsidRPr="006227EC">
        <w:t>Не рекомендуется вводить в заключение содержательные элементы исследования, которые должны были рассматриваться в основной  части р</w:t>
      </w:r>
      <w:r w:rsidRPr="006227EC">
        <w:t>а</w:t>
      </w:r>
      <w:r w:rsidRPr="006227EC">
        <w:t>боты,  или формулировать вывод, который не является результатом анализа в о</w:t>
      </w:r>
      <w:r w:rsidRPr="006227EC">
        <w:t>с</w:t>
      </w:r>
      <w:r w:rsidRPr="006227EC">
        <w:t>новной части  работы.</w:t>
      </w:r>
    </w:p>
    <w:p w:rsidR="00CA63AA" w:rsidRDefault="00CA63AA" w:rsidP="00CA63AA">
      <w:pPr>
        <w:pStyle w:val="22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Список ссылок.</w:t>
      </w:r>
      <w:r>
        <w:rPr>
          <w:color w:val="000000"/>
          <w:sz w:val="24"/>
          <w:szCs w:val="24"/>
          <w:lang w:bidi="ru-RU"/>
        </w:rPr>
        <w:t xml:space="preserve">  </w:t>
      </w:r>
    </w:p>
    <w:p w:rsidR="00CA63AA" w:rsidRPr="004056ED" w:rsidRDefault="00CA63AA" w:rsidP="00CA63AA">
      <w:pPr>
        <w:shd w:val="clear" w:color="auto" w:fill="FFFFFF"/>
        <w:spacing w:line="276" w:lineRule="auto"/>
        <w:ind w:firstLine="709"/>
        <w:jc w:val="both"/>
        <w:textAlignment w:val="top"/>
        <w:rPr>
          <w:lang w:eastAsia="en-US"/>
        </w:rPr>
      </w:pPr>
      <w:r w:rsidRPr="004056ED">
        <w:t>Ссылка — это краткая информация о том, с какого учебника был изъят материал, каким автором она была написана, а также год выпуска книги и наименование издател</w:t>
      </w:r>
      <w:r w:rsidRPr="004056ED">
        <w:t>ь</w:t>
      </w:r>
      <w:r w:rsidRPr="004056ED">
        <w:t xml:space="preserve">ства.  </w:t>
      </w:r>
    </w:p>
    <w:p w:rsidR="00CA63AA" w:rsidRDefault="00CA63AA" w:rsidP="00CA63AA">
      <w:pPr>
        <w:spacing w:line="276" w:lineRule="auto"/>
        <w:ind w:firstLine="709"/>
        <w:jc w:val="both"/>
      </w:pPr>
      <w:r>
        <w:t>После окончания фразы проставляются квадратные скобки, в которые указываются 2 числа через запятую: 1 число — номер источника в списке библиографии, 2 число — номер страницы. Оформление ссылок в дипломной работе подобным образом, способствует тому, что преподаватель, по мере того, как встретит в тексте сноски, обратится к списку ссылок. Например, ссылка на литературу в дипломной работе следующего вида: [18, с.34], означает то, что фраза была взята из 18 источника списка ссылок, а точнее со страницы 34.</w:t>
      </w:r>
    </w:p>
    <w:p w:rsidR="00CA63AA" w:rsidRDefault="00CA63AA" w:rsidP="00CA63AA">
      <w:pPr>
        <w:spacing w:line="276" w:lineRule="auto"/>
        <w:ind w:firstLine="709"/>
        <w:jc w:val="both"/>
      </w:pPr>
      <w:r>
        <w:t>Без ссылок невозможно представить ни одну дипломную работу. Ссылки — это показатель того, что студент действительно работал с информационными источниками, а не скопировал их и вставил либо написал наугад.</w:t>
      </w:r>
    </w:p>
    <w:p w:rsidR="00CA63AA" w:rsidRDefault="00CA63AA" w:rsidP="00CA63AA">
      <w:pPr>
        <w:shd w:val="clear" w:color="auto" w:fill="FFFFFF"/>
        <w:spacing w:line="276" w:lineRule="auto"/>
        <w:ind w:firstLine="709"/>
        <w:jc w:val="both"/>
        <w:textAlignment w:val="top"/>
        <w:rPr>
          <w:u w:val="single"/>
        </w:rPr>
      </w:pPr>
      <w:r>
        <w:t xml:space="preserve">Оформление ссылок регламентируется ГОСТ </w:t>
      </w:r>
      <w:proofErr w:type="gramStart"/>
      <w:r>
        <w:t>Р</w:t>
      </w:r>
      <w:proofErr w:type="gramEnd"/>
      <w:r>
        <w:t xml:space="preserve"> 7.0.5-2008 «Библиографическая ссылка. Общие требования и правила составления». </w:t>
      </w:r>
      <w:r>
        <w:rPr>
          <w:u w:val="single"/>
        </w:rPr>
        <w:t>Смотри Приложение 5.</w:t>
      </w:r>
    </w:p>
    <w:p w:rsidR="00CA63AA" w:rsidRDefault="00CA63AA" w:rsidP="00CA63AA">
      <w:pPr>
        <w:pStyle w:val="2"/>
        <w:shd w:val="clear" w:color="auto" w:fill="FFFFFF"/>
        <w:spacing w:before="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оформления ссылок:</w:t>
      </w:r>
    </w:p>
    <w:p w:rsidR="00CA63AA" w:rsidRDefault="00CA63AA" w:rsidP="00CA63AA">
      <w:pPr>
        <w:spacing w:line="276" w:lineRule="auto"/>
        <w:ind w:firstLine="709"/>
        <w:jc w:val="both"/>
      </w:pPr>
      <w:r>
        <w:t>1 – Ст.7 Конституции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</w:t>
      </w:r>
      <w:r>
        <w:t>а</w:t>
      </w:r>
      <w:r>
        <w:t>тельства РФ, 04.08.2014, № 31, ст. 4398.</w:t>
      </w:r>
    </w:p>
    <w:p w:rsidR="00CA63AA" w:rsidRDefault="00CA63AA" w:rsidP="00CA63AA">
      <w:pPr>
        <w:spacing w:line="276" w:lineRule="auto"/>
        <w:ind w:firstLine="709"/>
        <w:jc w:val="both"/>
      </w:pPr>
      <w:r>
        <w:lastRenderedPageBreak/>
        <w:t xml:space="preserve">2 - </w:t>
      </w:r>
      <w:proofErr w:type="spellStart"/>
      <w:r>
        <w:t>Тарент</w:t>
      </w:r>
      <w:proofErr w:type="spellEnd"/>
      <w:r>
        <w:t xml:space="preserve">, И.Г. Система социальной защиты населения в Российской Федерации: учебное пособие [Текст] / И.Г. </w:t>
      </w:r>
      <w:proofErr w:type="spellStart"/>
      <w:r>
        <w:t>Тарент</w:t>
      </w:r>
      <w:proofErr w:type="spellEnd"/>
      <w:r>
        <w:t xml:space="preserve">, С.А. </w:t>
      </w:r>
      <w:proofErr w:type="spellStart"/>
      <w:r>
        <w:t>Юдников</w:t>
      </w:r>
      <w:proofErr w:type="spellEnd"/>
      <w:r>
        <w:t xml:space="preserve">. – Изд. 3-е </w:t>
      </w:r>
      <w:proofErr w:type="spellStart"/>
      <w:r>
        <w:t>испр</w:t>
      </w:r>
      <w:proofErr w:type="spellEnd"/>
      <w:r>
        <w:t xml:space="preserve">. и доп. – Ногинск: Ногинский филиал </w:t>
      </w:r>
      <w:proofErr w:type="spellStart"/>
      <w:r>
        <w:t>РАНХиГС</w:t>
      </w:r>
      <w:proofErr w:type="spellEnd"/>
      <w:r>
        <w:t>, 2015. – С.10</w:t>
      </w:r>
    </w:p>
    <w:p w:rsidR="00CA63AA" w:rsidRDefault="00CA63AA" w:rsidP="00CA63AA">
      <w:pPr>
        <w:pStyle w:val="22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Довольно часто студентам требуется сделать ссылку на электронные ресурсы</w:t>
      </w:r>
    </w:p>
    <w:p w:rsidR="00CA63AA" w:rsidRDefault="00CA63AA" w:rsidP="00CA63AA">
      <w:pPr>
        <w:pStyle w:val="2"/>
        <w:shd w:val="clear" w:color="auto" w:fill="FFFFFF"/>
        <w:spacing w:before="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электронных источников </w:t>
      </w:r>
    </w:p>
    <w:p w:rsidR="00CA63AA" w:rsidRDefault="00CA63AA" w:rsidP="00CA63AA">
      <w:pPr>
        <w:spacing w:line="276" w:lineRule="auto"/>
        <w:ind w:firstLine="709"/>
        <w:jc w:val="both"/>
      </w:pPr>
      <w:r>
        <w:t xml:space="preserve">Авилова Л. И. Развитие </w:t>
      </w:r>
      <w:proofErr w:type="spellStart"/>
      <w:r>
        <w:t>металлопроизводства</w:t>
      </w:r>
      <w:proofErr w:type="spellEnd"/>
      <w:r>
        <w:t xml:space="preserve"> в эпоху раннего металла (энеолит – поздний бронзовый век) [Электронный ресурс]: состояние проблемы и перспективы и</w:t>
      </w:r>
      <w:r>
        <w:t>с</w:t>
      </w:r>
      <w:r>
        <w:t xml:space="preserve">следований // </w:t>
      </w:r>
      <w:proofErr w:type="spellStart"/>
      <w:r>
        <w:t>Вестн</w:t>
      </w:r>
      <w:proofErr w:type="spellEnd"/>
      <w:r>
        <w:t>. РФФИ. 1997. № 2. URL: http://www.rfbr.ru/pics/22394ref/file.pdf (дата обращения: 19.09.2007).</w:t>
      </w:r>
    </w:p>
    <w:p w:rsidR="00CA63AA" w:rsidRDefault="00CA63AA" w:rsidP="00CA63AA">
      <w:pPr>
        <w:spacing w:line="276" w:lineRule="auto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Арестова</w:t>
      </w:r>
      <w:proofErr w:type="spellEnd"/>
      <w:r>
        <w:rPr>
          <w:color w:val="000000"/>
        </w:rPr>
        <w:t xml:space="preserve">, О. Н. Региональная специфика сообщества российских пользователей сети Интернет [Электронный ресурс] / О. Н. </w:t>
      </w:r>
      <w:proofErr w:type="spellStart"/>
      <w:r>
        <w:rPr>
          <w:color w:val="000000"/>
        </w:rPr>
        <w:t>Арестова</w:t>
      </w:r>
      <w:proofErr w:type="spellEnd"/>
      <w:r>
        <w:rPr>
          <w:color w:val="000000"/>
        </w:rPr>
        <w:t>, Л. Н. Б</w:t>
      </w:r>
      <w:r>
        <w:rPr>
          <w:color w:val="000000"/>
        </w:rPr>
        <w:t>а</w:t>
      </w:r>
      <w:r>
        <w:rPr>
          <w:color w:val="000000"/>
        </w:rPr>
        <w:t xml:space="preserve">банин, А. Е. </w:t>
      </w:r>
      <w:proofErr w:type="spellStart"/>
      <w:r>
        <w:rPr>
          <w:color w:val="000000"/>
        </w:rPr>
        <w:t>Войскунский</w:t>
      </w:r>
      <w:proofErr w:type="spellEnd"/>
      <w:r>
        <w:rPr>
          <w:color w:val="000000"/>
        </w:rPr>
        <w:t xml:space="preserve">. – Режим доступа: http://www.relarn.ru:8082/conf/conf97/10.html. – </w:t>
      </w:r>
      <w:proofErr w:type="spellStart"/>
      <w:r>
        <w:rPr>
          <w:color w:val="000000"/>
        </w:rPr>
        <w:t>Загл</w:t>
      </w:r>
      <w:proofErr w:type="spellEnd"/>
      <w:r>
        <w:rPr>
          <w:color w:val="000000"/>
        </w:rPr>
        <w:t>. с экрана.</w:t>
      </w:r>
    </w:p>
    <w:p w:rsidR="00CA63AA" w:rsidRDefault="00CA63AA" w:rsidP="00CA63AA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Крохин, Е.Е. Реставрация памятников архитектуры [Электронный ресурс], -http://www.architechos.ru/restovrat.htm- статья в интернете.</w:t>
      </w:r>
    </w:p>
    <w:p w:rsidR="00CA63AA" w:rsidRPr="00336E31" w:rsidRDefault="00CA63AA" w:rsidP="00CA63AA">
      <w:pPr>
        <w:pStyle w:val="22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336E31">
        <w:rPr>
          <w:b/>
          <w:bCs/>
          <w:color w:val="000000"/>
          <w:sz w:val="24"/>
          <w:szCs w:val="24"/>
        </w:rPr>
        <w:t>Список  использованных источников</w:t>
      </w:r>
      <w:r w:rsidRPr="006A3F34">
        <w:rPr>
          <w:color w:val="000000"/>
        </w:rPr>
        <w:t xml:space="preserve"> </w:t>
      </w:r>
      <w:r w:rsidRPr="00336E31">
        <w:rPr>
          <w:sz w:val="24"/>
          <w:szCs w:val="24"/>
        </w:rPr>
        <w:t>должен содержать нормативные прав</w:t>
      </w:r>
      <w:r w:rsidRPr="00336E31">
        <w:rPr>
          <w:sz w:val="24"/>
          <w:szCs w:val="24"/>
        </w:rPr>
        <w:t>о</w:t>
      </w:r>
      <w:r w:rsidRPr="00336E31">
        <w:rPr>
          <w:sz w:val="24"/>
          <w:szCs w:val="24"/>
        </w:rPr>
        <w:t>вые акты, научная и учебная литература, журнальные публикации, Интернет-ресурсы и мат</w:t>
      </w:r>
      <w:r w:rsidRPr="00336E31">
        <w:rPr>
          <w:sz w:val="24"/>
          <w:szCs w:val="24"/>
        </w:rPr>
        <w:t>е</w:t>
      </w:r>
      <w:r w:rsidRPr="00336E31">
        <w:rPr>
          <w:sz w:val="24"/>
          <w:szCs w:val="24"/>
        </w:rPr>
        <w:t>риалы судебной практики.</w:t>
      </w:r>
    </w:p>
    <w:p w:rsidR="00CA63AA" w:rsidRPr="006A3F34" w:rsidRDefault="00CA63AA" w:rsidP="00CA63AA">
      <w:pPr>
        <w:ind w:firstLine="709"/>
        <w:contextualSpacing/>
        <w:jc w:val="both"/>
      </w:pPr>
      <w:r>
        <w:rPr>
          <w:color w:val="000000"/>
        </w:rPr>
        <w:t xml:space="preserve">В списке указываются </w:t>
      </w:r>
      <w:r w:rsidRPr="006A3F34">
        <w:rPr>
          <w:color w:val="000000"/>
        </w:rPr>
        <w:t>полные библиографические сведения об источниках (фамилия   и  инициалы  автора,  название  книги  или статьи, назв</w:t>
      </w:r>
      <w:r w:rsidRPr="006A3F34">
        <w:rPr>
          <w:color w:val="000000"/>
        </w:rPr>
        <w:t>а</w:t>
      </w:r>
      <w:r w:rsidRPr="006A3F34">
        <w:rPr>
          <w:color w:val="000000"/>
        </w:rPr>
        <w:t xml:space="preserve">ние издательства или журнала, года издания, номер выпуска или номер журнала, название сайта), </w:t>
      </w:r>
      <w:r w:rsidRPr="006A3F34">
        <w:t xml:space="preserve">используемых при подготовке </w:t>
      </w:r>
      <w:r>
        <w:t>выпускной квалифик</w:t>
      </w:r>
      <w:r>
        <w:t>а</w:t>
      </w:r>
      <w:r>
        <w:t>ционной работы (</w:t>
      </w:r>
      <w:r w:rsidRPr="006A3F34">
        <w:t>дипломно</w:t>
      </w:r>
      <w:r>
        <w:t>й работы)</w:t>
      </w:r>
      <w:r w:rsidRPr="006A3F34">
        <w:t xml:space="preserve"> и </w:t>
      </w:r>
      <w:proofErr w:type="spellStart"/>
      <w:r w:rsidRPr="006A3F34">
        <w:t>помеща</w:t>
      </w:r>
      <w:r>
        <w:t>ю</w:t>
      </w:r>
      <w:r w:rsidRPr="006A3F34">
        <w:t>т</w:t>
      </w:r>
      <w:r>
        <w:t>ют</w:t>
      </w:r>
      <w:proofErr w:type="spellEnd"/>
      <w:r w:rsidRPr="006A3F34">
        <w:t xml:space="preserve"> после заключ</w:t>
      </w:r>
      <w:r w:rsidRPr="006A3F34">
        <w:t>е</w:t>
      </w:r>
      <w:r w:rsidRPr="006A3F34">
        <w:t>ния.</w:t>
      </w:r>
    </w:p>
    <w:p w:rsidR="00CA63AA" w:rsidRDefault="00CA63AA" w:rsidP="00CA63AA">
      <w:pPr>
        <w:ind w:firstLine="709"/>
        <w:contextualSpacing/>
        <w:jc w:val="both"/>
      </w:pPr>
      <w:proofErr w:type="gramStart"/>
      <w:r w:rsidRPr="006A3F34">
        <w:t>В это библиографическое описание входят: фамилия и инициалы автора (если т</w:t>
      </w:r>
      <w:r w:rsidRPr="006A3F34">
        <w:t>а</w:t>
      </w:r>
      <w:r w:rsidRPr="006A3F34">
        <w:t>ковые имеются); точка - полное наименование источника (косая черта - данные о редакторе); точка, тире-название населенного пункта; точка двоеточие-название издательства; з</w:t>
      </w:r>
      <w:r w:rsidRPr="006A3F34">
        <w:t>а</w:t>
      </w:r>
      <w:r w:rsidRPr="006A3F34">
        <w:t>пятая-год издания; точка, тире-большая «С» с точкой, после которой указывается номер страницы цитаты или общее количество страниц источника и через пробел маленькая буква «с».</w:t>
      </w:r>
      <w:proofErr w:type="gramEnd"/>
    </w:p>
    <w:p w:rsidR="00CA63AA" w:rsidRPr="00E6761B" w:rsidRDefault="00CA63AA" w:rsidP="00CA63AA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u w:val="single"/>
        </w:rPr>
      </w:pPr>
      <w:r w:rsidRPr="00E6761B">
        <w:rPr>
          <w:bCs/>
          <w:i/>
          <w:color w:val="000000"/>
          <w:u w:val="single"/>
        </w:rPr>
        <w:t>Оформление списка источников (нормативных правовых актов):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1) В списке использованных источников должно быть указано полное название нормативного правового акта, дата, номер, а также официальный источник публикации. Например: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 Гражданский Кодекс Российской Федерации. Часть 1</w:t>
      </w:r>
      <w:proofErr w:type="gramStart"/>
      <w:r w:rsidRPr="00E6761B">
        <w:rPr>
          <w:color w:val="000000"/>
        </w:rPr>
        <w:t xml:space="preserve"> // С</w:t>
      </w:r>
      <w:proofErr w:type="gramEnd"/>
      <w:r w:rsidRPr="00E6761B">
        <w:rPr>
          <w:color w:val="000000"/>
        </w:rPr>
        <w:t>обр. законодательства Рос. Федерации. – 1994. – № 32. – Ст. 3301.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 xml:space="preserve">-  О производственных кооперативах : </w:t>
      </w:r>
      <w:proofErr w:type="spellStart"/>
      <w:r w:rsidRPr="00E6761B">
        <w:rPr>
          <w:color w:val="000000"/>
        </w:rPr>
        <w:t>федер</w:t>
      </w:r>
      <w:proofErr w:type="spellEnd"/>
      <w:r w:rsidRPr="00E6761B">
        <w:rPr>
          <w:color w:val="000000"/>
        </w:rPr>
        <w:t>. закон [от 8 мая 1996 г. № 41-ФЗ] // Собр. законодательства</w:t>
      </w:r>
      <w:proofErr w:type="gramStart"/>
      <w:r w:rsidRPr="00E6761B">
        <w:rPr>
          <w:color w:val="000000"/>
        </w:rPr>
        <w:t xml:space="preserve"> Р</w:t>
      </w:r>
      <w:proofErr w:type="gramEnd"/>
      <w:r w:rsidRPr="00E6761B">
        <w:rPr>
          <w:color w:val="000000"/>
        </w:rPr>
        <w:t>ос. Федерации. – 1996. – № 20. – Ст. 2321.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2) Нормативные правовые акты (действующие) располагаются в следующей посл</w:t>
      </w:r>
      <w:r w:rsidRPr="00E6761B">
        <w:rPr>
          <w:color w:val="000000"/>
        </w:rPr>
        <w:t>е</w:t>
      </w:r>
      <w:r w:rsidRPr="00E6761B">
        <w:rPr>
          <w:color w:val="000000"/>
        </w:rPr>
        <w:t>довательности:</w:t>
      </w:r>
    </w:p>
    <w:p w:rsidR="00CA63AA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       международные  договоры и соглашения  и иные международные  а</w:t>
      </w:r>
      <w:r w:rsidRPr="00E6761B">
        <w:rPr>
          <w:color w:val="000000"/>
        </w:rPr>
        <w:t>к</w:t>
      </w:r>
      <w:r w:rsidRPr="00E6761B">
        <w:rPr>
          <w:color w:val="000000"/>
        </w:rPr>
        <w:t>ты;</w:t>
      </w:r>
    </w:p>
    <w:p w:rsidR="00CA63AA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  </w:t>
      </w:r>
      <w:r w:rsidRPr="00E6761B">
        <w:rPr>
          <w:color w:val="000000"/>
        </w:rPr>
        <w:t xml:space="preserve">Конституция Российской Федерации : (принята на </w:t>
      </w:r>
      <w:proofErr w:type="spellStart"/>
      <w:r w:rsidRPr="00E6761B">
        <w:rPr>
          <w:color w:val="000000"/>
        </w:rPr>
        <w:t>всенар</w:t>
      </w:r>
      <w:proofErr w:type="spellEnd"/>
      <w:r w:rsidRPr="00E6761B">
        <w:rPr>
          <w:color w:val="000000"/>
        </w:rPr>
        <w:t>. голосовании 12 дек. 1993 г.) // Собр. законодательства</w:t>
      </w:r>
      <w:proofErr w:type="gramStart"/>
      <w:r w:rsidRPr="00E6761B">
        <w:rPr>
          <w:color w:val="000000"/>
        </w:rPr>
        <w:t xml:space="preserve"> Р</w:t>
      </w:r>
      <w:proofErr w:type="gramEnd"/>
      <w:r w:rsidRPr="00E6761B">
        <w:rPr>
          <w:color w:val="000000"/>
        </w:rPr>
        <w:t>ос. Федерации. – 1994. – № 1. – Ст. 1;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  кодексы;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  федеральные конституционные законы РФ;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  федеральные законы РФ;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  законы СССР;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 законы РСФСР;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 законы РФ (25 декабря 1991 – 23 сентября 1993 гг.);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 указы Президента РФ;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 акты Палат Федерального Собрания РФ;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lastRenderedPageBreak/>
        <w:t>-  акты Правительства РФ (Постановления и Распоряжения);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 акты министерств и ведомств;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 решения иных государственных органов и органов местного сам</w:t>
      </w:r>
      <w:r w:rsidRPr="00E6761B">
        <w:rPr>
          <w:color w:val="000000"/>
        </w:rPr>
        <w:t>о</w:t>
      </w:r>
      <w:r w:rsidRPr="00E6761B">
        <w:rPr>
          <w:color w:val="000000"/>
        </w:rPr>
        <w:t>управления;</w:t>
      </w:r>
    </w:p>
    <w:p w:rsidR="00CA63AA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-  постановления и определения Конституционного Суда РФ; постановления Пл</w:t>
      </w:r>
      <w:r w:rsidRPr="00E6761B">
        <w:rPr>
          <w:color w:val="000000"/>
        </w:rPr>
        <w:t>е</w:t>
      </w:r>
      <w:r w:rsidRPr="00E6761B">
        <w:rPr>
          <w:color w:val="000000"/>
        </w:rPr>
        <w:t>нумов Верховного Суда РФ и Высшего арбитражного суда РФ</w:t>
      </w:r>
      <w:r>
        <w:rPr>
          <w:color w:val="000000"/>
        </w:rPr>
        <w:t>;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законодательные акты, утратившие силу</w:t>
      </w:r>
      <w:r w:rsidRPr="00E6761B">
        <w:rPr>
          <w:color w:val="000000"/>
        </w:rPr>
        <w:t>.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В каждой из указанных рубрик соответствующие нормативные акты располагаются в хр</w:t>
      </w:r>
      <w:r w:rsidRPr="00E6761B">
        <w:rPr>
          <w:color w:val="000000"/>
        </w:rPr>
        <w:t>о</w:t>
      </w:r>
      <w:r w:rsidRPr="00E6761B">
        <w:rPr>
          <w:color w:val="000000"/>
        </w:rPr>
        <w:t>нологическом порядке.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761B">
        <w:rPr>
          <w:color w:val="000000"/>
        </w:rPr>
        <w:t>Прекратившие действие нормативные правовые акты располагают в конце списка  исто</w:t>
      </w:r>
      <w:r w:rsidRPr="00E6761B">
        <w:rPr>
          <w:color w:val="000000"/>
        </w:rPr>
        <w:t>ч</w:t>
      </w:r>
      <w:r w:rsidRPr="00E6761B">
        <w:rPr>
          <w:color w:val="000000"/>
        </w:rPr>
        <w:t>ников.</w:t>
      </w:r>
    </w:p>
    <w:p w:rsidR="00CA63AA" w:rsidRPr="00E6761B" w:rsidRDefault="00CA63AA" w:rsidP="00CA63AA">
      <w:pPr>
        <w:pStyle w:val="a3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E6761B">
        <w:rPr>
          <w:bCs/>
          <w:i/>
          <w:color w:val="000000"/>
          <w:u w:val="single"/>
        </w:rPr>
        <w:t>Оформление списка материалов использованной юридической практики</w:t>
      </w:r>
      <w:r>
        <w:rPr>
          <w:bCs/>
          <w:i/>
          <w:color w:val="000000"/>
          <w:u w:val="single"/>
        </w:rPr>
        <w:t>:</w:t>
      </w:r>
    </w:p>
    <w:p w:rsidR="00CA63AA" w:rsidRDefault="00CA63AA" w:rsidP="00CA63AA">
      <w:pPr>
        <w:ind w:firstLine="709"/>
        <w:jc w:val="both"/>
      </w:pPr>
      <w:r>
        <w:t>Федеральные законы следует записывать в формате:</w:t>
      </w:r>
    </w:p>
    <w:p w:rsidR="00CA63AA" w:rsidRPr="00314E37" w:rsidRDefault="00CA63AA" w:rsidP="00CA63AA">
      <w:pPr>
        <w:ind w:firstLine="709"/>
        <w:jc w:val="both"/>
      </w:pPr>
      <w:proofErr w:type="gramStart"/>
      <w:r w:rsidRPr="00314E37">
        <w:t>Федеральный закон от [дата] № [номер] «[название]» // [официальный источник публикации, год, номер, статья]</w:t>
      </w:r>
      <w:proofErr w:type="gramEnd"/>
    </w:p>
    <w:p w:rsidR="00CA63AA" w:rsidRPr="00314E37" w:rsidRDefault="00CA63AA" w:rsidP="00CA63AA">
      <w:pPr>
        <w:ind w:firstLine="709"/>
        <w:jc w:val="both"/>
      </w:pPr>
      <w:r w:rsidRPr="00314E37">
        <w:t>Законы располагаются не по алфавиту, а по дате принятия (подписания Президе</w:t>
      </w:r>
      <w:r w:rsidRPr="00314E37">
        <w:t>н</w:t>
      </w:r>
      <w:r w:rsidRPr="00314E37">
        <w:t>том России) – впереди более старые.</w:t>
      </w:r>
    </w:p>
    <w:p w:rsidR="00CA63AA" w:rsidRDefault="00CA63AA" w:rsidP="00CA63AA">
      <w:pPr>
        <w:ind w:firstLine="709"/>
        <w:jc w:val="both"/>
        <w:rPr>
          <w:u w:val="single"/>
        </w:rPr>
      </w:pPr>
      <w:r>
        <w:rPr>
          <w:u w:val="single"/>
        </w:rPr>
        <w:t>Пример:</w:t>
      </w:r>
    </w:p>
    <w:p w:rsidR="00CA63AA" w:rsidRDefault="00CA63AA" w:rsidP="00CA63AA">
      <w:pPr>
        <w:shd w:val="clear" w:color="auto" w:fill="FFFFFF"/>
        <w:ind w:firstLine="709"/>
        <w:jc w:val="both"/>
        <w:textAlignment w:val="top"/>
      </w:pPr>
      <w:r>
        <w:t>Всеобщая декларация прав человека (принята на третьей сессии Генеральной Ассамблеи ООН резолюцией 217</w:t>
      </w:r>
      <w:proofErr w:type="gramStart"/>
      <w:r>
        <w:t xml:space="preserve"> А</w:t>
      </w:r>
      <w:proofErr w:type="gramEnd"/>
      <w:r>
        <w:t xml:space="preserve"> (III) от 10 декабря 1948 г.) // Известия, № 344, 09.12.1989, Российская газета, 10.12.1998. № 235.</w:t>
      </w:r>
    </w:p>
    <w:p w:rsidR="00CA63AA" w:rsidRDefault="00CA63AA" w:rsidP="00CA63AA">
      <w:pPr>
        <w:shd w:val="clear" w:color="auto" w:fill="FFFFFF"/>
        <w:ind w:firstLine="709"/>
        <w:jc w:val="both"/>
        <w:textAlignment w:val="top"/>
      </w:pPr>
      <w:r>
        <w:t>Конституция Российской Федерации (принята всенародным голосованием 12.12.1993, 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Ро</w:t>
      </w:r>
      <w:r>
        <w:t>с</w:t>
      </w:r>
      <w:r>
        <w:t>сийской Федерации,   04.08.2014, № 31, ст. 4398.</w:t>
      </w:r>
    </w:p>
    <w:p w:rsidR="00CA63AA" w:rsidRDefault="00CA63AA" w:rsidP="00CA63AA">
      <w:pPr>
        <w:shd w:val="clear" w:color="auto" w:fill="FFFFFF"/>
        <w:ind w:firstLine="709"/>
        <w:jc w:val="both"/>
        <w:textAlignment w:val="top"/>
      </w:pPr>
      <w:r>
        <w:t>Федеральный закон от 26.07.2006 №135-ФЗ (ред. от 03.07.2016) «О защите конкуренции»//Собрание законодательства РФ, 31.07.2006, № 31 (1 ч.), ст. 3434.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>1) Если при написании дипломной работы использованы материалы юридической практики (арбитражной, судебной, нотариальной), то в с</w:t>
      </w:r>
      <w:r w:rsidRPr="00E6761B">
        <w:rPr>
          <w:color w:val="000000"/>
        </w:rPr>
        <w:t>о</w:t>
      </w:r>
      <w:r w:rsidRPr="00E6761B">
        <w:rPr>
          <w:color w:val="000000"/>
        </w:rPr>
        <w:t>ставляемом списке, в первую очередь, указываются опубликованные судебные решения, а за ними – неопубликованные.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>Например: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 xml:space="preserve">Дело </w:t>
      </w:r>
      <w:proofErr w:type="gramStart"/>
      <w:r w:rsidRPr="00E6761B">
        <w:rPr>
          <w:color w:val="000000"/>
        </w:rPr>
        <w:t>по иску Гарина к Санкт-Петербургскому объединенному авиаотряду о выдаче дубликата трудовой книжки с изъятием из нее порочащих его записей</w:t>
      </w:r>
      <w:proofErr w:type="gramEnd"/>
      <w:r w:rsidRPr="00E6761B">
        <w:rPr>
          <w:color w:val="000000"/>
        </w:rPr>
        <w:t xml:space="preserve">   // </w:t>
      </w:r>
      <w:proofErr w:type="spellStart"/>
      <w:r w:rsidRPr="00E6761B">
        <w:rPr>
          <w:color w:val="000000"/>
        </w:rPr>
        <w:t>Бюл</w:t>
      </w:r>
      <w:proofErr w:type="spellEnd"/>
      <w:r w:rsidRPr="00E6761B">
        <w:rPr>
          <w:color w:val="000000"/>
        </w:rPr>
        <w:t>. Верх. Суда</w:t>
      </w:r>
      <w:proofErr w:type="gramStart"/>
      <w:r w:rsidRPr="00E6761B">
        <w:rPr>
          <w:color w:val="000000"/>
        </w:rPr>
        <w:t xml:space="preserve"> Р</w:t>
      </w:r>
      <w:proofErr w:type="gramEnd"/>
      <w:r w:rsidRPr="00E6761B">
        <w:rPr>
          <w:color w:val="000000"/>
        </w:rPr>
        <w:t>ос. Федерации. – 1998. – № 1.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 xml:space="preserve">Дело </w:t>
      </w:r>
      <w:r>
        <w:rPr>
          <w:color w:val="000000"/>
        </w:rPr>
        <w:t>№</w:t>
      </w:r>
      <w:r w:rsidRPr="00E6761B">
        <w:rPr>
          <w:color w:val="000000"/>
        </w:rPr>
        <w:t>2/186 из архива Сокольнического районного народного суда г. Москвы.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 xml:space="preserve">Дело </w:t>
      </w:r>
      <w:r>
        <w:rPr>
          <w:color w:val="000000"/>
        </w:rPr>
        <w:t>№</w:t>
      </w:r>
      <w:r w:rsidRPr="00E6761B">
        <w:rPr>
          <w:color w:val="000000"/>
        </w:rPr>
        <w:t xml:space="preserve"> 2/058 из архива Арбитражного суда г. Москвы.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>2) Если при написании дипломной работы использовались материалы периодич</w:t>
      </w:r>
      <w:r w:rsidRPr="00E6761B">
        <w:rPr>
          <w:color w:val="000000"/>
        </w:rPr>
        <w:t>е</w:t>
      </w:r>
      <w:r w:rsidRPr="00E6761B">
        <w:rPr>
          <w:color w:val="000000"/>
        </w:rPr>
        <w:t>ской печати (газетная информация), то их следует указать после списка использованной юридической практики (указываются автор, название статьи, газета, год, дата).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>Например: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>О судебной практике // Известия. – 1999. – 8 января.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>Если используется неопубликованные материалы судебной практики, необходимо указать номер дела, место и единицу хранения в конкретном архиве или суде.</w:t>
      </w:r>
    </w:p>
    <w:p w:rsidR="00CA63AA" w:rsidRDefault="00CA63AA" w:rsidP="00CA63AA">
      <w:pPr>
        <w:pStyle w:val="22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  <w:u w:val="single"/>
          <w:lang w:bidi="ru-RU"/>
        </w:rPr>
      </w:pPr>
      <w:r>
        <w:rPr>
          <w:color w:val="000000"/>
          <w:sz w:val="24"/>
          <w:szCs w:val="24"/>
          <w:u w:val="single"/>
          <w:lang w:bidi="ru-RU"/>
        </w:rPr>
        <w:t>Научная и учебная литература</w:t>
      </w:r>
      <w:r>
        <w:rPr>
          <w:color w:val="000000"/>
          <w:sz w:val="24"/>
          <w:szCs w:val="24"/>
          <w:lang w:bidi="ru-RU"/>
        </w:rPr>
        <w:t xml:space="preserve">  должны быть не позднее пятилетней давности, то есть 2012 года (если не рассматриваются исторические аспекты событий) и оформляются  в соответствии с правилами по алфавиту.   Нумерация продолжается после последнего номера указанного нормативного пр</w:t>
      </w:r>
      <w:r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 xml:space="preserve">вового акта. </w:t>
      </w:r>
    </w:p>
    <w:p w:rsidR="00CA63AA" w:rsidRPr="00314E37" w:rsidRDefault="00CA63AA" w:rsidP="00CA63AA">
      <w:pPr>
        <w:shd w:val="clear" w:color="auto" w:fill="FFFFFF"/>
        <w:spacing w:line="276" w:lineRule="auto"/>
        <w:ind w:firstLine="709"/>
        <w:rPr>
          <w:i/>
          <w:u w:val="single"/>
          <w:lang w:eastAsia="en-US"/>
        </w:rPr>
      </w:pPr>
      <w:r w:rsidRPr="00314E37">
        <w:rPr>
          <w:i/>
          <w:u w:val="single"/>
        </w:rPr>
        <w:t>Оформление научной и учебной литературы в списке литературы</w:t>
      </w:r>
    </w:p>
    <w:p w:rsidR="00CA63AA" w:rsidRDefault="00CA63AA" w:rsidP="00CA63AA">
      <w:pPr>
        <w:shd w:val="clear" w:color="auto" w:fill="FFFFFF"/>
        <w:spacing w:line="276" w:lineRule="auto"/>
        <w:ind w:firstLine="709"/>
        <w:jc w:val="both"/>
        <w:rPr>
          <w:u w:val="single"/>
        </w:rPr>
      </w:pPr>
      <w:r>
        <w:rPr>
          <w:u w:val="single"/>
        </w:rPr>
        <w:t>Примеры</w:t>
      </w:r>
    </w:p>
    <w:p w:rsidR="00CA63AA" w:rsidRDefault="00CA63AA" w:rsidP="00CA63AA">
      <w:pPr>
        <w:spacing w:line="276" w:lineRule="auto"/>
        <w:ind w:firstLine="709"/>
        <w:jc w:val="both"/>
      </w:pPr>
      <w:proofErr w:type="spellStart"/>
      <w:r>
        <w:rPr>
          <w:color w:val="000000"/>
        </w:rPr>
        <w:t>Баркер</w:t>
      </w:r>
      <w:proofErr w:type="spellEnd"/>
      <w:r>
        <w:rPr>
          <w:color w:val="000000"/>
        </w:rPr>
        <w:t xml:space="preserve">, Р. Словарь социальной работы </w:t>
      </w:r>
      <w:r>
        <w:t xml:space="preserve">[Текст] / Р. </w:t>
      </w:r>
      <w:proofErr w:type="spellStart"/>
      <w:r>
        <w:t>Баркер</w:t>
      </w:r>
      <w:proofErr w:type="spellEnd"/>
      <w:r>
        <w:t>. – М.: [</w:t>
      </w:r>
      <w:proofErr w:type="spellStart"/>
      <w:r>
        <w:t>Б.м</w:t>
      </w:r>
      <w:proofErr w:type="spellEnd"/>
      <w:r>
        <w:t>.], 2009. –532 с.</w:t>
      </w:r>
    </w:p>
    <w:p w:rsidR="00CA63AA" w:rsidRDefault="00CA63AA" w:rsidP="00CA63AA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Боков, АН. Право </w:t>
      </w:r>
      <w:proofErr w:type="gramStart"/>
      <w:r>
        <w:rPr>
          <w:color w:val="000000"/>
        </w:rPr>
        <w:t>социального</w:t>
      </w:r>
      <w:proofErr w:type="gramEnd"/>
      <w:r>
        <w:rPr>
          <w:color w:val="000000"/>
        </w:rPr>
        <w:t xml:space="preserve"> обеспеченияТ.2. [Текст] / А.Н. Боков. - М.: Норма, 2015. - 426 с. </w:t>
      </w:r>
    </w:p>
    <w:p w:rsidR="00CA63AA" w:rsidRDefault="00CA63AA" w:rsidP="00CA63AA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Право социального обеспечения: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 для студ. вузов [Текст] / Л.Н. Протасова, М.И. Иванов, А.А. Сидоров; под ред.  И.Н. </w:t>
      </w:r>
      <w:proofErr w:type="spellStart"/>
      <w:r>
        <w:rPr>
          <w:color w:val="000000"/>
        </w:rPr>
        <w:t>Совенко</w:t>
      </w:r>
      <w:proofErr w:type="spellEnd"/>
      <w:r>
        <w:rPr>
          <w:color w:val="000000"/>
        </w:rPr>
        <w:t xml:space="preserve">. - М.: </w:t>
      </w:r>
      <w:proofErr w:type="spellStart"/>
      <w:r>
        <w:rPr>
          <w:color w:val="000000"/>
        </w:rPr>
        <w:t>Риор</w:t>
      </w:r>
      <w:proofErr w:type="spellEnd"/>
      <w:r>
        <w:rPr>
          <w:color w:val="000000"/>
        </w:rPr>
        <w:t>, 2014. -323 с.</w:t>
      </w:r>
    </w:p>
    <w:p w:rsidR="00CA63AA" w:rsidRPr="00314E37" w:rsidRDefault="00CA63AA" w:rsidP="00CA63AA">
      <w:pPr>
        <w:spacing w:line="276" w:lineRule="auto"/>
        <w:ind w:firstLine="709"/>
        <w:jc w:val="both"/>
        <w:rPr>
          <w:i/>
          <w:u w:val="single"/>
        </w:rPr>
      </w:pPr>
      <w:r w:rsidRPr="00314E37">
        <w:rPr>
          <w:i/>
          <w:u w:val="single"/>
        </w:rPr>
        <w:t>Оформление диссертаций (если есть в тексте)</w:t>
      </w:r>
    </w:p>
    <w:p w:rsidR="00CA63AA" w:rsidRDefault="00CA63AA" w:rsidP="00CA63AA">
      <w:pPr>
        <w:spacing w:line="276" w:lineRule="auto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Пример: </w:t>
      </w:r>
    </w:p>
    <w:p w:rsidR="00CA63AA" w:rsidRDefault="00CA63AA" w:rsidP="00CA63AA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Сазонова Т.Б. Право и правосознание в учениях </w:t>
      </w:r>
      <w:proofErr w:type="spellStart"/>
      <w:r>
        <w:rPr>
          <w:color w:val="000000"/>
        </w:rPr>
        <w:t>И.А.Ильина</w:t>
      </w:r>
      <w:proofErr w:type="spellEnd"/>
      <w:r>
        <w:rPr>
          <w:color w:val="000000"/>
        </w:rPr>
        <w:t>: диссертация кандид</w:t>
      </w:r>
      <w:r>
        <w:rPr>
          <w:color w:val="000000"/>
        </w:rPr>
        <w:t>а</w:t>
      </w:r>
      <w:r>
        <w:rPr>
          <w:color w:val="000000"/>
        </w:rPr>
        <w:t>та юридических наук:12.00.01. - Благовещенск, 2012. – 143 с.</w:t>
      </w:r>
    </w:p>
    <w:p w:rsidR="00CA63AA" w:rsidRPr="00314E37" w:rsidRDefault="00CA63AA" w:rsidP="00CA63AA">
      <w:pPr>
        <w:spacing w:line="276" w:lineRule="auto"/>
        <w:ind w:firstLine="709"/>
        <w:jc w:val="both"/>
        <w:rPr>
          <w:i/>
          <w:u w:val="single"/>
        </w:rPr>
      </w:pPr>
      <w:r w:rsidRPr="00314E37">
        <w:rPr>
          <w:i/>
          <w:u w:val="single"/>
        </w:rPr>
        <w:t>Оформление книг, учебников  2 или 3 авторов</w:t>
      </w:r>
    </w:p>
    <w:p w:rsidR="00CA63AA" w:rsidRDefault="00CA63AA" w:rsidP="00CA63AA">
      <w:pPr>
        <w:spacing w:line="276" w:lineRule="auto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Пример: </w:t>
      </w:r>
    </w:p>
    <w:p w:rsidR="00CA63AA" w:rsidRDefault="00CA63AA" w:rsidP="00CA63AA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Волков, М.В. Трудовое право [Текст]  / М.В. Волков, А.В. Сидоров. -  СПб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Питер:</w:t>
      </w:r>
      <w:r>
        <w:t xml:space="preserve"> [</w:t>
      </w:r>
      <w:proofErr w:type="spellStart"/>
      <w:r>
        <w:t>Б.м</w:t>
      </w:r>
      <w:proofErr w:type="spellEnd"/>
      <w:r>
        <w:t>.]</w:t>
      </w:r>
      <w:r>
        <w:rPr>
          <w:color w:val="000000"/>
        </w:rPr>
        <w:t xml:space="preserve"> , 2016.- 155 с.</w:t>
      </w:r>
    </w:p>
    <w:p w:rsidR="00CA63AA" w:rsidRPr="00314E37" w:rsidRDefault="00CA63AA" w:rsidP="00CA63AA">
      <w:pPr>
        <w:spacing w:line="276" w:lineRule="auto"/>
        <w:ind w:firstLine="709"/>
        <w:jc w:val="both"/>
        <w:rPr>
          <w:i/>
          <w:u w:val="single"/>
        </w:rPr>
      </w:pPr>
      <w:r>
        <w:rPr>
          <w:i/>
          <w:u w:val="single"/>
        </w:rPr>
        <w:t xml:space="preserve">Оформление </w:t>
      </w:r>
      <w:r w:rsidRPr="00314E37">
        <w:rPr>
          <w:i/>
          <w:u w:val="single"/>
        </w:rPr>
        <w:t xml:space="preserve"> книг</w:t>
      </w:r>
      <w:r>
        <w:rPr>
          <w:i/>
          <w:u w:val="single"/>
        </w:rPr>
        <w:t>, учебник</w:t>
      </w:r>
      <w:r w:rsidRPr="00314E37">
        <w:rPr>
          <w:i/>
          <w:u w:val="single"/>
        </w:rPr>
        <w:t xml:space="preserve"> 4 и более</w:t>
      </w:r>
      <w:r>
        <w:rPr>
          <w:i/>
          <w:u w:val="single"/>
        </w:rPr>
        <w:t xml:space="preserve"> авторов</w:t>
      </w:r>
    </w:p>
    <w:p w:rsidR="00CA63AA" w:rsidRDefault="00CA63AA" w:rsidP="00CA63AA">
      <w:pPr>
        <w:spacing w:line="276" w:lineRule="auto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Пример: </w:t>
      </w:r>
    </w:p>
    <w:p w:rsidR="00CA63AA" w:rsidRDefault="00CA63AA" w:rsidP="00CA63AA">
      <w:pPr>
        <w:spacing w:line="276" w:lineRule="auto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Коробкин</w:t>
      </w:r>
      <w:proofErr w:type="spellEnd"/>
      <w:r>
        <w:rPr>
          <w:color w:val="000000"/>
        </w:rPr>
        <w:t xml:space="preserve">, М.В. Социальное право [Текст] / М.В. </w:t>
      </w:r>
      <w:proofErr w:type="spellStart"/>
      <w:r>
        <w:rPr>
          <w:color w:val="000000"/>
        </w:rPr>
        <w:t>Коробкин</w:t>
      </w:r>
      <w:proofErr w:type="spellEnd"/>
      <w:r>
        <w:rPr>
          <w:color w:val="000000"/>
        </w:rPr>
        <w:t xml:space="preserve"> [и др.]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 xml:space="preserve">Пб.: Питер </w:t>
      </w:r>
      <w:r>
        <w:t>[</w:t>
      </w:r>
      <w:proofErr w:type="spellStart"/>
      <w:r>
        <w:t>Б.м</w:t>
      </w:r>
      <w:proofErr w:type="spellEnd"/>
      <w:r>
        <w:t>.]</w:t>
      </w:r>
      <w:r>
        <w:rPr>
          <w:color w:val="000000"/>
        </w:rPr>
        <w:t>, 2014.- 325 с.</w:t>
      </w:r>
    </w:p>
    <w:p w:rsidR="00CA63AA" w:rsidRPr="00E6761B" w:rsidRDefault="00CA63AA" w:rsidP="00CA63AA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proofErr w:type="gramStart"/>
      <w:r w:rsidRPr="00E6761B">
        <w:rPr>
          <w:i/>
          <w:iCs/>
          <w:color w:val="000000"/>
          <w:u w:val="single"/>
        </w:rPr>
        <w:t>Сериальные издания (периодические, продолжающиеся, серийные</w:t>
      </w:r>
      <w:r>
        <w:rPr>
          <w:i/>
          <w:iCs/>
          <w:color w:val="000000"/>
          <w:u w:val="single"/>
        </w:rPr>
        <w:t>:</w:t>
      </w:r>
      <w:proofErr w:type="gramEnd"/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 xml:space="preserve">Заглавие сериального издания может быть </w:t>
      </w:r>
      <w:r w:rsidRPr="00E6761B">
        <w:rPr>
          <w:b/>
          <w:color w:val="000000"/>
        </w:rPr>
        <w:t>тематическим</w:t>
      </w:r>
      <w:r w:rsidRPr="00E6761B">
        <w:rPr>
          <w:color w:val="000000"/>
        </w:rPr>
        <w:t>, состоящим из одного  или нескольких слов, или из наименования учреждения, или аббр</w:t>
      </w:r>
      <w:r w:rsidRPr="00E6761B">
        <w:rPr>
          <w:color w:val="000000"/>
        </w:rPr>
        <w:t>е</w:t>
      </w:r>
      <w:r w:rsidRPr="00E6761B">
        <w:rPr>
          <w:color w:val="000000"/>
        </w:rPr>
        <w:t>виатуры, например: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bCs/>
          <w:color w:val="000000"/>
        </w:rPr>
        <w:t xml:space="preserve">ВВЦ 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bCs/>
          <w:color w:val="000000"/>
        </w:rPr>
        <w:t xml:space="preserve">Эксперт 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bCs/>
          <w:color w:val="000000"/>
        </w:rPr>
        <w:t xml:space="preserve">Вопросы экономики 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bCs/>
          <w:color w:val="000000"/>
        </w:rPr>
        <w:t>Проблемы теории и практики управления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 xml:space="preserve">Заглавие сериального издания может быть </w:t>
      </w:r>
      <w:r w:rsidRPr="00E6761B">
        <w:rPr>
          <w:b/>
          <w:color w:val="000000"/>
        </w:rPr>
        <w:t>типовым</w:t>
      </w:r>
      <w:r w:rsidRPr="00E6761B">
        <w:rPr>
          <w:color w:val="000000"/>
        </w:rPr>
        <w:t>, состоящим из слов (слова), обозначающих вид издания: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bCs/>
          <w:color w:val="000000"/>
        </w:rPr>
        <w:t xml:space="preserve">Ученые записки 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bCs/>
          <w:color w:val="000000"/>
        </w:rPr>
        <w:t xml:space="preserve">Известия 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bCs/>
          <w:color w:val="000000"/>
        </w:rPr>
        <w:t xml:space="preserve">Бюллетень </w:t>
      </w:r>
    </w:p>
    <w:p w:rsidR="00CA63AA" w:rsidRPr="00314E37" w:rsidRDefault="00CA63AA" w:rsidP="00CA63AA">
      <w:pPr>
        <w:pStyle w:val="a3"/>
        <w:spacing w:before="0" w:beforeAutospacing="0" w:after="0" w:afterAutospacing="0"/>
        <w:ind w:firstLine="720"/>
        <w:jc w:val="both"/>
        <w:rPr>
          <w:i/>
          <w:color w:val="000000"/>
          <w:u w:val="single"/>
        </w:rPr>
      </w:pPr>
      <w:r w:rsidRPr="00314E37">
        <w:rPr>
          <w:i/>
          <w:color w:val="000000"/>
          <w:u w:val="single"/>
        </w:rPr>
        <w:t>Заглавие сериального издания включает: основное заглавие и название серии: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>Известия Российской Академии наук. Серия геологическая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>Доклады РАН. Серия А</w:t>
      </w:r>
      <w:proofErr w:type="gramStart"/>
      <w:r w:rsidRPr="00E6761B">
        <w:rPr>
          <w:color w:val="000000"/>
        </w:rPr>
        <w:t xml:space="preserve"> :</w:t>
      </w:r>
      <w:proofErr w:type="gramEnd"/>
      <w:r w:rsidRPr="00E6761B">
        <w:rPr>
          <w:color w:val="000000"/>
        </w:rPr>
        <w:t xml:space="preserve"> Физико-математические и технические науки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>Труды Московского государственного историко-архивного института</w:t>
      </w:r>
    </w:p>
    <w:p w:rsidR="00CA63AA" w:rsidRPr="00314E37" w:rsidRDefault="00CA63AA" w:rsidP="00CA63AA">
      <w:pPr>
        <w:shd w:val="clear" w:color="auto" w:fill="FFFFFF"/>
        <w:spacing w:line="276" w:lineRule="auto"/>
        <w:ind w:firstLine="709"/>
        <w:rPr>
          <w:i/>
          <w:u w:val="single"/>
        </w:rPr>
      </w:pPr>
      <w:r w:rsidRPr="00314E37">
        <w:rPr>
          <w:i/>
          <w:u w:val="single"/>
        </w:rPr>
        <w:t xml:space="preserve">Оформление журнальных публикаций </w:t>
      </w:r>
    </w:p>
    <w:p w:rsidR="00CA63AA" w:rsidRDefault="00CA63AA" w:rsidP="00CA63AA">
      <w:pPr>
        <w:spacing w:line="276" w:lineRule="auto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Пример: </w:t>
      </w:r>
    </w:p>
    <w:p w:rsidR="00CA63AA" w:rsidRDefault="00CA63AA" w:rsidP="00CA63AA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Боков, В.К. Социальная модель государственной политики  США  / В.К. Боков // Социальное обеспечение. -2014. - №4 (11). - С. 32-36. </w:t>
      </w:r>
    </w:p>
    <w:p w:rsidR="00CA63AA" w:rsidRPr="00314E37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/>
          <w:color w:val="000000"/>
          <w:lang w:bidi="ru-RU"/>
        </w:rPr>
        <w:t xml:space="preserve"> </w:t>
      </w:r>
      <w:r w:rsidRPr="00314E37">
        <w:rPr>
          <w:color w:val="000000"/>
        </w:rPr>
        <w:t> Научные работы, статьи, рецензии и т.д. в списке литературы располагаются в алфавитном порядке.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>Издания на иностранных языках приводятся в конце каждого раздела списка после литературы на русском языке.</w:t>
      </w:r>
      <w:r w:rsidRPr="00E6761B">
        <w:rPr>
          <w:b/>
          <w:bCs/>
          <w:color w:val="000000"/>
        </w:rPr>
        <w:t> 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 xml:space="preserve">Электронные ресурсы (например, </w:t>
      </w:r>
      <w:proofErr w:type="gramStart"/>
      <w:r w:rsidRPr="00E6761B">
        <w:rPr>
          <w:color w:val="000000"/>
        </w:rPr>
        <w:t>С</w:t>
      </w:r>
      <w:proofErr w:type="gramEnd"/>
      <w:r w:rsidRPr="00E6761B">
        <w:rPr>
          <w:color w:val="000000"/>
        </w:rPr>
        <w:t>D-</w:t>
      </w:r>
      <w:proofErr w:type="spellStart"/>
      <w:r w:rsidRPr="00E6761B">
        <w:rPr>
          <w:color w:val="000000"/>
        </w:rPr>
        <w:t>ROMы</w:t>
      </w:r>
      <w:proofErr w:type="spellEnd"/>
      <w:r w:rsidRPr="00E6761B">
        <w:rPr>
          <w:color w:val="000000"/>
        </w:rPr>
        <w:t>, статьи из электронных журналов, электронные книги) помещаются в соответствующий раздел списка в едином алфавитном ряду. Названия сайтов с адресами ресурсов Интернет  выделяются в отдельный список. Сведения для описания электро</w:t>
      </w:r>
      <w:r w:rsidRPr="00E6761B">
        <w:rPr>
          <w:color w:val="000000"/>
        </w:rPr>
        <w:t>н</w:t>
      </w:r>
      <w:r w:rsidRPr="00E6761B">
        <w:rPr>
          <w:color w:val="000000"/>
        </w:rPr>
        <w:t>ных изданий берутся с домашней страницы сайта или с титульного экрана.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i/>
          <w:iCs/>
          <w:color w:val="000000"/>
        </w:rPr>
        <w:t>Пример:</w:t>
      </w:r>
    </w:p>
    <w:p w:rsidR="00CA63AA" w:rsidRPr="00E6761B" w:rsidRDefault="00CA63AA" w:rsidP="00CA63AA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E6761B">
        <w:rPr>
          <w:color w:val="000000"/>
        </w:rPr>
        <w:t xml:space="preserve">Банк России [Электронный ресурс] : </w:t>
      </w:r>
      <w:proofErr w:type="spellStart"/>
      <w:r w:rsidRPr="00E6761B">
        <w:rPr>
          <w:color w:val="000000"/>
        </w:rPr>
        <w:t>информ</w:t>
      </w:r>
      <w:proofErr w:type="spellEnd"/>
      <w:proofErr w:type="gramStart"/>
      <w:r w:rsidRPr="00E6761B">
        <w:rPr>
          <w:color w:val="000000"/>
        </w:rPr>
        <w:t>.-</w:t>
      </w:r>
      <w:proofErr w:type="spellStart"/>
      <w:proofErr w:type="gramEnd"/>
      <w:r w:rsidRPr="00E6761B">
        <w:rPr>
          <w:color w:val="000000"/>
        </w:rPr>
        <w:t>аналит</w:t>
      </w:r>
      <w:proofErr w:type="spellEnd"/>
      <w:r w:rsidRPr="00E6761B">
        <w:rPr>
          <w:color w:val="000000"/>
        </w:rPr>
        <w:t xml:space="preserve">. материалы. – М., </w:t>
      </w:r>
      <w:proofErr w:type="spellStart"/>
      <w:r w:rsidRPr="00E6761B">
        <w:rPr>
          <w:color w:val="000000"/>
        </w:rPr>
        <w:t>cop</w:t>
      </w:r>
      <w:proofErr w:type="spellEnd"/>
      <w:r w:rsidRPr="00E6761B">
        <w:rPr>
          <w:color w:val="000000"/>
        </w:rPr>
        <w:t>. 2000–2005. – Электрон</w:t>
      </w:r>
      <w:proofErr w:type="gramStart"/>
      <w:r w:rsidRPr="00E6761B">
        <w:rPr>
          <w:color w:val="000000"/>
        </w:rPr>
        <w:t>.</w:t>
      </w:r>
      <w:proofErr w:type="gramEnd"/>
      <w:r w:rsidRPr="00E6761B">
        <w:rPr>
          <w:color w:val="000000"/>
        </w:rPr>
        <w:t xml:space="preserve"> </w:t>
      </w:r>
      <w:proofErr w:type="gramStart"/>
      <w:r w:rsidRPr="00E6761B">
        <w:rPr>
          <w:color w:val="000000"/>
        </w:rPr>
        <w:t>д</w:t>
      </w:r>
      <w:proofErr w:type="gramEnd"/>
      <w:r w:rsidRPr="00E6761B">
        <w:rPr>
          <w:color w:val="000000"/>
        </w:rPr>
        <w:t>ан. – Режим доступа</w:t>
      </w:r>
      <w:proofErr w:type="gramStart"/>
      <w:r w:rsidRPr="00E6761B">
        <w:rPr>
          <w:color w:val="000000"/>
        </w:rPr>
        <w:t xml:space="preserve"> :</w:t>
      </w:r>
      <w:proofErr w:type="gramEnd"/>
      <w:r w:rsidRPr="00E6761B">
        <w:rPr>
          <w:color w:val="000000"/>
        </w:rPr>
        <w:t xml:space="preserve"> http://www.cbr.ru/analytics/</w:t>
      </w:r>
    </w:p>
    <w:p w:rsidR="00CA63AA" w:rsidRDefault="00CA63AA" w:rsidP="00CA63AA">
      <w:pPr>
        <w:pStyle w:val="22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</w:rPr>
        <w:lastRenderedPageBreak/>
        <w:t xml:space="preserve"> </w:t>
      </w:r>
      <w:r>
        <w:rPr>
          <w:color w:val="000000"/>
          <w:sz w:val="24"/>
          <w:szCs w:val="24"/>
          <w:lang w:bidi="ru-RU"/>
        </w:rPr>
        <w:t>Таким образом, список использованных источников отражает всю полноту работы, раскрывает проанализированное законодательство, показ</w:t>
      </w:r>
      <w:r>
        <w:rPr>
          <w:color w:val="000000"/>
          <w:sz w:val="24"/>
          <w:szCs w:val="24"/>
          <w:lang w:bidi="ru-RU"/>
        </w:rPr>
        <w:t>ы</w:t>
      </w:r>
      <w:r>
        <w:rPr>
          <w:color w:val="000000"/>
          <w:sz w:val="24"/>
          <w:szCs w:val="24"/>
          <w:lang w:bidi="ru-RU"/>
        </w:rPr>
        <w:t>вает изучение  мнений разных ученых и точек зрения по рассматриваемой проблематике, позволяет оценить работу ст</w:t>
      </w:r>
      <w:r>
        <w:rPr>
          <w:color w:val="000000"/>
          <w:sz w:val="24"/>
          <w:szCs w:val="24"/>
          <w:lang w:bidi="ru-RU"/>
        </w:rPr>
        <w:t>у</w:t>
      </w:r>
      <w:r>
        <w:rPr>
          <w:color w:val="000000"/>
          <w:sz w:val="24"/>
          <w:szCs w:val="24"/>
          <w:lang w:bidi="ru-RU"/>
        </w:rPr>
        <w:t xml:space="preserve">дента над заявленной темой. </w:t>
      </w:r>
    </w:p>
    <w:p w:rsidR="00CA63AA" w:rsidRPr="00FD215F" w:rsidRDefault="00CA63AA" w:rsidP="00CA63A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A001D">
        <w:rPr>
          <w:b/>
          <w:color w:val="000000"/>
        </w:rPr>
        <w:t>Приложения.</w:t>
      </w:r>
      <w:r>
        <w:rPr>
          <w:color w:val="000000"/>
        </w:rPr>
        <w:t xml:space="preserve"> </w:t>
      </w:r>
      <w:r w:rsidRPr="00FD215F">
        <w:rPr>
          <w:color w:val="000000"/>
        </w:rPr>
        <w:t>В качестве приложения используются извлечения  из нормативных правовых актов, проекты нормативных и иных актов, схемы, договоры, статистические и социологические данные, контракты, обзоры, подготовленные автором, таблицы,  дающие представление  о степени изученности авт</w:t>
      </w:r>
      <w:r w:rsidRPr="00FD215F">
        <w:rPr>
          <w:color w:val="000000"/>
        </w:rPr>
        <w:t>о</w:t>
      </w:r>
      <w:r w:rsidRPr="00FD215F">
        <w:rPr>
          <w:color w:val="000000"/>
        </w:rPr>
        <w:t>ром данной проблемы.</w:t>
      </w:r>
    </w:p>
    <w:p w:rsidR="00CA63AA" w:rsidRPr="00BC6610" w:rsidRDefault="00CA63AA" w:rsidP="00CA63AA">
      <w:pPr>
        <w:pStyle w:val="Default"/>
        <w:jc w:val="both"/>
        <w:rPr>
          <w:color w:val="auto"/>
        </w:rPr>
      </w:pPr>
      <w:r>
        <w:t xml:space="preserve">     </w:t>
      </w:r>
      <w:r w:rsidRPr="0065766F">
        <w:t>Приложения оформляются как продолжение работы после списка использованных и</w:t>
      </w:r>
      <w:r w:rsidRPr="0065766F">
        <w:t>с</w:t>
      </w:r>
      <w:r w:rsidRPr="0065766F">
        <w:t>точников и располагаются в порядке ссылок в тексте. Каждое приложение следует начинать с нового листа в правом верх</w:t>
      </w:r>
      <w:r>
        <w:t xml:space="preserve">нем углу словом "ПРИЛОЖЕНИЕ". </w:t>
      </w:r>
      <w:r w:rsidRPr="00BC6610">
        <w:rPr>
          <w:color w:val="auto"/>
        </w:rPr>
        <w:t>Приложение должно иметь заголовок, который запис</w:t>
      </w:r>
      <w:r w:rsidRPr="00BC6610">
        <w:rPr>
          <w:color w:val="auto"/>
        </w:rPr>
        <w:t>ы</w:t>
      </w:r>
      <w:r w:rsidRPr="00BC6610">
        <w:rPr>
          <w:color w:val="auto"/>
        </w:rPr>
        <w:t>вают симметрично относительно текста с прописной буквы о</w:t>
      </w:r>
      <w:r w:rsidRPr="00BC6610">
        <w:rPr>
          <w:color w:val="auto"/>
        </w:rPr>
        <w:t>т</w:t>
      </w:r>
      <w:r w:rsidRPr="00BC6610">
        <w:rPr>
          <w:color w:val="auto"/>
        </w:rPr>
        <w:t>дельной строкой.</w:t>
      </w:r>
    </w:p>
    <w:p w:rsidR="00CA63AA" w:rsidRPr="00BC6610" w:rsidRDefault="00CA63AA" w:rsidP="00CA63A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Pr="00BC6610">
        <w:rPr>
          <w:color w:val="auto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BC6610">
        <w:rPr>
          <w:color w:val="auto"/>
        </w:rPr>
        <w:t>З</w:t>
      </w:r>
      <w:proofErr w:type="gramEnd"/>
      <w:r w:rsidRPr="00BC6610">
        <w:rPr>
          <w:color w:val="auto"/>
        </w:rPr>
        <w:t>, Й, О, Ч, Ь, Ы, Ъ. После слова «Прилож</w:t>
      </w:r>
      <w:r w:rsidRPr="00BC6610">
        <w:rPr>
          <w:color w:val="auto"/>
        </w:rPr>
        <w:t>е</w:t>
      </w:r>
      <w:r w:rsidRPr="00BC6610">
        <w:rPr>
          <w:color w:val="auto"/>
        </w:rPr>
        <w:t>ние» следует буква, обознача</w:t>
      </w:r>
      <w:r w:rsidRPr="00BC6610">
        <w:rPr>
          <w:color w:val="auto"/>
        </w:rPr>
        <w:t>ю</w:t>
      </w:r>
      <w:r w:rsidRPr="00BC6610">
        <w:rPr>
          <w:color w:val="auto"/>
        </w:rPr>
        <w:t>щая его последовательность (например: ПРИЛОЖЕНИЕ Б). Допускается обозначение приложений буквами латинского алфавита, за исключением букв I и O. В случае полного использования букв русского и латинского алфавитов допускается обозначать приложения арабскими цифрами. Если в документе одно приложение, оно обозначается «ПР</w:t>
      </w:r>
      <w:r w:rsidRPr="00BC6610">
        <w:rPr>
          <w:color w:val="auto"/>
        </w:rPr>
        <w:t>И</w:t>
      </w:r>
      <w:r w:rsidRPr="00BC6610">
        <w:rPr>
          <w:color w:val="auto"/>
        </w:rPr>
        <w:t>ЛОЖЕНИЕ А».</w:t>
      </w:r>
    </w:p>
    <w:p w:rsidR="00CA63AA" w:rsidRPr="00BC6610" w:rsidRDefault="00CA63AA" w:rsidP="00CA63A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 w:rsidRPr="00BC6610">
        <w:rPr>
          <w:color w:val="auto"/>
        </w:rPr>
        <w:t>Текст каждого приложения может быть разделен на разделы, подразделы и т.д., кот</w:t>
      </w:r>
      <w:r w:rsidRPr="00BC6610">
        <w:rPr>
          <w:color w:val="auto"/>
        </w:rPr>
        <w:t>о</w:t>
      </w:r>
      <w:r w:rsidRPr="00BC6610">
        <w:rPr>
          <w:color w:val="auto"/>
        </w:rPr>
        <w:t>рые нумеруют в пределах каждого приложения. Перед номером ставится обозначение эт</w:t>
      </w:r>
      <w:r w:rsidRPr="00BC6610">
        <w:rPr>
          <w:color w:val="auto"/>
        </w:rPr>
        <w:t>о</w:t>
      </w:r>
      <w:r w:rsidRPr="00BC6610">
        <w:rPr>
          <w:color w:val="auto"/>
        </w:rPr>
        <w:t>го приложения.</w:t>
      </w:r>
    </w:p>
    <w:p w:rsidR="00CA63AA" w:rsidRDefault="00CA63AA" w:rsidP="00CA63AA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   </w:t>
      </w:r>
      <w:r w:rsidRPr="00BC6610">
        <w:rPr>
          <w:b/>
          <w:color w:val="auto"/>
        </w:rPr>
        <w:t>Нумерация страниц приложений и основного текста должна быть сквозная.</w:t>
      </w:r>
    </w:p>
    <w:p w:rsidR="00CA63AA" w:rsidRDefault="00CA63AA" w:rsidP="00CA63A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65766F">
        <w:rPr>
          <w:color w:val="000000"/>
        </w:rPr>
        <w:t>В приложении в левом нижнем углу можно указать, на основании каких источн</w:t>
      </w:r>
      <w:r w:rsidRPr="0065766F">
        <w:rPr>
          <w:color w:val="000000"/>
        </w:rPr>
        <w:t>и</w:t>
      </w:r>
      <w:r w:rsidRPr="0065766F">
        <w:rPr>
          <w:color w:val="000000"/>
        </w:rPr>
        <w:t>ков оно составлено.</w:t>
      </w:r>
    </w:p>
    <w:p w:rsidR="00CA63AA" w:rsidRPr="00FD215F" w:rsidRDefault="00CA63AA" w:rsidP="00CA63AA">
      <w:pPr>
        <w:pStyle w:val="a3"/>
        <w:spacing w:before="0" w:beforeAutospacing="0" w:after="0" w:afterAutospacing="0"/>
        <w:jc w:val="both"/>
      </w:pPr>
      <w:r>
        <w:t xml:space="preserve">     Н</w:t>
      </w:r>
      <w:r w:rsidRPr="00FD215F">
        <w:t xml:space="preserve">а используемые в тексте </w:t>
      </w:r>
      <w:r>
        <w:t xml:space="preserve">ВКР </w:t>
      </w:r>
      <w:r w:rsidRPr="00FD215F">
        <w:t>литературные источники и нормативные правовые акты</w:t>
      </w:r>
      <w:r>
        <w:t xml:space="preserve"> необходимо</w:t>
      </w:r>
      <w:r w:rsidRPr="00FD215F">
        <w:t xml:space="preserve"> делать </w:t>
      </w:r>
      <w:r>
        <w:t>ссылки</w:t>
      </w:r>
      <w:r w:rsidRPr="00FD215F">
        <w:t xml:space="preserve">. </w:t>
      </w:r>
    </w:p>
    <w:p w:rsidR="00CA63AA" w:rsidRPr="00477CA1" w:rsidRDefault="00CA63AA" w:rsidP="00CA63AA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     </w:t>
      </w:r>
      <w:r w:rsidRPr="006A3F34">
        <w:rPr>
          <w:i/>
          <w:color w:val="000000"/>
        </w:rPr>
        <w:t>Выпускная квалификационная работа</w:t>
      </w:r>
      <w:r>
        <w:rPr>
          <w:i/>
          <w:color w:val="000000"/>
        </w:rPr>
        <w:t xml:space="preserve"> (дипломная работа)</w:t>
      </w:r>
      <w:r w:rsidRPr="006A3F34">
        <w:rPr>
          <w:i/>
          <w:color w:val="000000"/>
        </w:rPr>
        <w:t xml:space="preserve"> сдаётся в форме сброш</w:t>
      </w:r>
      <w:r w:rsidRPr="006A3F34">
        <w:rPr>
          <w:i/>
          <w:color w:val="000000"/>
        </w:rPr>
        <w:t>ю</w:t>
      </w:r>
      <w:r w:rsidRPr="006A3F34">
        <w:rPr>
          <w:i/>
          <w:color w:val="000000"/>
        </w:rPr>
        <w:t>рованн</w:t>
      </w:r>
      <w:r>
        <w:rPr>
          <w:i/>
          <w:color w:val="000000"/>
        </w:rPr>
        <w:t>ого в жёсткий переплёт</w:t>
      </w:r>
      <w:r w:rsidRPr="006A3F34">
        <w:rPr>
          <w:i/>
          <w:color w:val="000000"/>
        </w:rPr>
        <w:t xml:space="preserve"> </w:t>
      </w:r>
      <w:r>
        <w:rPr>
          <w:i/>
          <w:color w:val="000000"/>
        </w:rPr>
        <w:t>дипломного проекта (в</w:t>
      </w:r>
      <w:r w:rsidRPr="00477CA1">
        <w:rPr>
          <w:i/>
          <w:color w:val="000000"/>
        </w:rPr>
        <w:t xml:space="preserve"> конце дипломной работы приклеивается конверт в половину стандартного листа, в котором  поме</w:t>
      </w:r>
      <w:r>
        <w:rPr>
          <w:i/>
          <w:color w:val="000000"/>
        </w:rPr>
        <w:t>щаются отзыв, рецензии, задание</w:t>
      </w:r>
      <w:r w:rsidRPr="00477CA1">
        <w:rPr>
          <w:i/>
          <w:color w:val="000000"/>
        </w:rPr>
        <w:t xml:space="preserve">, </w:t>
      </w:r>
      <w:r w:rsidRPr="006A3F34">
        <w:rPr>
          <w:i/>
          <w:color w:val="000000"/>
        </w:rPr>
        <w:t>диск с электронной версией р</w:t>
      </w:r>
      <w:r w:rsidRPr="006A3F34">
        <w:rPr>
          <w:i/>
          <w:color w:val="000000"/>
        </w:rPr>
        <w:t>а</w:t>
      </w:r>
      <w:r w:rsidRPr="006A3F34">
        <w:rPr>
          <w:i/>
          <w:color w:val="000000"/>
        </w:rPr>
        <w:t>боты</w:t>
      </w:r>
      <w:r>
        <w:rPr>
          <w:i/>
          <w:color w:val="000000"/>
        </w:rPr>
        <w:t>)</w:t>
      </w:r>
      <w:r w:rsidRPr="00A52EE8">
        <w:rPr>
          <w:i/>
          <w:color w:val="000000"/>
        </w:rPr>
        <w:t xml:space="preserve"> </w:t>
      </w:r>
      <w:r w:rsidRPr="006A3F34">
        <w:rPr>
          <w:i/>
          <w:color w:val="000000"/>
        </w:rPr>
        <w:t>и презентации</w:t>
      </w:r>
      <w:r>
        <w:rPr>
          <w:i/>
          <w:color w:val="000000"/>
        </w:rPr>
        <w:t>.</w:t>
      </w:r>
    </w:p>
    <w:p w:rsidR="00CA63AA" w:rsidRPr="006A3F34" w:rsidRDefault="00CA63AA" w:rsidP="00CA63AA">
      <w:pPr>
        <w:ind w:firstLine="709"/>
        <w:contextualSpacing/>
        <w:rPr>
          <w:b/>
          <w:color w:val="000000"/>
        </w:rPr>
      </w:pPr>
      <w:r w:rsidRPr="006A3F34">
        <w:rPr>
          <w:b/>
          <w:color w:val="000000"/>
        </w:rPr>
        <w:t>Структура презентации.</w:t>
      </w:r>
    </w:p>
    <w:p w:rsidR="00CA63AA" w:rsidRPr="00690BE9" w:rsidRDefault="00CA63AA" w:rsidP="00CA63AA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>Презентация к диплому представляет собой наглядное лаконичное изложение информации об исследовании, которое пров</w:t>
      </w:r>
      <w:r w:rsidRPr="00690BE9">
        <w:rPr>
          <w:color w:val="auto"/>
        </w:rPr>
        <w:t>о</w:t>
      </w:r>
      <w:r w:rsidRPr="00690BE9">
        <w:rPr>
          <w:color w:val="auto"/>
        </w:rPr>
        <w:t xml:space="preserve">дилось в дипломной работе. </w:t>
      </w:r>
    </w:p>
    <w:p w:rsidR="00CA63AA" w:rsidRPr="00690BE9" w:rsidRDefault="00CA63AA" w:rsidP="00CA63AA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 xml:space="preserve">Презентация оформляется в формате </w:t>
      </w:r>
      <w:proofErr w:type="spellStart"/>
      <w:r w:rsidRPr="00690BE9">
        <w:rPr>
          <w:color w:val="auto"/>
        </w:rPr>
        <w:t>Microsoft</w:t>
      </w:r>
      <w:proofErr w:type="spellEnd"/>
      <w:r w:rsidRPr="00690BE9">
        <w:rPr>
          <w:color w:val="auto"/>
        </w:rPr>
        <w:t xml:space="preserve"> </w:t>
      </w:r>
      <w:proofErr w:type="spellStart"/>
      <w:r w:rsidRPr="00690BE9">
        <w:rPr>
          <w:color w:val="auto"/>
        </w:rPr>
        <w:t>Power</w:t>
      </w:r>
      <w:proofErr w:type="spellEnd"/>
      <w:r w:rsidRPr="00690BE9">
        <w:rPr>
          <w:color w:val="auto"/>
        </w:rPr>
        <w:t xml:space="preserve"> </w:t>
      </w:r>
      <w:proofErr w:type="spellStart"/>
      <w:r w:rsidRPr="00690BE9">
        <w:rPr>
          <w:color w:val="auto"/>
        </w:rPr>
        <w:t>Point</w:t>
      </w:r>
      <w:proofErr w:type="spellEnd"/>
      <w:r w:rsidRPr="00690BE9">
        <w:rPr>
          <w:color w:val="auto"/>
        </w:rPr>
        <w:t>. В среднем презентация должна содержать  10-15 слайдов</w:t>
      </w:r>
      <w:proofErr w:type="gramStart"/>
      <w:r w:rsidRPr="00690BE9">
        <w:rPr>
          <w:color w:val="auto"/>
        </w:rPr>
        <w:t>.</w:t>
      </w:r>
      <w:proofErr w:type="gramEnd"/>
      <w:r w:rsidRPr="00690BE9">
        <w:rPr>
          <w:color w:val="auto"/>
        </w:rPr>
        <w:t xml:space="preserve">  </w:t>
      </w:r>
      <w:proofErr w:type="gramStart"/>
      <w:r w:rsidRPr="00690BE9">
        <w:rPr>
          <w:color w:val="auto"/>
        </w:rPr>
        <w:t>д</w:t>
      </w:r>
      <w:proofErr w:type="gramEnd"/>
      <w:r w:rsidRPr="00690BE9">
        <w:rPr>
          <w:color w:val="auto"/>
        </w:rPr>
        <w:t>емонстрация слайдов и ее речевое сопровождение не должно зан</w:t>
      </w:r>
      <w:r w:rsidRPr="00690BE9">
        <w:rPr>
          <w:color w:val="auto"/>
        </w:rPr>
        <w:t>и</w:t>
      </w:r>
      <w:r w:rsidRPr="00690BE9">
        <w:rPr>
          <w:color w:val="auto"/>
        </w:rPr>
        <w:t>мать больше времени, чем 7-10 минут.</w:t>
      </w:r>
    </w:p>
    <w:p w:rsidR="00CA63AA" w:rsidRPr="00690BE9" w:rsidRDefault="00CA63AA" w:rsidP="00CA63AA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 xml:space="preserve"> Каждая страничка презентации — это отдельный пункт в докладе выпускника, поэтому каждый слайд должен оформляться заголовком. Кроме основных понятий, на кот</w:t>
      </w:r>
      <w:r w:rsidRPr="00690BE9">
        <w:rPr>
          <w:color w:val="auto"/>
        </w:rPr>
        <w:t>о</w:t>
      </w:r>
      <w:r w:rsidRPr="00690BE9">
        <w:rPr>
          <w:color w:val="auto"/>
        </w:rPr>
        <w:t>рых базируется работа исследователя, на слайдах должны быть представлены графики, иллюстрации, картинки, таблицы, все, что наглядно продемонстрирует ход работы.</w:t>
      </w:r>
    </w:p>
    <w:p w:rsidR="00CA63AA" w:rsidRPr="00690BE9" w:rsidRDefault="00CA63AA" w:rsidP="00CA63AA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>Основные правила оформления презентации к диплому содержат требования к цв</w:t>
      </w:r>
      <w:r w:rsidRPr="00690BE9">
        <w:rPr>
          <w:color w:val="auto"/>
        </w:rPr>
        <w:t>е</w:t>
      </w:r>
      <w:r w:rsidRPr="00690BE9">
        <w:rPr>
          <w:color w:val="auto"/>
        </w:rPr>
        <w:t>товому оформлению слайдов. Чтобы их не нарушать, следует избегать ярких, кричащих оттенков, которые отвлекают внимание от самого выступления. Слова должны быть хорошо видны на выбранном фоне слайда, оптимальный вариант — темные буквы на све</w:t>
      </w:r>
      <w:r w:rsidRPr="00690BE9">
        <w:rPr>
          <w:color w:val="auto"/>
        </w:rPr>
        <w:t>т</w:t>
      </w:r>
      <w:r w:rsidRPr="00690BE9">
        <w:rPr>
          <w:color w:val="auto"/>
        </w:rPr>
        <w:t>лом фоне.</w:t>
      </w:r>
    </w:p>
    <w:p w:rsidR="00CA63AA" w:rsidRPr="00690BE9" w:rsidRDefault="00CA63AA" w:rsidP="00CA63AA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>Не нужно использовать для украшения текста специальные эффекты: тени, мерцание и т.п. Текст должен хорошо восприниматься и быть чита</w:t>
      </w:r>
      <w:r w:rsidRPr="00690BE9">
        <w:rPr>
          <w:color w:val="auto"/>
        </w:rPr>
        <w:t>е</w:t>
      </w:r>
      <w:r w:rsidRPr="00690BE9">
        <w:rPr>
          <w:color w:val="auto"/>
        </w:rPr>
        <w:t xml:space="preserve">мым. Поэтому не стоит выбирать размер шрифта меньше 28, а для заголовков — меньше 36. При наборе </w:t>
      </w:r>
      <w:r w:rsidRPr="00690BE9">
        <w:rPr>
          <w:color w:val="auto"/>
        </w:rPr>
        <w:lastRenderedPageBreak/>
        <w:t>текста следует уделить должное внимание грамотности, ведь чем больше шрифт, тем больше б</w:t>
      </w:r>
      <w:r w:rsidRPr="00690BE9">
        <w:rPr>
          <w:color w:val="auto"/>
        </w:rPr>
        <w:t>у</w:t>
      </w:r>
      <w:r w:rsidRPr="00690BE9">
        <w:rPr>
          <w:color w:val="auto"/>
        </w:rPr>
        <w:t>дут бросаться в глаза всякого рода ошибки.</w:t>
      </w:r>
    </w:p>
    <w:p w:rsidR="00CA63AA" w:rsidRPr="00690BE9" w:rsidRDefault="00CA63AA" w:rsidP="00CA63AA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 xml:space="preserve">Структура презентации. </w:t>
      </w:r>
    </w:p>
    <w:p w:rsidR="00CA63AA" w:rsidRPr="00690BE9" w:rsidRDefault="00CA63AA" w:rsidP="00CA63AA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>Первый слайд — это титульный лист, на котором демонстрируется название дипломной работы, данные об ее исполнителе и научном руковод</w:t>
      </w:r>
      <w:r w:rsidRPr="00690BE9">
        <w:rPr>
          <w:color w:val="auto"/>
        </w:rPr>
        <w:t>и</w:t>
      </w:r>
      <w:r w:rsidRPr="00690BE9">
        <w:rPr>
          <w:color w:val="auto"/>
        </w:rPr>
        <w:t>теле.</w:t>
      </w:r>
    </w:p>
    <w:p w:rsidR="00CA63AA" w:rsidRPr="00690BE9" w:rsidRDefault="00CA63AA" w:rsidP="00CA63AA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>На следующих страницах презентации описывается проблема, цели, задачи исследования. Все должно быть представлено в виде кратких тез</w:t>
      </w:r>
      <w:r w:rsidRPr="00690BE9">
        <w:rPr>
          <w:color w:val="auto"/>
        </w:rPr>
        <w:t>и</w:t>
      </w:r>
      <w:r w:rsidRPr="00690BE9">
        <w:rPr>
          <w:color w:val="auto"/>
        </w:rPr>
        <w:t>сов.</w:t>
      </w:r>
    </w:p>
    <w:p w:rsidR="00CA63AA" w:rsidRPr="00690BE9" w:rsidRDefault="00CA63AA" w:rsidP="00CA63AA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>Дальше следует информация о методах проводимого исследования, подчеркивается актуальность выбранной темы, ее практическая значимость.</w:t>
      </w:r>
    </w:p>
    <w:p w:rsidR="00CA63AA" w:rsidRPr="00690BE9" w:rsidRDefault="00CA63AA" w:rsidP="00CA63AA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>Основные этапы выполнения дипломной работы можно оформить несколькими небольшими предложениями, которые разместятся на следу</w:t>
      </w:r>
      <w:r w:rsidRPr="00690BE9">
        <w:rPr>
          <w:color w:val="auto"/>
        </w:rPr>
        <w:t>ю</w:t>
      </w:r>
      <w:r w:rsidRPr="00690BE9">
        <w:rPr>
          <w:color w:val="auto"/>
        </w:rPr>
        <w:t>щих страницах презентации.</w:t>
      </w:r>
    </w:p>
    <w:p w:rsidR="00CA63AA" w:rsidRPr="00690BE9" w:rsidRDefault="00CA63AA" w:rsidP="00CA63AA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>На последних слайдах обязательно необходимо продемонстрировать результаты, которые были получены в ходе исследования. Указать на пр</w:t>
      </w:r>
      <w:r w:rsidRPr="00690BE9">
        <w:rPr>
          <w:color w:val="auto"/>
        </w:rPr>
        <w:t>о</w:t>
      </w:r>
      <w:r w:rsidRPr="00690BE9">
        <w:rPr>
          <w:color w:val="auto"/>
        </w:rPr>
        <w:t>блемы, которые при этом возникли, а также описать способы их решения.</w:t>
      </w:r>
    </w:p>
    <w:p w:rsidR="00CA63AA" w:rsidRPr="00690BE9" w:rsidRDefault="00CA63AA" w:rsidP="00CA63AA">
      <w:pPr>
        <w:pStyle w:val="Default"/>
        <w:ind w:firstLine="709"/>
        <w:jc w:val="both"/>
        <w:rPr>
          <w:color w:val="auto"/>
        </w:rPr>
      </w:pPr>
      <w:r w:rsidRPr="00690BE9">
        <w:rPr>
          <w:color w:val="auto"/>
        </w:rPr>
        <w:t xml:space="preserve">В презентации рекомендуется использовать уже готовые фразы, которые можно взять из введения и/или выводов дипломной работы.     </w:t>
      </w:r>
    </w:p>
    <w:p w:rsidR="00CA63AA" w:rsidRDefault="00CA63AA" w:rsidP="00CA63AA">
      <w:pPr>
        <w:ind w:firstLine="709"/>
        <w:contextualSpacing/>
        <w:jc w:val="both"/>
      </w:pPr>
      <w:proofErr w:type="gramStart"/>
      <w:r w:rsidRPr="006A3F34">
        <w:t>Иллюстрации (чертежи, технические рисунки, схемы, диаграммы, графики, фотографии и др.) также располагаются в конце презентации.</w:t>
      </w:r>
      <w:proofErr w:type="gramEnd"/>
      <w:r w:rsidRPr="006A3F34">
        <w:t xml:space="preserve"> Они должны быть наглядными и четки</w:t>
      </w:r>
      <w:r>
        <w:t xml:space="preserve">ми.     </w:t>
      </w:r>
    </w:p>
    <w:p w:rsidR="00E25CA4" w:rsidRDefault="00E25CA4">
      <w:bookmarkStart w:id="0" w:name="_GoBack"/>
      <w:bookmarkEnd w:id="0"/>
    </w:p>
    <w:sectPr w:rsidR="00E2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AA"/>
    <w:rsid w:val="00CA63AA"/>
    <w:rsid w:val="00E2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63AA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3A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rsid w:val="00CA63AA"/>
    <w:pPr>
      <w:spacing w:before="100" w:beforeAutospacing="1" w:after="100" w:afterAutospacing="1"/>
    </w:pPr>
  </w:style>
  <w:style w:type="paragraph" w:customStyle="1" w:styleId="Default">
    <w:name w:val="Default"/>
    <w:rsid w:val="00CA6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A63A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63AA"/>
    <w:pPr>
      <w:widowControl w:val="0"/>
      <w:shd w:val="clear" w:color="auto" w:fill="FFFFFF"/>
      <w:spacing w:before="1080" w:line="29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63AA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3A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rsid w:val="00CA63AA"/>
    <w:pPr>
      <w:spacing w:before="100" w:beforeAutospacing="1" w:after="100" w:afterAutospacing="1"/>
    </w:pPr>
  </w:style>
  <w:style w:type="paragraph" w:customStyle="1" w:styleId="Default">
    <w:name w:val="Default"/>
    <w:rsid w:val="00CA6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A63A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63AA"/>
    <w:pPr>
      <w:widowControl w:val="0"/>
      <w:shd w:val="clear" w:color="auto" w:fill="FFFFFF"/>
      <w:spacing w:before="1080" w:line="29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2018-04-25T08:32:00Z</dcterms:created>
  <dcterms:modified xsi:type="dcterms:W3CDTF">2018-04-25T08:32:00Z</dcterms:modified>
</cp:coreProperties>
</file>