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Автономная некоммерческая профессиональная</w:t>
      </w: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 xml:space="preserve"> образовательная организация </w:t>
      </w: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«Тамбовский  колледж  социокультурных  технологий»</w:t>
      </w: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B724F">
        <w:rPr>
          <w:rFonts w:ascii="Times New Roman" w:hAnsi="Times New Roman"/>
          <w:sz w:val="28"/>
          <w:szCs w:val="28"/>
          <w:lang w:eastAsia="ar-SA"/>
        </w:rPr>
        <w:t>Утверждена</w:t>
      </w:r>
      <w:proofErr w:type="gramEnd"/>
      <w:r w:rsidRPr="003B724F">
        <w:rPr>
          <w:rFonts w:ascii="Times New Roman" w:hAnsi="Times New Roman"/>
          <w:sz w:val="28"/>
          <w:szCs w:val="28"/>
          <w:lang w:eastAsia="ar-SA"/>
        </w:rPr>
        <w:t xml:space="preserve"> приказом №</w:t>
      </w:r>
      <w:r w:rsidRPr="003B724F">
        <w:rPr>
          <w:rFonts w:ascii="Times New Roman" w:hAnsi="Times New Roman"/>
          <w:sz w:val="28"/>
          <w:szCs w:val="28"/>
          <w:u w:val="single"/>
          <w:lang w:eastAsia="ar-SA"/>
        </w:rPr>
        <w:t xml:space="preserve">  133-о_</w:t>
      </w:r>
    </w:p>
    <w:p w:rsidR="003B724F" w:rsidRPr="003B724F" w:rsidRDefault="003B724F" w:rsidP="003B724F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B724F">
        <w:rPr>
          <w:rFonts w:ascii="Times New Roman" w:hAnsi="Times New Roman"/>
          <w:sz w:val="28"/>
          <w:szCs w:val="28"/>
          <w:lang w:eastAsia="ar-SA"/>
        </w:rPr>
        <w:t>от «__</w:t>
      </w:r>
      <w:r w:rsidRPr="003B724F">
        <w:rPr>
          <w:rFonts w:ascii="Times New Roman" w:hAnsi="Times New Roman"/>
          <w:sz w:val="28"/>
          <w:szCs w:val="28"/>
          <w:u w:val="single"/>
          <w:lang w:eastAsia="ar-SA"/>
        </w:rPr>
        <w:t>30___»_августа</w:t>
      </w:r>
      <w:r w:rsidRPr="003B724F">
        <w:rPr>
          <w:rFonts w:ascii="Times New Roman" w:hAnsi="Times New Roman"/>
          <w:sz w:val="28"/>
          <w:szCs w:val="28"/>
          <w:lang w:eastAsia="ar-SA"/>
        </w:rPr>
        <w:t>___2016г</w:t>
      </w:r>
      <w:r w:rsidRPr="003B724F">
        <w:rPr>
          <w:rFonts w:ascii="Times New Roman" w:hAnsi="Times New Roman"/>
          <w:sz w:val="24"/>
          <w:szCs w:val="24"/>
          <w:lang w:eastAsia="ar-SA"/>
        </w:rPr>
        <w:t>.</w:t>
      </w:r>
    </w:p>
    <w:p w:rsidR="003B724F" w:rsidRPr="003B724F" w:rsidRDefault="003B724F" w:rsidP="003B724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3B724F" w:rsidRPr="003B724F" w:rsidRDefault="003B724F" w:rsidP="003B72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3B724F" w:rsidRPr="003B724F" w:rsidRDefault="003B724F" w:rsidP="003B72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B724F" w:rsidRPr="003B724F" w:rsidRDefault="003B724F" w:rsidP="003B724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B724F" w:rsidRPr="003B724F" w:rsidRDefault="003B724F" w:rsidP="003B724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B724F" w:rsidRPr="003B724F" w:rsidRDefault="003B724F" w:rsidP="003B724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B724F" w:rsidRPr="003B724F" w:rsidRDefault="003B724F" w:rsidP="003B724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3B724F" w:rsidRPr="003B724F" w:rsidRDefault="003B724F" w:rsidP="003B724F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B724F" w:rsidRPr="000E3C81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3C81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0E3C81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B724F" w:rsidRDefault="002842D3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46822">
        <w:rPr>
          <w:rFonts w:ascii="Times New Roman" w:hAnsi="Times New Roman"/>
          <w:b/>
          <w:caps/>
          <w:sz w:val="28"/>
          <w:szCs w:val="28"/>
        </w:rPr>
        <w:t xml:space="preserve">(по профилю специальности) </w:t>
      </w:r>
      <w:r w:rsidR="003B724F">
        <w:rPr>
          <w:rFonts w:ascii="Times New Roman" w:hAnsi="Times New Roman"/>
          <w:b/>
          <w:caps/>
          <w:sz w:val="28"/>
          <w:szCs w:val="28"/>
        </w:rPr>
        <w:t xml:space="preserve">ПП 01. </w:t>
      </w:r>
    </w:p>
    <w:p w:rsidR="002842D3" w:rsidRDefault="002842D3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исполнительская практика</w:t>
      </w:r>
      <w:r w:rsidR="00846822">
        <w:rPr>
          <w:rFonts w:ascii="Times New Roman" w:hAnsi="Times New Roman"/>
          <w:b/>
          <w:caps/>
          <w:sz w:val="28"/>
          <w:szCs w:val="28"/>
        </w:rPr>
        <w:t xml:space="preserve"> к профессиональному модулю ПМ. </w:t>
      </w:r>
      <w:r>
        <w:rPr>
          <w:rFonts w:ascii="Times New Roman" w:hAnsi="Times New Roman"/>
          <w:b/>
          <w:caps/>
          <w:sz w:val="28"/>
          <w:szCs w:val="28"/>
        </w:rPr>
        <w:t>01</w:t>
      </w:r>
      <w:r w:rsidR="00846822">
        <w:rPr>
          <w:rFonts w:ascii="Times New Roman" w:hAnsi="Times New Roman"/>
          <w:b/>
          <w:caps/>
          <w:sz w:val="28"/>
          <w:szCs w:val="28"/>
        </w:rPr>
        <w:t xml:space="preserve"> Творческая художественно-проектная деятельность в области культуры и искусства</w:t>
      </w:r>
    </w:p>
    <w:p w:rsidR="003B724F" w:rsidRPr="000E3C81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  <w:lang w:val="x-none" w:eastAsia="x-none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  <w:lang w:val="x-none" w:eastAsia="x-none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B724F" w:rsidRDefault="003B724F" w:rsidP="003B7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bCs/>
          <w:sz w:val="24"/>
          <w:szCs w:val="24"/>
        </w:rPr>
        <w:t>ТАМБОВ – 2016</w:t>
      </w:r>
      <w:r>
        <w:rPr>
          <w:rFonts w:ascii="Times New Roman" w:hAnsi="Times New Roman"/>
          <w:sz w:val="28"/>
          <w:szCs w:val="28"/>
        </w:rPr>
        <w:br w:type="page"/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</w:t>
      </w:r>
      <w:r w:rsidR="00846822">
        <w:rPr>
          <w:rFonts w:ascii="Times New Roman" w:hAnsi="Times New Roman"/>
          <w:sz w:val="28"/>
          <w:szCs w:val="28"/>
        </w:rPr>
        <w:t>(</w:t>
      </w:r>
      <w:r w:rsidRPr="003B724F">
        <w:rPr>
          <w:rFonts w:ascii="Times New Roman" w:hAnsi="Times New Roman"/>
          <w:sz w:val="28"/>
          <w:szCs w:val="28"/>
        </w:rPr>
        <w:t>по профилю специальности</w:t>
      </w:r>
      <w:r w:rsidR="00846822">
        <w:rPr>
          <w:rFonts w:ascii="Times New Roman" w:hAnsi="Times New Roman"/>
          <w:sz w:val="28"/>
          <w:szCs w:val="28"/>
        </w:rPr>
        <w:t>)</w:t>
      </w:r>
      <w:r w:rsidRPr="003B724F">
        <w:rPr>
          <w:rFonts w:ascii="Times New Roman" w:hAnsi="Times New Roman"/>
          <w:sz w:val="28"/>
          <w:szCs w:val="28"/>
        </w:rPr>
        <w:t xml:space="preserve"> </w:t>
      </w:r>
      <w:r w:rsidR="002842D3" w:rsidRPr="003B724F">
        <w:rPr>
          <w:rFonts w:ascii="Times New Roman" w:hAnsi="Times New Roman"/>
          <w:sz w:val="28"/>
          <w:szCs w:val="28"/>
        </w:rPr>
        <w:t>ПП 0</w:t>
      </w:r>
      <w:r w:rsidR="002842D3">
        <w:rPr>
          <w:rFonts w:ascii="Times New Roman" w:hAnsi="Times New Roman"/>
          <w:sz w:val="28"/>
          <w:szCs w:val="28"/>
        </w:rPr>
        <w:t>1</w:t>
      </w:r>
      <w:r w:rsidR="00846822">
        <w:rPr>
          <w:rFonts w:ascii="Times New Roman" w:hAnsi="Times New Roman"/>
          <w:sz w:val="28"/>
          <w:szCs w:val="28"/>
        </w:rPr>
        <w:t xml:space="preserve">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="002842D3" w:rsidRPr="003B724F">
        <w:rPr>
          <w:rFonts w:ascii="Times New Roman" w:hAnsi="Times New Roman"/>
          <w:sz w:val="28"/>
          <w:szCs w:val="28"/>
        </w:rPr>
        <w:t xml:space="preserve"> </w:t>
      </w:r>
      <w:r w:rsidRPr="003B724F">
        <w:rPr>
          <w:rFonts w:ascii="Times New Roman" w:hAnsi="Times New Roman"/>
          <w:sz w:val="28"/>
          <w:szCs w:val="28"/>
        </w:rPr>
        <w:t>разработана на основе  Федерального государственного образовательного стандарта среднего профессионального образования по специальности 54.02.01. Дизайн (по отраслям), утвержденного приказом Министерства образования и науки Российской Федерации №1391 от 27 октября 2014г., зарегистрированного Министерством юстиции России рег.№34861 от 24 ноября 2014г.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Организация-разработчик: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 xml:space="preserve"> АНПОО «Тамбовский колледж социокультурных технологий»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 xml:space="preserve">Автор: Семина Н.В.,  преподаватель 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Программа рассмотрена: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 xml:space="preserve">Предметной (цикловой) комиссией по специальностям СПО 40.02.01 Право и организация социального обеспечения, 54.02.01 Дизайн (по отраслям),  44.02.04 Специальное дошкольное образование 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Протокол заседания ПЦК  №_1___ от «_</w:t>
      </w:r>
      <w:r w:rsidRPr="003B724F">
        <w:rPr>
          <w:rFonts w:ascii="Times New Roman" w:hAnsi="Times New Roman"/>
          <w:sz w:val="28"/>
          <w:szCs w:val="28"/>
          <w:u w:val="single"/>
        </w:rPr>
        <w:t>26</w:t>
      </w:r>
      <w:r w:rsidRPr="003B724F">
        <w:rPr>
          <w:rFonts w:ascii="Times New Roman" w:hAnsi="Times New Roman"/>
          <w:sz w:val="28"/>
          <w:szCs w:val="28"/>
        </w:rPr>
        <w:t>_»_</w:t>
      </w:r>
      <w:r w:rsidRPr="003B724F">
        <w:rPr>
          <w:rFonts w:ascii="Times New Roman" w:hAnsi="Times New Roman"/>
          <w:sz w:val="28"/>
          <w:szCs w:val="28"/>
          <w:u w:val="single"/>
        </w:rPr>
        <w:t>августа</w:t>
      </w:r>
      <w:r w:rsidRPr="003B724F">
        <w:rPr>
          <w:rFonts w:ascii="Times New Roman" w:hAnsi="Times New Roman"/>
          <w:sz w:val="28"/>
          <w:szCs w:val="28"/>
        </w:rPr>
        <w:t>__20</w:t>
      </w:r>
      <w:r w:rsidRPr="003B724F">
        <w:rPr>
          <w:rFonts w:ascii="Times New Roman" w:hAnsi="Times New Roman"/>
          <w:sz w:val="28"/>
          <w:szCs w:val="28"/>
          <w:u w:val="single"/>
        </w:rPr>
        <w:t>16</w:t>
      </w:r>
      <w:r w:rsidRPr="003B724F">
        <w:rPr>
          <w:rFonts w:ascii="Times New Roman" w:hAnsi="Times New Roman"/>
          <w:sz w:val="28"/>
          <w:szCs w:val="28"/>
        </w:rPr>
        <w:t xml:space="preserve"> г.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Председатель ПЦК _____________________ Назарова Т.А.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B724F">
        <w:rPr>
          <w:rFonts w:ascii="Times New Roman" w:hAnsi="Times New Roman"/>
          <w:sz w:val="28"/>
          <w:szCs w:val="28"/>
        </w:rPr>
        <w:t>Зам</w:t>
      </w:r>
      <w:proofErr w:type="gramStart"/>
      <w:r w:rsidRPr="003B724F">
        <w:rPr>
          <w:rFonts w:ascii="Times New Roman" w:hAnsi="Times New Roman"/>
          <w:sz w:val="28"/>
          <w:szCs w:val="28"/>
        </w:rPr>
        <w:t>.д</w:t>
      </w:r>
      <w:proofErr w:type="gramEnd"/>
      <w:r w:rsidRPr="003B724F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3B724F">
        <w:rPr>
          <w:rFonts w:ascii="Times New Roman" w:hAnsi="Times New Roman"/>
          <w:sz w:val="28"/>
          <w:szCs w:val="28"/>
        </w:rPr>
        <w:t xml:space="preserve"> по УМР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«___» ____________20__г. ______________ Анашкина И.В.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724F">
        <w:rPr>
          <w:rFonts w:ascii="Times New Roman" w:hAnsi="Times New Roman"/>
          <w:sz w:val="28"/>
          <w:szCs w:val="28"/>
        </w:rPr>
        <w:t>Рецензент: ________________________________________________</w:t>
      </w:r>
    </w:p>
    <w:p w:rsidR="003B724F" w:rsidRPr="003B724F" w:rsidRDefault="003B724F" w:rsidP="003B724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  <w:lang w:val="x-none"/>
        </w:rPr>
      </w:pPr>
    </w:p>
    <w:p w:rsidR="003B724F" w:rsidRDefault="003B724F" w:rsidP="003B724F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B724F" w:rsidRDefault="003B724F" w:rsidP="003B724F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B724F" w:rsidRDefault="003B724F" w:rsidP="003B724F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B724F" w:rsidRDefault="003B724F" w:rsidP="003B724F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B724F" w:rsidRDefault="003B724F" w:rsidP="003B724F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B724F" w:rsidRDefault="003B724F" w:rsidP="003B724F">
      <w:pPr>
        <w:spacing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24F">
        <w:rPr>
          <w:rFonts w:ascii="Times New Roman" w:hAnsi="Times New Roman"/>
          <w:b/>
          <w:sz w:val="28"/>
          <w:szCs w:val="28"/>
        </w:rPr>
        <w:t>СОДЕРЖАНИЕ</w:t>
      </w: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7"/>
        <w:gridCol w:w="1224"/>
      </w:tblGrid>
      <w:tr w:rsidR="003B724F" w:rsidRPr="003B724F" w:rsidTr="000927CB">
        <w:tc>
          <w:tcPr>
            <w:tcW w:w="8472" w:type="dxa"/>
          </w:tcPr>
          <w:p w:rsidR="003B724F" w:rsidRPr="003B724F" w:rsidRDefault="005C7347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846822">
              <w:rPr>
                <w:b/>
                <w:sz w:val="28"/>
                <w:szCs w:val="28"/>
              </w:rPr>
              <w:t>Паспорт</w:t>
            </w:r>
            <w:r w:rsidR="003B724F" w:rsidRPr="003B724F">
              <w:rPr>
                <w:b/>
                <w:sz w:val="28"/>
                <w:szCs w:val="28"/>
              </w:rPr>
              <w:t xml:space="preserve"> </w:t>
            </w:r>
            <w:r w:rsidR="00846822" w:rsidRPr="00846822">
              <w:rPr>
                <w:b/>
                <w:sz w:val="28"/>
                <w:szCs w:val="28"/>
              </w:rPr>
      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      </w:r>
          </w:p>
        </w:tc>
        <w:tc>
          <w:tcPr>
            <w:tcW w:w="1240" w:type="dxa"/>
          </w:tcPr>
          <w:p w:rsidR="003B724F" w:rsidRPr="003B724F" w:rsidRDefault="003B724F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3B724F">
              <w:rPr>
                <w:sz w:val="28"/>
                <w:szCs w:val="28"/>
              </w:rPr>
              <w:t>4</w:t>
            </w:r>
          </w:p>
        </w:tc>
      </w:tr>
      <w:tr w:rsidR="003B724F" w:rsidRPr="003B724F" w:rsidTr="000927CB">
        <w:tc>
          <w:tcPr>
            <w:tcW w:w="8472" w:type="dxa"/>
          </w:tcPr>
          <w:p w:rsidR="00846822" w:rsidRDefault="00846822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B724F" w:rsidRPr="003B724F" w:rsidRDefault="005C7347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846822">
              <w:rPr>
                <w:b/>
                <w:sz w:val="28"/>
                <w:szCs w:val="28"/>
              </w:rPr>
              <w:t>Структура и содержание</w:t>
            </w:r>
            <w:r w:rsidR="003B724F" w:rsidRPr="003B724F">
              <w:rPr>
                <w:b/>
                <w:sz w:val="28"/>
                <w:szCs w:val="28"/>
              </w:rPr>
              <w:t xml:space="preserve"> </w:t>
            </w:r>
            <w:r w:rsidR="00846822" w:rsidRPr="00846822">
              <w:rPr>
                <w:b/>
                <w:sz w:val="28"/>
                <w:szCs w:val="28"/>
              </w:rPr>
      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      </w:r>
            <w:r w:rsidR="003B724F" w:rsidRPr="003B724F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240" w:type="dxa"/>
          </w:tcPr>
          <w:p w:rsidR="00846822" w:rsidRDefault="00846822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B724F" w:rsidRPr="003B724F" w:rsidRDefault="00A107A6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724F" w:rsidRPr="003B724F" w:rsidTr="000927CB">
        <w:tc>
          <w:tcPr>
            <w:tcW w:w="8472" w:type="dxa"/>
          </w:tcPr>
          <w:p w:rsidR="00846822" w:rsidRDefault="00846822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B724F" w:rsidRPr="003B724F" w:rsidRDefault="005C7347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846822">
              <w:rPr>
                <w:b/>
                <w:sz w:val="28"/>
                <w:szCs w:val="28"/>
              </w:rPr>
              <w:t xml:space="preserve">Условия организации и проведения </w:t>
            </w:r>
            <w:r w:rsidR="00846822" w:rsidRPr="00846822">
              <w:rPr>
                <w:b/>
                <w:sz w:val="28"/>
                <w:szCs w:val="28"/>
              </w:rPr>
      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      </w:r>
          </w:p>
        </w:tc>
        <w:tc>
          <w:tcPr>
            <w:tcW w:w="1240" w:type="dxa"/>
          </w:tcPr>
          <w:p w:rsidR="00846822" w:rsidRDefault="00846822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B724F" w:rsidRPr="003B724F" w:rsidRDefault="00A107A6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B724F" w:rsidRPr="003B724F" w:rsidTr="000927CB">
        <w:tc>
          <w:tcPr>
            <w:tcW w:w="8472" w:type="dxa"/>
          </w:tcPr>
          <w:p w:rsidR="00846822" w:rsidRDefault="00846822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3B724F" w:rsidRPr="003B724F" w:rsidRDefault="005C7347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846822">
              <w:rPr>
                <w:b/>
                <w:sz w:val="28"/>
                <w:szCs w:val="28"/>
              </w:rPr>
              <w:t>Контроль и оценка результатов</w:t>
            </w:r>
            <w:r w:rsidR="003B724F" w:rsidRPr="003B724F">
              <w:rPr>
                <w:b/>
                <w:sz w:val="28"/>
                <w:szCs w:val="28"/>
              </w:rPr>
              <w:t xml:space="preserve"> </w:t>
            </w:r>
            <w:r w:rsidR="00846822" w:rsidRPr="00846822">
              <w:rPr>
                <w:b/>
                <w:sz w:val="28"/>
                <w:szCs w:val="28"/>
              </w:rPr>
      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      </w:r>
          </w:p>
        </w:tc>
        <w:tc>
          <w:tcPr>
            <w:tcW w:w="1240" w:type="dxa"/>
          </w:tcPr>
          <w:p w:rsidR="00846822" w:rsidRDefault="00846822" w:rsidP="003B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B724F" w:rsidRPr="003B724F" w:rsidRDefault="003B724F" w:rsidP="00A10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3B724F">
              <w:rPr>
                <w:sz w:val="28"/>
                <w:szCs w:val="28"/>
              </w:rPr>
              <w:t>1</w:t>
            </w:r>
            <w:r w:rsidR="00A107A6">
              <w:rPr>
                <w:sz w:val="28"/>
                <w:szCs w:val="28"/>
              </w:rPr>
              <w:t>3</w:t>
            </w:r>
          </w:p>
        </w:tc>
      </w:tr>
    </w:tbl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24F" w:rsidRPr="003B724F" w:rsidRDefault="003B724F" w:rsidP="003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56F" w:rsidRPr="000E3C81" w:rsidRDefault="0036556F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6556F" w:rsidRPr="000E3C81" w:rsidSect="00A100A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724F" w:rsidRDefault="00846822" w:rsidP="0084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Pr="00846822">
        <w:rPr>
          <w:rFonts w:ascii="Times New Roman" w:hAnsi="Times New Roman"/>
          <w:b/>
          <w:caps/>
          <w:sz w:val="28"/>
          <w:szCs w:val="28"/>
        </w:rPr>
        <w:t>Паспорт 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</w:p>
    <w:p w:rsidR="00846822" w:rsidRDefault="00846822" w:rsidP="0084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0E3C81" w:rsidRPr="000E3C81" w:rsidRDefault="000E3C81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E3C81">
        <w:rPr>
          <w:rFonts w:ascii="Times New Roman" w:hAnsi="Times New Roman"/>
          <w:b/>
          <w:sz w:val="28"/>
          <w:szCs w:val="28"/>
        </w:rPr>
        <w:t>1.1. Область применения  программы</w:t>
      </w:r>
    </w:p>
    <w:p w:rsidR="000E3C81" w:rsidRPr="000E3C81" w:rsidRDefault="000E3C81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0E3C81" w:rsidRPr="000E3C81" w:rsidRDefault="00846822" w:rsidP="0047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Рабочая программа </w:t>
      </w:r>
      <w:r w:rsidRPr="00846822"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3C81" w:rsidRPr="000E3C81">
        <w:rPr>
          <w:rFonts w:ascii="Times New Roman" w:hAnsi="Times New Roman"/>
          <w:sz w:val="28"/>
          <w:szCs w:val="28"/>
        </w:rPr>
        <w:t>является частью  основной профессиональной образовательной программы в соответствии с ФГОС СПО по специальности 070602 «Дизайн (по отраслям)»</w:t>
      </w:r>
    </w:p>
    <w:p w:rsidR="000E3C81" w:rsidRPr="000E3C81" w:rsidRDefault="000E3C81" w:rsidP="0047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C81">
        <w:rPr>
          <w:rFonts w:ascii="Times New Roman" w:hAnsi="Times New Roman"/>
          <w:sz w:val="28"/>
          <w:szCs w:val="28"/>
        </w:rPr>
        <w:t>Рабочая программа</w:t>
      </w:r>
      <w:r w:rsidRPr="00E723DE">
        <w:rPr>
          <w:rFonts w:ascii="Times New Roman" w:hAnsi="Times New Roman"/>
          <w:sz w:val="28"/>
          <w:szCs w:val="28"/>
        </w:rPr>
        <w:t xml:space="preserve"> </w:t>
      </w:r>
      <w:r w:rsidR="00E723DE" w:rsidRPr="00E723DE">
        <w:rPr>
          <w:rFonts w:ascii="Times New Roman" w:hAnsi="Times New Roman"/>
          <w:sz w:val="28"/>
          <w:szCs w:val="28"/>
        </w:rPr>
        <w:t>производственной</w:t>
      </w:r>
      <w:r w:rsidRPr="000E3C81">
        <w:rPr>
          <w:rFonts w:ascii="Times New Roman" w:hAnsi="Times New Roman"/>
          <w:sz w:val="28"/>
          <w:szCs w:val="28"/>
        </w:rPr>
        <w:t xml:space="preserve"> практики может быть использована</w:t>
      </w:r>
      <w:r w:rsidRPr="000E3C81">
        <w:rPr>
          <w:rFonts w:ascii="Times New Roman" w:hAnsi="Times New Roman"/>
          <w:b/>
          <w:sz w:val="28"/>
          <w:szCs w:val="28"/>
        </w:rPr>
        <w:t xml:space="preserve"> </w:t>
      </w:r>
      <w:r w:rsidRPr="000E3C81">
        <w:rPr>
          <w:rFonts w:ascii="Times New Roman" w:hAnsi="Times New Roman"/>
          <w:sz w:val="28"/>
          <w:szCs w:val="28"/>
        </w:rPr>
        <w:t>для подготовки студентов по специальности 070602</w:t>
      </w:r>
      <w:r w:rsidRPr="000E3C81">
        <w:rPr>
          <w:rFonts w:ascii="Times New Roman" w:hAnsi="Times New Roman"/>
          <w:sz w:val="24"/>
          <w:szCs w:val="24"/>
        </w:rPr>
        <w:t xml:space="preserve"> «</w:t>
      </w:r>
      <w:r w:rsidRPr="000E3C81">
        <w:rPr>
          <w:rFonts w:ascii="Times New Roman" w:hAnsi="Times New Roman"/>
          <w:sz w:val="28"/>
          <w:szCs w:val="28"/>
        </w:rPr>
        <w:t>Дизайн (по отраслям)»</w:t>
      </w:r>
      <w:r w:rsidRPr="000E3C81">
        <w:rPr>
          <w:rFonts w:ascii="Times New Roman" w:hAnsi="Times New Roman"/>
          <w:b/>
          <w:sz w:val="28"/>
          <w:szCs w:val="28"/>
        </w:rPr>
        <w:t xml:space="preserve"> </w:t>
      </w:r>
      <w:r w:rsidRPr="000E3C81">
        <w:rPr>
          <w:rFonts w:ascii="Times New Roman" w:hAnsi="Times New Roman"/>
          <w:sz w:val="28"/>
          <w:szCs w:val="28"/>
        </w:rPr>
        <w:t>на базе среднего (полного) общего образования.</w:t>
      </w:r>
    </w:p>
    <w:p w:rsidR="000E3C81" w:rsidRPr="000E3C81" w:rsidRDefault="000E3C81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hAnsi="Times New Roman"/>
          <w:sz w:val="28"/>
          <w:szCs w:val="28"/>
        </w:rPr>
      </w:pPr>
    </w:p>
    <w:p w:rsidR="006C0994" w:rsidRDefault="000E3C81" w:rsidP="004725C0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B2CA4">
        <w:rPr>
          <w:rFonts w:ascii="Times New Roman" w:hAnsi="Times New Roman"/>
          <w:b/>
          <w:sz w:val="28"/>
          <w:szCs w:val="28"/>
        </w:rPr>
        <w:t xml:space="preserve">Место </w:t>
      </w:r>
      <w:r w:rsidR="00E723DE" w:rsidRPr="00E723DE">
        <w:rPr>
          <w:rFonts w:ascii="Times New Roman" w:hAnsi="Times New Roman"/>
          <w:b/>
          <w:sz w:val="28"/>
          <w:szCs w:val="28"/>
        </w:rPr>
        <w:t>производственной</w:t>
      </w:r>
      <w:r w:rsidR="009C4C2F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2B2CA4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6C0994" w:rsidRDefault="006C0994" w:rsidP="006C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/>
          <w:b/>
          <w:sz w:val="28"/>
          <w:szCs w:val="28"/>
        </w:rPr>
      </w:pPr>
    </w:p>
    <w:p w:rsidR="0081537E" w:rsidRDefault="006C0994" w:rsidP="008153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2DA5">
        <w:rPr>
          <w:rFonts w:ascii="Times New Roman" w:hAnsi="Times New Roman"/>
          <w:sz w:val="28"/>
          <w:szCs w:val="28"/>
        </w:rPr>
        <w:t xml:space="preserve">Программа </w:t>
      </w:r>
      <w:r w:rsidR="00846822" w:rsidRPr="00846822"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Pr="00FE2DA5">
        <w:rPr>
          <w:rFonts w:ascii="Times New Roman" w:hAnsi="Times New Roman"/>
          <w:sz w:val="28"/>
          <w:szCs w:val="28"/>
        </w:rPr>
        <w:t xml:space="preserve"> является частью ОПОП по специальности СПО </w:t>
      </w:r>
      <w:r w:rsidR="00FE2DA5" w:rsidRPr="00FE2DA5">
        <w:rPr>
          <w:rFonts w:ascii="Times New Roman" w:hAnsi="Times New Roman"/>
          <w:sz w:val="28"/>
          <w:szCs w:val="28"/>
        </w:rPr>
        <w:t>072501 «Дизайн (по отраслям)»</w:t>
      </w:r>
      <w:r w:rsidR="0081537E">
        <w:rPr>
          <w:rFonts w:ascii="Times New Roman" w:hAnsi="Times New Roman"/>
          <w:sz w:val="28"/>
          <w:szCs w:val="28"/>
        </w:rPr>
        <w:t>.</w:t>
      </w:r>
    </w:p>
    <w:p w:rsidR="00AB2C1D" w:rsidRPr="00AB2C1D" w:rsidRDefault="00E723DE" w:rsidP="008153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AB2C1D" w:rsidRPr="00AB2C1D">
        <w:rPr>
          <w:rFonts w:ascii="Times New Roman" w:hAnsi="Times New Roman"/>
          <w:sz w:val="28"/>
          <w:szCs w:val="28"/>
        </w:rPr>
        <w:t xml:space="preserve"> практика входит в </w:t>
      </w:r>
      <w:r>
        <w:rPr>
          <w:rFonts w:ascii="Times New Roman" w:hAnsi="Times New Roman"/>
          <w:sz w:val="28"/>
          <w:szCs w:val="28"/>
        </w:rPr>
        <w:t xml:space="preserve">ПМ.01 Творческая </w:t>
      </w:r>
      <w:proofErr w:type="spellStart"/>
      <w:r>
        <w:rPr>
          <w:rFonts w:ascii="Times New Roman" w:hAnsi="Times New Roman"/>
          <w:sz w:val="28"/>
          <w:szCs w:val="28"/>
        </w:rPr>
        <w:t>художественнно</w:t>
      </w:r>
      <w:proofErr w:type="spellEnd"/>
      <w:r>
        <w:rPr>
          <w:rFonts w:ascii="Times New Roman" w:hAnsi="Times New Roman"/>
          <w:sz w:val="28"/>
          <w:szCs w:val="28"/>
        </w:rPr>
        <w:t>-проектная деятельность</w:t>
      </w:r>
      <w:r w:rsidR="00AF019E">
        <w:rPr>
          <w:rFonts w:ascii="Times New Roman" w:hAnsi="Times New Roman"/>
          <w:sz w:val="28"/>
          <w:szCs w:val="28"/>
        </w:rPr>
        <w:t>.</w:t>
      </w:r>
      <w:r w:rsidR="00AB2C1D" w:rsidRPr="00AB2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="00AB2C1D" w:rsidRPr="00AB2C1D">
        <w:rPr>
          <w:rFonts w:ascii="Times New Roman" w:hAnsi="Times New Roman"/>
          <w:sz w:val="28"/>
          <w:szCs w:val="28"/>
        </w:rPr>
        <w:t xml:space="preserve"> практика, код – </w:t>
      </w:r>
      <w:r w:rsidR="00AF019E">
        <w:rPr>
          <w:rFonts w:ascii="Times New Roman" w:hAnsi="Times New Roman"/>
          <w:sz w:val="28"/>
          <w:szCs w:val="28"/>
        </w:rPr>
        <w:t>ПП.01</w:t>
      </w:r>
      <w:r w:rsidR="00AB2C1D" w:rsidRPr="00AB2C1D">
        <w:rPr>
          <w:rFonts w:ascii="Times New Roman" w:hAnsi="Times New Roman"/>
          <w:sz w:val="28"/>
          <w:szCs w:val="28"/>
        </w:rPr>
        <w:t xml:space="preserve">. </w:t>
      </w:r>
      <w:r w:rsidR="00AF019E">
        <w:rPr>
          <w:rFonts w:ascii="Times New Roman" w:hAnsi="Times New Roman"/>
          <w:sz w:val="28"/>
          <w:szCs w:val="28"/>
        </w:rPr>
        <w:t>Практике</w:t>
      </w:r>
      <w:r w:rsidR="00AB2C1D" w:rsidRPr="00AB2C1D">
        <w:rPr>
          <w:rFonts w:ascii="Times New Roman" w:hAnsi="Times New Roman"/>
          <w:sz w:val="28"/>
          <w:szCs w:val="28"/>
        </w:rPr>
        <w:t xml:space="preserve"> предшествует подготовка по дисциплинам «История мировой культуры», «Рисунок», «Живопись». </w:t>
      </w:r>
    </w:p>
    <w:p w:rsidR="006C0994" w:rsidRDefault="00AB2C1D" w:rsidP="00AB2C1D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2C1D">
        <w:rPr>
          <w:rFonts w:ascii="Times New Roman" w:hAnsi="Times New Roman"/>
          <w:sz w:val="28"/>
          <w:szCs w:val="28"/>
        </w:rPr>
        <w:t xml:space="preserve">Знания, умения и навыки, полученные в процессе </w:t>
      </w:r>
      <w:r w:rsidR="00AF019E">
        <w:rPr>
          <w:rFonts w:ascii="Times New Roman" w:hAnsi="Times New Roman"/>
          <w:sz w:val="28"/>
          <w:szCs w:val="28"/>
        </w:rPr>
        <w:t>прохождения практики</w:t>
      </w:r>
      <w:r w:rsidRPr="00AB2C1D">
        <w:rPr>
          <w:rFonts w:ascii="Times New Roman" w:hAnsi="Times New Roman"/>
          <w:sz w:val="28"/>
          <w:szCs w:val="28"/>
        </w:rPr>
        <w:t>, в свою очередь используются в дисциплинах «Рисунок», «Живопись», «Дизайн-пр</w:t>
      </w:r>
      <w:r w:rsidR="00183751">
        <w:rPr>
          <w:rFonts w:ascii="Times New Roman" w:hAnsi="Times New Roman"/>
          <w:sz w:val="28"/>
          <w:szCs w:val="28"/>
        </w:rPr>
        <w:t>оектирование», «</w:t>
      </w:r>
      <w:proofErr w:type="spellStart"/>
      <w:r w:rsidR="00183751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="00183751">
        <w:rPr>
          <w:rFonts w:ascii="Times New Roman" w:hAnsi="Times New Roman"/>
          <w:sz w:val="28"/>
          <w:szCs w:val="28"/>
        </w:rPr>
        <w:t>»,</w:t>
      </w:r>
      <w:r w:rsidRPr="00AB2C1D">
        <w:rPr>
          <w:rFonts w:ascii="Times New Roman" w:hAnsi="Times New Roman"/>
          <w:sz w:val="28"/>
          <w:szCs w:val="28"/>
        </w:rPr>
        <w:t xml:space="preserve"> «Средства исполнения дизайн-проектов» и др., а также при подготовке выпускной квалификационной работы.</w:t>
      </w:r>
    </w:p>
    <w:p w:rsidR="00077C80" w:rsidRDefault="00077C80" w:rsidP="006C0994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7C80" w:rsidRPr="00077C80" w:rsidRDefault="00077C80" w:rsidP="00077C80">
      <w:pPr>
        <w:tabs>
          <w:tab w:val="left" w:pos="59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77C80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81537E" w:rsidRPr="0081537E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="009C4C2F">
        <w:rPr>
          <w:rFonts w:ascii="Times New Roman" w:hAnsi="Times New Roman"/>
          <w:b/>
          <w:sz w:val="28"/>
          <w:szCs w:val="28"/>
        </w:rPr>
        <w:t xml:space="preserve"> </w:t>
      </w:r>
      <w:r w:rsidRPr="00077C80">
        <w:rPr>
          <w:rFonts w:ascii="Times New Roman" w:hAnsi="Times New Roman"/>
          <w:b/>
          <w:sz w:val="28"/>
          <w:szCs w:val="28"/>
        </w:rPr>
        <w:t xml:space="preserve">– требования к результатам освоения учебной </w:t>
      </w:r>
      <w:r w:rsidR="009C4C2F">
        <w:rPr>
          <w:rFonts w:ascii="Times New Roman" w:hAnsi="Times New Roman"/>
          <w:b/>
          <w:sz w:val="28"/>
          <w:szCs w:val="28"/>
        </w:rPr>
        <w:t>практики</w:t>
      </w:r>
      <w:r w:rsidRPr="00077C80">
        <w:rPr>
          <w:rFonts w:ascii="Times New Roman" w:hAnsi="Times New Roman"/>
          <w:b/>
          <w:sz w:val="28"/>
          <w:szCs w:val="28"/>
        </w:rPr>
        <w:t>:</w:t>
      </w:r>
    </w:p>
    <w:p w:rsidR="00077C80" w:rsidRPr="00077C80" w:rsidRDefault="00077C80" w:rsidP="00077C80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391" w:rsidRPr="00B94391" w:rsidRDefault="009C4C2F" w:rsidP="009C4C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1537E" w:rsidRPr="0081537E">
        <w:rPr>
          <w:rFonts w:ascii="Times New Roman" w:hAnsi="Times New Roman"/>
          <w:sz w:val="28"/>
          <w:szCs w:val="28"/>
        </w:rPr>
        <w:t>Производственн</w:t>
      </w:r>
      <w:r w:rsidR="0081537E">
        <w:rPr>
          <w:rFonts w:ascii="Times New Roman" w:hAnsi="Times New Roman"/>
          <w:sz w:val="28"/>
          <w:szCs w:val="28"/>
        </w:rPr>
        <w:t>ая практика</w:t>
      </w:r>
      <w:r w:rsidR="0081537E" w:rsidRPr="0081537E">
        <w:rPr>
          <w:rFonts w:ascii="Times New Roman" w:hAnsi="Times New Roman"/>
          <w:sz w:val="28"/>
          <w:szCs w:val="28"/>
        </w:rPr>
        <w:t xml:space="preserve">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4391" w:rsidRPr="00B94391">
        <w:rPr>
          <w:rFonts w:ascii="Times New Roman" w:hAnsi="Times New Roman"/>
          <w:sz w:val="28"/>
          <w:szCs w:val="28"/>
        </w:rPr>
        <w:t>- целостный художественно-педагогический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4C2F">
        <w:rPr>
          <w:rFonts w:ascii="Times New Roman" w:hAnsi="Times New Roman"/>
          <w:sz w:val="28"/>
          <w:szCs w:val="28"/>
        </w:rPr>
        <w:t xml:space="preserve"> </w:t>
      </w:r>
      <w:r w:rsidRPr="00B94391">
        <w:rPr>
          <w:rFonts w:ascii="Times New Roman" w:hAnsi="Times New Roman"/>
          <w:sz w:val="28"/>
          <w:szCs w:val="28"/>
        </w:rPr>
        <w:t>неотъемлем</w:t>
      </w:r>
      <w:r>
        <w:rPr>
          <w:rFonts w:ascii="Times New Roman" w:hAnsi="Times New Roman"/>
          <w:sz w:val="28"/>
          <w:szCs w:val="28"/>
        </w:rPr>
        <w:t>ая</w:t>
      </w:r>
      <w:r w:rsidRPr="00B94391">
        <w:rPr>
          <w:rFonts w:ascii="Times New Roman" w:hAnsi="Times New Roman"/>
          <w:sz w:val="28"/>
          <w:szCs w:val="28"/>
        </w:rPr>
        <w:t xml:space="preserve"> составн</w:t>
      </w:r>
      <w:r>
        <w:rPr>
          <w:rFonts w:ascii="Times New Roman" w:hAnsi="Times New Roman"/>
          <w:sz w:val="28"/>
          <w:szCs w:val="28"/>
        </w:rPr>
        <w:t>ая</w:t>
      </w:r>
      <w:r w:rsidRPr="00B94391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94391" w:rsidRPr="00B94391">
        <w:rPr>
          <w:rFonts w:ascii="Times New Roman" w:hAnsi="Times New Roman"/>
          <w:sz w:val="28"/>
          <w:szCs w:val="28"/>
        </w:rPr>
        <w:t xml:space="preserve"> в системе подготовки дизайнера. Содержание практики опирается на базовый материал общепрофессиональных  и профессиональных дисциплин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55C1" w:rsidRDefault="003C55C1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55C1" w:rsidRDefault="00B94391" w:rsidP="006B36C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4391">
        <w:rPr>
          <w:rFonts w:ascii="Times New Roman" w:hAnsi="Times New Roman"/>
          <w:b/>
          <w:sz w:val="28"/>
          <w:szCs w:val="28"/>
        </w:rPr>
        <w:t xml:space="preserve">Целью </w:t>
      </w:r>
      <w:r w:rsidR="0081537E" w:rsidRPr="0081537E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Pr="00B94391">
        <w:rPr>
          <w:rFonts w:ascii="Times New Roman" w:hAnsi="Times New Roman"/>
          <w:sz w:val="28"/>
          <w:szCs w:val="28"/>
        </w:rPr>
        <w:t xml:space="preserve"> </w:t>
      </w:r>
      <w:r w:rsidR="00ED7D84">
        <w:rPr>
          <w:rFonts w:ascii="Times New Roman" w:hAnsi="Times New Roman"/>
          <w:sz w:val="28"/>
          <w:szCs w:val="28"/>
        </w:rPr>
        <w:t xml:space="preserve">является </w:t>
      </w:r>
      <w:r w:rsidR="00FB4058" w:rsidRPr="00FB4058">
        <w:rPr>
          <w:rFonts w:ascii="Times New Roman" w:hAnsi="Times New Roman"/>
          <w:sz w:val="28"/>
          <w:szCs w:val="28"/>
        </w:rPr>
        <w:t>изуч</w:t>
      </w:r>
      <w:r w:rsidR="00FB4058">
        <w:rPr>
          <w:rFonts w:ascii="Times New Roman" w:hAnsi="Times New Roman"/>
          <w:sz w:val="28"/>
          <w:szCs w:val="28"/>
        </w:rPr>
        <w:t>ение</w:t>
      </w:r>
      <w:r w:rsidR="006B36C1">
        <w:rPr>
          <w:rFonts w:ascii="Times New Roman" w:hAnsi="Times New Roman"/>
          <w:sz w:val="28"/>
          <w:szCs w:val="28"/>
        </w:rPr>
        <w:t xml:space="preserve"> структуры</w:t>
      </w:r>
      <w:r w:rsidR="00FB4058" w:rsidRPr="00FB4058">
        <w:rPr>
          <w:rFonts w:ascii="Times New Roman" w:hAnsi="Times New Roman"/>
          <w:sz w:val="28"/>
          <w:szCs w:val="28"/>
        </w:rPr>
        <w:t xml:space="preserve"> </w:t>
      </w:r>
      <w:r w:rsidR="006B36C1">
        <w:rPr>
          <w:rFonts w:ascii="Times New Roman" w:hAnsi="Times New Roman"/>
          <w:sz w:val="28"/>
          <w:szCs w:val="28"/>
        </w:rPr>
        <w:t>и создание профессионального портфолио на базе выполненных по модулю заданий и дополнительных материалов.</w:t>
      </w:r>
    </w:p>
    <w:p w:rsidR="006E1CEA" w:rsidRDefault="006E1CEA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E1CEA" w:rsidRDefault="00B94391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4391">
        <w:rPr>
          <w:rFonts w:ascii="Times New Roman" w:hAnsi="Times New Roman"/>
          <w:b/>
          <w:sz w:val="28"/>
          <w:szCs w:val="28"/>
        </w:rPr>
        <w:t>Задач</w:t>
      </w:r>
      <w:r w:rsidR="006E1CEA">
        <w:rPr>
          <w:rFonts w:ascii="Times New Roman" w:hAnsi="Times New Roman"/>
          <w:b/>
          <w:sz w:val="28"/>
          <w:szCs w:val="28"/>
        </w:rPr>
        <w:t>ей</w:t>
      </w:r>
      <w:r w:rsidRPr="00B94391">
        <w:rPr>
          <w:rFonts w:ascii="Times New Roman" w:hAnsi="Times New Roman"/>
          <w:b/>
          <w:sz w:val="28"/>
          <w:szCs w:val="28"/>
        </w:rPr>
        <w:t xml:space="preserve"> </w:t>
      </w:r>
      <w:r w:rsidR="0081537E" w:rsidRPr="0081537E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Pr="00B94391">
        <w:rPr>
          <w:rFonts w:ascii="Times New Roman" w:hAnsi="Times New Roman"/>
          <w:b/>
          <w:sz w:val="28"/>
          <w:szCs w:val="28"/>
        </w:rPr>
        <w:t xml:space="preserve"> явля</w:t>
      </w:r>
      <w:r w:rsidR="006E1CEA">
        <w:rPr>
          <w:rFonts w:ascii="Times New Roman" w:hAnsi="Times New Roman"/>
          <w:b/>
          <w:sz w:val="28"/>
          <w:szCs w:val="28"/>
        </w:rPr>
        <w:t>е</w:t>
      </w:r>
      <w:r w:rsidRPr="00B94391">
        <w:rPr>
          <w:rFonts w:ascii="Times New Roman" w:hAnsi="Times New Roman"/>
          <w:b/>
          <w:sz w:val="28"/>
          <w:szCs w:val="28"/>
        </w:rPr>
        <w:t>тся:</w:t>
      </w:r>
      <w:r w:rsidRPr="00B94391">
        <w:rPr>
          <w:rFonts w:ascii="Times New Roman" w:hAnsi="Times New Roman"/>
          <w:sz w:val="28"/>
          <w:szCs w:val="28"/>
        </w:rPr>
        <w:t xml:space="preserve"> развитие </w:t>
      </w:r>
      <w:r w:rsidR="004163F4">
        <w:rPr>
          <w:rFonts w:ascii="Times New Roman" w:hAnsi="Times New Roman"/>
          <w:sz w:val="28"/>
          <w:szCs w:val="28"/>
        </w:rPr>
        <w:t>целостного восприятия будущей профессии и формирование ответственности за свой труд</w:t>
      </w:r>
      <w:r w:rsidR="006E1CEA">
        <w:rPr>
          <w:rFonts w:ascii="Times New Roman" w:hAnsi="Times New Roman"/>
          <w:sz w:val="28"/>
          <w:szCs w:val="28"/>
        </w:rPr>
        <w:t xml:space="preserve">. </w:t>
      </w:r>
    </w:p>
    <w:p w:rsidR="006E1CEA" w:rsidRDefault="006E1CEA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391" w:rsidRPr="00B94391" w:rsidRDefault="00B94391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4391">
        <w:rPr>
          <w:rFonts w:ascii="Times New Roman" w:hAnsi="Times New Roman"/>
          <w:sz w:val="28"/>
          <w:szCs w:val="28"/>
        </w:rPr>
        <w:t>В результате прохождения данной практики студент должен:</w:t>
      </w:r>
    </w:p>
    <w:p w:rsidR="006E1CEA" w:rsidRDefault="00B94391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94391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E1CEA" w:rsidRPr="004040E8" w:rsidRDefault="004040E8" w:rsidP="004040E8">
      <w:pPr>
        <w:pStyle w:val="afb"/>
        <w:numPr>
          <w:ilvl w:val="0"/>
          <w:numId w:val="39"/>
        </w:numPr>
        <w:tabs>
          <w:tab w:val="left" w:pos="59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40E8">
        <w:rPr>
          <w:rFonts w:ascii="Times New Roman" w:hAnsi="Times New Roman"/>
          <w:sz w:val="28"/>
          <w:szCs w:val="28"/>
        </w:rPr>
        <w:t>структуру портфолио</w:t>
      </w:r>
      <w:r w:rsidR="006E1CEA" w:rsidRPr="004040E8">
        <w:rPr>
          <w:rFonts w:ascii="Times New Roman" w:hAnsi="Times New Roman"/>
          <w:sz w:val="28"/>
          <w:szCs w:val="28"/>
        </w:rPr>
        <w:t>;</w:t>
      </w:r>
    </w:p>
    <w:p w:rsidR="006E1CEA" w:rsidRPr="004040E8" w:rsidRDefault="004040E8" w:rsidP="004040E8">
      <w:pPr>
        <w:pStyle w:val="afb"/>
        <w:numPr>
          <w:ilvl w:val="0"/>
          <w:numId w:val="39"/>
        </w:numPr>
        <w:tabs>
          <w:tab w:val="left" w:pos="59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40E8">
        <w:rPr>
          <w:rFonts w:ascii="Times New Roman" w:hAnsi="Times New Roman"/>
          <w:sz w:val="28"/>
          <w:szCs w:val="28"/>
        </w:rPr>
        <w:t>формы работы с портфолио</w:t>
      </w:r>
      <w:r w:rsidR="006E1CEA" w:rsidRPr="004040E8">
        <w:rPr>
          <w:rFonts w:ascii="Times New Roman" w:hAnsi="Times New Roman"/>
          <w:sz w:val="28"/>
          <w:szCs w:val="28"/>
        </w:rPr>
        <w:t xml:space="preserve">. </w:t>
      </w:r>
    </w:p>
    <w:p w:rsidR="006E1CEA" w:rsidRDefault="006E1CEA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94391" w:rsidRPr="00B94391" w:rsidRDefault="00B94391" w:rsidP="00B9439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4391">
        <w:rPr>
          <w:rFonts w:ascii="Times New Roman" w:hAnsi="Times New Roman"/>
          <w:i/>
          <w:sz w:val="28"/>
          <w:szCs w:val="28"/>
        </w:rPr>
        <w:t xml:space="preserve">уметь: </w:t>
      </w:r>
      <w:r w:rsidR="004040E8">
        <w:rPr>
          <w:rFonts w:ascii="Times New Roman" w:hAnsi="Times New Roman"/>
          <w:sz w:val="28"/>
          <w:szCs w:val="28"/>
        </w:rPr>
        <w:t>создавать объекты портфолио в различных программах и техниках.</w:t>
      </w:r>
    </w:p>
    <w:p w:rsidR="000E3C81" w:rsidRDefault="00B94391" w:rsidP="003C55C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4391">
        <w:rPr>
          <w:rFonts w:ascii="Times New Roman" w:hAnsi="Times New Roman"/>
          <w:i/>
          <w:sz w:val="28"/>
          <w:szCs w:val="28"/>
        </w:rPr>
        <w:t>владеть:</w:t>
      </w:r>
      <w:r w:rsidRPr="00B94391">
        <w:rPr>
          <w:rFonts w:ascii="Times New Roman" w:hAnsi="Times New Roman"/>
          <w:sz w:val="28"/>
          <w:szCs w:val="28"/>
        </w:rPr>
        <w:t xml:space="preserve"> методами</w:t>
      </w:r>
      <w:r w:rsidR="008806F6">
        <w:rPr>
          <w:rFonts w:ascii="Times New Roman" w:hAnsi="Times New Roman"/>
          <w:sz w:val="28"/>
          <w:szCs w:val="28"/>
        </w:rPr>
        <w:t xml:space="preserve"> </w:t>
      </w:r>
      <w:r w:rsidR="00E17C0B">
        <w:rPr>
          <w:rFonts w:ascii="Times New Roman" w:hAnsi="Times New Roman"/>
          <w:sz w:val="28"/>
          <w:szCs w:val="28"/>
        </w:rPr>
        <w:t xml:space="preserve">идейно-художественного </w:t>
      </w:r>
      <w:r w:rsidR="008806F6">
        <w:rPr>
          <w:rFonts w:ascii="Times New Roman" w:hAnsi="Times New Roman"/>
          <w:sz w:val="28"/>
          <w:szCs w:val="28"/>
        </w:rPr>
        <w:t>анализ</w:t>
      </w:r>
      <w:r w:rsidR="00E17C0B">
        <w:rPr>
          <w:rFonts w:ascii="Times New Roman" w:hAnsi="Times New Roman"/>
          <w:sz w:val="28"/>
          <w:szCs w:val="28"/>
        </w:rPr>
        <w:t>а</w:t>
      </w:r>
      <w:r w:rsidR="00E17C0B" w:rsidRPr="00E17C0B">
        <w:t xml:space="preserve"> </w:t>
      </w:r>
      <w:r w:rsidR="00E17C0B" w:rsidRPr="00E17C0B">
        <w:rPr>
          <w:rFonts w:ascii="Times New Roman" w:hAnsi="Times New Roman"/>
          <w:sz w:val="28"/>
          <w:szCs w:val="28"/>
        </w:rPr>
        <w:t>объект</w:t>
      </w:r>
      <w:r w:rsidR="00E17C0B">
        <w:rPr>
          <w:rFonts w:ascii="Times New Roman" w:hAnsi="Times New Roman"/>
          <w:sz w:val="28"/>
          <w:szCs w:val="28"/>
        </w:rPr>
        <w:t>ов</w:t>
      </w:r>
      <w:r w:rsidR="00E17C0B" w:rsidRPr="00E17C0B">
        <w:rPr>
          <w:rFonts w:ascii="Times New Roman" w:hAnsi="Times New Roman"/>
          <w:sz w:val="28"/>
          <w:szCs w:val="28"/>
        </w:rPr>
        <w:t xml:space="preserve"> </w:t>
      </w:r>
      <w:r w:rsidR="004040E8">
        <w:rPr>
          <w:rFonts w:ascii="Times New Roman" w:hAnsi="Times New Roman"/>
          <w:sz w:val="28"/>
          <w:szCs w:val="28"/>
        </w:rPr>
        <w:t>портфолио</w:t>
      </w:r>
      <w:r w:rsidRPr="00B94391">
        <w:rPr>
          <w:rFonts w:ascii="Times New Roman" w:hAnsi="Times New Roman"/>
          <w:sz w:val="28"/>
          <w:szCs w:val="28"/>
        </w:rPr>
        <w:t>.</w:t>
      </w:r>
    </w:p>
    <w:p w:rsidR="00E17C0B" w:rsidRPr="003C55C1" w:rsidRDefault="00E17C0B" w:rsidP="003C55C1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C81" w:rsidRDefault="000E3C81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2CA4">
        <w:rPr>
          <w:rFonts w:ascii="Times New Roman" w:hAnsi="Times New Roman"/>
          <w:b/>
          <w:sz w:val="28"/>
          <w:szCs w:val="28"/>
        </w:rPr>
        <w:t>1.</w:t>
      </w:r>
      <w:r w:rsidR="00077C80">
        <w:rPr>
          <w:rFonts w:ascii="Times New Roman" w:hAnsi="Times New Roman"/>
          <w:b/>
          <w:sz w:val="28"/>
          <w:szCs w:val="28"/>
        </w:rPr>
        <w:t>4</w:t>
      </w:r>
      <w:r w:rsidRPr="002B2CA4">
        <w:rPr>
          <w:rFonts w:ascii="Times New Roman" w:hAnsi="Times New Roman"/>
          <w:b/>
          <w:sz w:val="28"/>
          <w:szCs w:val="28"/>
        </w:rPr>
        <w:t xml:space="preserve">. Рекомендуемое количество часов на освоение программы </w:t>
      </w:r>
      <w:r w:rsidR="004040E8" w:rsidRPr="004040E8">
        <w:rPr>
          <w:rFonts w:ascii="Times New Roman" w:hAnsi="Times New Roman"/>
          <w:b/>
          <w:sz w:val="28"/>
          <w:szCs w:val="28"/>
        </w:rPr>
        <w:t>производственной</w:t>
      </w:r>
      <w:r w:rsidRPr="002B2CA4">
        <w:rPr>
          <w:rFonts w:ascii="Times New Roman" w:hAnsi="Times New Roman"/>
          <w:b/>
          <w:sz w:val="28"/>
          <w:szCs w:val="28"/>
        </w:rPr>
        <w:t xml:space="preserve"> </w:t>
      </w:r>
      <w:r w:rsidR="002B2CA4" w:rsidRPr="002B2CA4">
        <w:rPr>
          <w:rFonts w:ascii="Times New Roman" w:hAnsi="Times New Roman"/>
          <w:b/>
          <w:sz w:val="28"/>
          <w:szCs w:val="28"/>
        </w:rPr>
        <w:t>практики</w:t>
      </w:r>
      <w:r w:rsidRPr="002B2CA4">
        <w:rPr>
          <w:rFonts w:ascii="Times New Roman" w:hAnsi="Times New Roman"/>
          <w:b/>
          <w:sz w:val="28"/>
          <w:szCs w:val="28"/>
        </w:rPr>
        <w:t>:</w:t>
      </w:r>
    </w:p>
    <w:p w:rsidR="00576352" w:rsidRPr="002B2CA4" w:rsidRDefault="00576352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81" w:rsidRPr="002B2CA4" w:rsidRDefault="00BB74E2" w:rsidP="00AC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74E2">
        <w:rPr>
          <w:rFonts w:ascii="Times New Roman" w:hAnsi="Times New Roman"/>
          <w:sz w:val="28"/>
          <w:szCs w:val="28"/>
        </w:rPr>
        <w:t>Общая трудоемкость</w:t>
      </w:r>
      <w:r w:rsidR="000E3C81" w:rsidRPr="002B2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 практики </w:t>
      </w:r>
      <w:r w:rsidR="004040E8">
        <w:rPr>
          <w:rFonts w:ascii="Times New Roman" w:hAnsi="Times New Roman"/>
          <w:sz w:val="28"/>
          <w:szCs w:val="28"/>
        </w:rPr>
        <w:t>108</w:t>
      </w:r>
      <w:r w:rsidR="002B2CA4" w:rsidRPr="002B2CA4">
        <w:rPr>
          <w:rFonts w:ascii="Times New Roman" w:hAnsi="Times New Roman"/>
          <w:sz w:val="28"/>
          <w:szCs w:val="28"/>
        </w:rPr>
        <w:t xml:space="preserve"> часа</w:t>
      </w:r>
      <w:r w:rsidR="002B2CA4">
        <w:rPr>
          <w:rFonts w:ascii="Times New Roman" w:hAnsi="Times New Roman"/>
          <w:sz w:val="28"/>
          <w:szCs w:val="28"/>
        </w:rPr>
        <w:t xml:space="preserve"> (</w:t>
      </w:r>
      <w:r w:rsidR="004040E8">
        <w:rPr>
          <w:rFonts w:ascii="Times New Roman" w:hAnsi="Times New Roman"/>
          <w:sz w:val="28"/>
          <w:szCs w:val="28"/>
        </w:rPr>
        <w:t>8</w:t>
      </w:r>
      <w:r w:rsidR="002B2CA4">
        <w:rPr>
          <w:rFonts w:ascii="Times New Roman" w:hAnsi="Times New Roman"/>
          <w:sz w:val="28"/>
          <w:szCs w:val="28"/>
        </w:rPr>
        <w:t xml:space="preserve"> недел</w:t>
      </w:r>
      <w:r w:rsidR="004040E8">
        <w:rPr>
          <w:rFonts w:ascii="Times New Roman" w:hAnsi="Times New Roman"/>
          <w:sz w:val="28"/>
          <w:szCs w:val="28"/>
        </w:rPr>
        <w:t>ь</w:t>
      </w:r>
      <w:r w:rsidR="002B2CA4">
        <w:rPr>
          <w:rFonts w:ascii="Times New Roman" w:hAnsi="Times New Roman"/>
          <w:sz w:val="28"/>
          <w:szCs w:val="28"/>
        </w:rPr>
        <w:t>)</w:t>
      </w:r>
    </w:p>
    <w:p w:rsidR="006C0994" w:rsidRDefault="006C0994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994" w:rsidRDefault="006C0994" w:rsidP="000E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37E" w:rsidRDefault="008153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537E" w:rsidRDefault="0081537E" w:rsidP="003B724F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537E">
        <w:rPr>
          <w:rFonts w:ascii="Times New Roman" w:hAnsi="Times New Roman"/>
          <w:b/>
          <w:sz w:val="28"/>
          <w:szCs w:val="28"/>
        </w:rPr>
        <w:lastRenderedPageBreak/>
        <w:t xml:space="preserve">Структура и содержание 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  </w:t>
      </w:r>
    </w:p>
    <w:p w:rsidR="00E9514D" w:rsidRDefault="00E9514D" w:rsidP="003B724F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724F" w:rsidRPr="003B724F" w:rsidRDefault="003B724F" w:rsidP="003B724F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724F">
        <w:rPr>
          <w:rFonts w:ascii="Times New Roman" w:hAnsi="Times New Roman"/>
          <w:b/>
          <w:sz w:val="28"/>
          <w:szCs w:val="28"/>
        </w:rPr>
        <w:t xml:space="preserve">2.1. Результатом </w:t>
      </w:r>
      <w:r w:rsidR="00C84365" w:rsidRPr="00C84365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Pr="003B724F">
        <w:rPr>
          <w:rFonts w:ascii="Times New Roman" w:hAnsi="Times New Roman"/>
          <w:b/>
          <w:sz w:val="28"/>
          <w:szCs w:val="28"/>
        </w:rPr>
        <w:t xml:space="preserve"> является освоение общих компетенций (</w:t>
      </w:r>
      <w:proofErr w:type="gramStart"/>
      <w:r w:rsidRPr="003B724F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3B724F">
        <w:rPr>
          <w:rFonts w:ascii="Times New Roman" w:hAnsi="Times New Roman"/>
          <w:b/>
          <w:sz w:val="28"/>
          <w:szCs w:val="28"/>
        </w:rPr>
        <w:t>) и профессиональных компетенций (ПК):</w:t>
      </w:r>
    </w:p>
    <w:p w:rsidR="003B724F" w:rsidRPr="003B724F" w:rsidRDefault="003B724F" w:rsidP="003B724F">
      <w:pPr>
        <w:spacing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5"/>
        <w:gridCol w:w="8756"/>
      </w:tblGrid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3B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430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094300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8895" w:type="dxa"/>
          </w:tcPr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Ориентироваться в условиях частной смены технологий  в профессиональной деятельности.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C84365" w:rsidP="003B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895" w:type="dxa"/>
          </w:tcPr>
          <w:p w:rsidR="003B724F" w:rsidRPr="00094300" w:rsidRDefault="00C84365" w:rsidP="00C843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Изображать человека и окружающую предметно-пространственную среду средствами академического рисунка и живописи</w:t>
            </w:r>
          </w:p>
        </w:tc>
      </w:tr>
      <w:tr w:rsidR="00C84365" w:rsidRPr="003B724F" w:rsidTr="000927CB">
        <w:tc>
          <w:tcPr>
            <w:tcW w:w="817" w:type="dxa"/>
          </w:tcPr>
          <w:p w:rsidR="00C84365" w:rsidRPr="00094300" w:rsidRDefault="00C84365" w:rsidP="003B7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094300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95" w:type="dxa"/>
          </w:tcPr>
          <w:p w:rsidR="00C84365" w:rsidRPr="00094300" w:rsidRDefault="00C84365" w:rsidP="00C843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знания о закономерностях построения художественной </w:t>
            </w:r>
            <w:r w:rsidRPr="00094300">
              <w:rPr>
                <w:rFonts w:ascii="Times New Roman" w:hAnsi="Times New Roman"/>
                <w:sz w:val="28"/>
                <w:szCs w:val="28"/>
              </w:rPr>
              <w:lastRenderedPageBreak/>
              <w:t>формы и особенностях ее восприятия.</w:t>
            </w:r>
          </w:p>
          <w:p w:rsidR="00C84365" w:rsidRPr="00094300" w:rsidRDefault="00C84365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C8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lastRenderedPageBreak/>
              <w:t>ПК 1.</w:t>
            </w:r>
            <w:r w:rsidR="00C84365">
              <w:rPr>
                <w:rFonts w:ascii="Times New Roman" w:hAnsi="Times New Roman"/>
                <w:sz w:val="28"/>
                <w:szCs w:val="28"/>
              </w:rPr>
              <w:t>3</w:t>
            </w:r>
            <w:r w:rsidRPr="000943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3B724F" w:rsidRPr="00094300" w:rsidRDefault="00C84365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работу </w:t>
            </w:r>
            <w:r w:rsidR="00FE1868">
              <w:rPr>
                <w:rFonts w:ascii="Times New Roman" w:hAnsi="Times New Roman"/>
                <w:sz w:val="28"/>
                <w:szCs w:val="28"/>
              </w:rPr>
              <w:t>по целевому сбору, анализу исходных данных, подготов</w:t>
            </w:r>
            <w:r w:rsidR="00451F6D">
              <w:rPr>
                <w:rFonts w:ascii="Times New Roman" w:hAnsi="Times New Roman"/>
                <w:sz w:val="28"/>
                <w:szCs w:val="28"/>
              </w:rPr>
              <w:t>ительного</w:t>
            </w:r>
            <w:r w:rsidR="00FE1868">
              <w:rPr>
                <w:rFonts w:ascii="Times New Roman" w:hAnsi="Times New Roman"/>
                <w:sz w:val="28"/>
                <w:szCs w:val="28"/>
              </w:rPr>
              <w:t xml:space="preserve"> материала, выполнять необходимые </w:t>
            </w:r>
            <w:proofErr w:type="spellStart"/>
            <w:r w:rsidR="00FE1868">
              <w:rPr>
                <w:rFonts w:ascii="Times New Roman" w:hAnsi="Times New Roman"/>
                <w:sz w:val="28"/>
                <w:szCs w:val="28"/>
              </w:rPr>
              <w:t>предпроектные</w:t>
            </w:r>
            <w:proofErr w:type="spellEnd"/>
            <w:r w:rsidR="00FE1868">
              <w:rPr>
                <w:rFonts w:ascii="Times New Roman" w:hAnsi="Times New Roman"/>
                <w:sz w:val="28"/>
                <w:szCs w:val="28"/>
              </w:rPr>
              <w:t xml:space="preserve"> исследования.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4F" w:rsidRPr="003B724F" w:rsidTr="000927CB">
        <w:tc>
          <w:tcPr>
            <w:tcW w:w="817" w:type="dxa"/>
          </w:tcPr>
          <w:p w:rsidR="003B724F" w:rsidRPr="00094300" w:rsidRDefault="003B724F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300">
              <w:rPr>
                <w:rFonts w:ascii="Times New Roman" w:hAnsi="Times New Roman"/>
                <w:sz w:val="28"/>
                <w:szCs w:val="28"/>
              </w:rPr>
              <w:t>ПК 1.</w:t>
            </w:r>
            <w:r w:rsidR="00FE1868">
              <w:rPr>
                <w:rFonts w:ascii="Times New Roman" w:hAnsi="Times New Roman"/>
                <w:sz w:val="28"/>
                <w:szCs w:val="28"/>
              </w:rPr>
              <w:t>4</w:t>
            </w:r>
            <w:r w:rsidRPr="000943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3B724F" w:rsidRPr="00094300" w:rsidRDefault="00FE1868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Владеть основными принципами, методами и приемами работы над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дизайн-проектом</w:t>
            </w:r>
            <w:proofErr w:type="gramEnd"/>
            <w:r w:rsidR="00451F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24F" w:rsidRPr="00094300" w:rsidRDefault="003B724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868" w:rsidRPr="003B724F" w:rsidTr="000927CB">
        <w:tc>
          <w:tcPr>
            <w:tcW w:w="817" w:type="dxa"/>
          </w:tcPr>
          <w:p w:rsidR="00FE1868" w:rsidRPr="00094300" w:rsidRDefault="00FE1868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</w:p>
        </w:tc>
        <w:tc>
          <w:tcPr>
            <w:tcW w:w="8895" w:type="dxa"/>
          </w:tcPr>
          <w:p w:rsidR="00FE1868" w:rsidRDefault="00FE1868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классическими изобразительными и техническими приемами, материалами и средствами проектной графики и макетирования</w:t>
            </w:r>
            <w:r w:rsidR="00451F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1868" w:rsidRPr="003B724F" w:rsidTr="000927CB">
        <w:tc>
          <w:tcPr>
            <w:tcW w:w="817" w:type="dxa"/>
          </w:tcPr>
          <w:p w:rsidR="00FE1868" w:rsidRDefault="00FE1868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1.6</w:t>
            </w:r>
          </w:p>
        </w:tc>
        <w:tc>
          <w:tcPr>
            <w:tcW w:w="8895" w:type="dxa"/>
          </w:tcPr>
          <w:p w:rsidR="00FE1868" w:rsidRDefault="00FE1868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10288">
              <w:rPr>
                <w:rFonts w:ascii="Times New Roman" w:hAnsi="Times New Roman"/>
                <w:sz w:val="28"/>
                <w:szCs w:val="28"/>
              </w:rPr>
              <w:t>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</w:tc>
      </w:tr>
      <w:tr w:rsidR="00810288" w:rsidRPr="003B724F" w:rsidTr="000927CB">
        <w:tc>
          <w:tcPr>
            <w:tcW w:w="817" w:type="dxa"/>
          </w:tcPr>
          <w:p w:rsidR="00810288" w:rsidRDefault="00810288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1.7</w:t>
            </w:r>
          </w:p>
        </w:tc>
        <w:tc>
          <w:tcPr>
            <w:tcW w:w="8895" w:type="dxa"/>
          </w:tcPr>
          <w:p w:rsidR="00810288" w:rsidRDefault="00810288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="00AA0F2F">
              <w:rPr>
                <w:rFonts w:ascii="Times New Roman" w:hAnsi="Times New Roman"/>
                <w:sz w:val="28"/>
                <w:szCs w:val="28"/>
              </w:rPr>
              <w:t xml:space="preserve"> компьютерные технологии при реализации творческого замысла</w:t>
            </w:r>
          </w:p>
        </w:tc>
      </w:tr>
      <w:tr w:rsidR="00AA0F2F" w:rsidRPr="003B724F" w:rsidTr="000927CB">
        <w:tc>
          <w:tcPr>
            <w:tcW w:w="817" w:type="dxa"/>
          </w:tcPr>
          <w:p w:rsidR="00AA0F2F" w:rsidRDefault="00AA0F2F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:rsidR="00AA0F2F" w:rsidRDefault="00AA0F2F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895" w:type="dxa"/>
          </w:tcPr>
          <w:p w:rsidR="00AA0F2F" w:rsidRDefault="00AA0F2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художественные специфические средства, новые образно-пластические решения для каждой творческой задачи</w:t>
            </w:r>
          </w:p>
        </w:tc>
      </w:tr>
      <w:tr w:rsidR="00AA0F2F" w:rsidRPr="003B724F" w:rsidTr="000927CB">
        <w:tc>
          <w:tcPr>
            <w:tcW w:w="817" w:type="dxa"/>
          </w:tcPr>
          <w:p w:rsidR="00AA0F2F" w:rsidRDefault="00AA0F2F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1.9</w:t>
            </w:r>
          </w:p>
        </w:tc>
        <w:tc>
          <w:tcPr>
            <w:tcW w:w="8895" w:type="dxa"/>
          </w:tcPr>
          <w:p w:rsidR="00AA0F2F" w:rsidRDefault="00AA0F2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процесс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дизайн-проектирования</w:t>
            </w:r>
            <w:proofErr w:type="gramEnd"/>
          </w:p>
        </w:tc>
      </w:tr>
      <w:tr w:rsidR="00AA0F2F" w:rsidRPr="003B724F" w:rsidTr="000927CB">
        <w:tc>
          <w:tcPr>
            <w:tcW w:w="817" w:type="dxa"/>
          </w:tcPr>
          <w:p w:rsidR="00AA0F2F" w:rsidRDefault="00AA0F2F" w:rsidP="00FE1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1.10</w:t>
            </w:r>
          </w:p>
        </w:tc>
        <w:tc>
          <w:tcPr>
            <w:tcW w:w="8895" w:type="dxa"/>
          </w:tcPr>
          <w:p w:rsidR="00AA0F2F" w:rsidRDefault="00AA0F2F" w:rsidP="003B72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техническое задание на дизайнерскую продукцию</w:t>
            </w:r>
          </w:p>
        </w:tc>
      </w:tr>
    </w:tbl>
    <w:p w:rsidR="003B724F" w:rsidRPr="003B724F" w:rsidRDefault="003B724F" w:rsidP="003B72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724F" w:rsidRPr="003B724F" w:rsidRDefault="003B724F" w:rsidP="003B72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724F">
        <w:rPr>
          <w:rFonts w:ascii="Times New Roman" w:hAnsi="Times New Roman"/>
          <w:b/>
          <w:sz w:val="28"/>
          <w:szCs w:val="28"/>
        </w:rPr>
        <w:t xml:space="preserve">2.2. Объем </w:t>
      </w:r>
      <w:r w:rsidR="00E9514D" w:rsidRPr="00E9514D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  <w:r w:rsidR="00E9514D">
        <w:rPr>
          <w:rFonts w:ascii="Times New Roman" w:hAnsi="Times New Roman"/>
          <w:b/>
          <w:sz w:val="28"/>
          <w:szCs w:val="28"/>
        </w:rPr>
        <w:t xml:space="preserve"> </w:t>
      </w:r>
      <w:r w:rsidRPr="003B724F">
        <w:rPr>
          <w:rFonts w:ascii="Times New Roman" w:hAnsi="Times New Roman"/>
          <w:b/>
          <w:sz w:val="28"/>
          <w:szCs w:val="28"/>
        </w:rPr>
        <w:t>и виды учебной работы</w:t>
      </w:r>
    </w:p>
    <w:tbl>
      <w:tblPr>
        <w:tblW w:w="0" w:type="auto"/>
        <w:tblInd w:w="-4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976"/>
        <w:gridCol w:w="2059"/>
        <w:gridCol w:w="2932"/>
      </w:tblGrid>
      <w:tr w:rsidR="003B724F" w:rsidRPr="003B724F" w:rsidTr="000927CB">
        <w:trPr>
          <w:trHeight w:val="1299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3B724F" w:rsidP="00094300">
            <w:pPr>
              <w:spacing w:line="240" w:lineRule="auto"/>
              <w:ind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24F">
              <w:rPr>
                <w:rFonts w:ascii="Times New Roman" w:hAnsi="Times New Roman"/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3B724F" w:rsidP="0045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24F">
              <w:rPr>
                <w:rFonts w:ascii="Times New Roman" w:hAnsi="Times New Roman"/>
                <w:b/>
                <w:sz w:val="28"/>
                <w:szCs w:val="28"/>
              </w:rPr>
              <w:t>Объем времени, отводимый на практику</w:t>
            </w:r>
            <w:r w:rsidR="00094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724F">
              <w:rPr>
                <w:rFonts w:ascii="Times New Roman" w:hAnsi="Times New Roman"/>
                <w:b/>
                <w:sz w:val="28"/>
                <w:szCs w:val="28"/>
              </w:rPr>
              <w:t>(час,/недели)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3B724F" w:rsidP="0009430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24F">
              <w:rPr>
                <w:rFonts w:ascii="Times New Roman" w:hAnsi="Times New Roman"/>
                <w:b/>
                <w:sz w:val="28"/>
                <w:szCs w:val="28"/>
              </w:rPr>
              <w:t>Сроки пров</w:t>
            </w:r>
            <w:r w:rsidR="0009430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B724F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3B724F" w:rsidP="0009430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24F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</w:tr>
      <w:tr w:rsidR="003B724F" w:rsidRPr="003B724F" w:rsidTr="000927CB">
        <w:trPr>
          <w:trHeight w:val="136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Default="003B724F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724F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3B724F">
              <w:rPr>
                <w:rFonts w:ascii="Times New Roman" w:hAnsi="Times New Roman"/>
                <w:sz w:val="28"/>
                <w:szCs w:val="28"/>
              </w:rPr>
              <w:t xml:space="preserve"> 1-9</w:t>
            </w:r>
          </w:p>
          <w:p w:rsidR="00451F6D" w:rsidRPr="003B724F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</w:t>
            </w:r>
          </w:p>
          <w:p w:rsidR="003B724F" w:rsidRDefault="003B724F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B724F"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451F6D" w:rsidRPr="003B724F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3B724F" w:rsidRDefault="003B724F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B724F">
              <w:rPr>
                <w:rFonts w:ascii="Times New Roman" w:hAnsi="Times New Roman"/>
                <w:sz w:val="28"/>
                <w:szCs w:val="28"/>
              </w:rPr>
              <w:t>ПК 1.4</w:t>
            </w:r>
          </w:p>
          <w:p w:rsidR="00451F6D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</w:p>
          <w:p w:rsidR="00451F6D" w:rsidRPr="003B724F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1.6</w:t>
            </w:r>
          </w:p>
          <w:p w:rsidR="003B724F" w:rsidRDefault="003B724F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B724F">
              <w:rPr>
                <w:rFonts w:ascii="Times New Roman" w:hAnsi="Times New Roman"/>
                <w:sz w:val="28"/>
                <w:szCs w:val="28"/>
              </w:rPr>
              <w:t>ПК 1.7</w:t>
            </w:r>
          </w:p>
          <w:p w:rsidR="00451F6D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1.8</w:t>
            </w:r>
          </w:p>
          <w:p w:rsidR="00451F6D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1.9</w:t>
            </w:r>
          </w:p>
          <w:p w:rsidR="00451F6D" w:rsidRPr="003B724F" w:rsidRDefault="00451F6D" w:rsidP="003B724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3B724F" w:rsidP="0009430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24F" w:rsidRPr="003B724F" w:rsidRDefault="00451F6D" w:rsidP="00451F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451F6D" w:rsidP="00451F6D">
            <w:pPr>
              <w:spacing w:before="3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724F" w:rsidRPr="003B724F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3B724F" w:rsidRPr="003B724F" w:rsidRDefault="003B724F" w:rsidP="003B724F">
            <w:pPr>
              <w:spacing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4F" w:rsidRPr="003B724F" w:rsidRDefault="003B724F" w:rsidP="00451F6D">
            <w:pPr>
              <w:spacing w:before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4F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86047C" w:rsidRDefault="0086047C" w:rsidP="00E9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127" w:rsidRPr="00C16937" w:rsidRDefault="00EB2127" w:rsidP="00EB2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B2127" w:rsidRPr="00C16937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EB2127" w:rsidRPr="000776FB" w:rsidRDefault="005C7347" w:rsidP="00E95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EB2127" w:rsidRPr="000776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EB2127" w:rsidRPr="000776FB">
        <w:rPr>
          <w:rFonts w:ascii="Times New Roman" w:hAnsi="Times New Roman"/>
          <w:b/>
          <w:sz w:val="28"/>
          <w:szCs w:val="28"/>
        </w:rPr>
        <w:t xml:space="preserve">. </w:t>
      </w:r>
      <w:r w:rsidR="00F8684C">
        <w:rPr>
          <w:rFonts w:ascii="Times New Roman" w:hAnsi="Times New Roman"/>
          <w:b/>
          <w:sz w:val="28"/>
          <w:szCs w:val="28"/>
        </w:rPr>
        <w:t>Т</w:t>
      </w:r>
      <w:r w:rsidR="00EB2127" w:rsidRPr="000776FB">
        <w:rPr>
          <w:rFonts w:ascii="Times New Roman" w:hAnsi="Times New Roman"/>
          <w:b/>
          <w:sz w:val="28"/>
          <w:szCs w:val="28"/>
        </w:rPr>
        <w:t xml:space="preserve">ематический план и содержание </w:t>
      </w:r>
      <w:r w:rsidR="00E9514D" w:rsidRPr="00E9514D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466"/>
        <w:gridCol w:w="140"/>
        <w:gridCol w:w="7825"/>
        <w:gridCol w:w="1219"/>
        <w:gridCol w:w="6"/>
        <w:gridCol w:w="987"/>
        <w:gridCol w:w="1205"/>
      </w:tblGrid>
      <w:tr w:rsidR="00DF09D6" w:rsidRPr="00093630" w:rsidTr="006866BD">
        <w:trPr>
          <w:trHeight w:val="2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D4B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09D6" w:rsidRPr="00093630" w:rsidTr="006866BD">
        <w:trPr>
          <w:trHeight w:val="2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27" w:rsidRPr="006D4B3F" w:rsidRDefault="00EB212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E768C" w:rsidRPr="006D4B3F" w:rsidTr="006866BD">
        <w:trPr>
          <w:trHeight w:val="2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Pr="006D4B3F" w:rsidRDefault="00D8373D" w:rsidP="00B22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 w:rsidRPr="00D8373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t xml:space="preserve"> </w:t>
            </w:r>
            <w:r w:rsidR="00B2226A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профессионализма методом портфолио</w:t>
            </w:r>
          </w:p>
        </w:tc>
        <w:tc>
          <w:tcPr>
            <w:tcW w:w="9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Pr="003814BC" w:rsidRDefault="003814BC" w:rsidP="00E4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4B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275E5" w:rsidRPr="003814B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F64C7" w:rsidRPr="006D4B3F" w:rsidTr="006866BD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C7" w:rsidRPr="006D4B3F" w:rsidRDefault="009F64C7" w:rsidP="00CB39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6D4B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226A">
              <w:rPr>
                <w:rFonts w:ascii="Times New Roman" w:hAnsi="Times New Roman"/>
                <w:b/>
                <w:bCs/>
                <w:sz w:val="20"/>
                <w:szCs w:val="20"/>
              </w:rPr>
              <w:t>Студенческие портфолио</w:t>
            </w:r>
            <w:r w:rsidR="009F697B">
              <w:rPr>
                <w:rFonts w:ascii="Times New Roman" w:hAnsi="Times New Roman"/>
                <w:b/>
                <w:bCs/>
                <w:sz w:val="20"/>
                <w:szCs w:val="20"/>
              </w:rPr>
              <w:t>. Структура, оформление.</w:t>
            </w:r>
          </w:p>
          <w:p w:rsidR="009F64C7" w:rsidRPr="006D4B3F" w:rsidRDefault="009F64C7" w:rsidP="000776F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7" w:rsidRPr="006D4B3F" w:rsidRDefault="009F64C7" w:rsidP="00CB39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C7" w:rsidRPr="001C1244" w:rsidRDefault="00B940AB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244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F64C7" w:rsidRPr="006D4B3F" w:rsidRDefault="009F64C7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F64C7" w:rsidRPr="006D4B3F" w:rsidTr="006866BD">
        <w:trPr>
          <w:trHeight w:val="38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4C7" w:rsidRPr="006D4B3F" w:rsidRDefault="009F64C7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7" w:rsidRPr="006D4B3F" w:rsidRDefault="009F64C7" w:rsidP="00EC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7" w:rsidRPr="006D4B3F" w:rsidRDefault="009F64C7" w:rsidP="00D8373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8373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Вводное занятие. Знакомство с содержанием практики. Проведение инструктажа по технике безопасности.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4C7" w:rsidRPr="001C1244" w:rsidRDefault="00B275E5" w:rsidP="00B2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2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C7" w:rsidRPr="006D4B3F" w:rsidRDefault="009F64C7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9F64C7" w:rsidRPr="006D4B3F" w:rsidTr="006866BD">
        <w:trPr>
          <w:trHeight w:val="40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4C7" w:rsidRPr="006D4B3F" w:rsidRDefault="009F64C7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7" w:rsidRPr="006D4B3F" w:rsidRDefault="009F64C7" w:rsidP="00EC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C7" w:rsidRPr="006D4B3F" w:rsidRDefault="00BB6FA8" w:rsidP="009F697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</w:t>
            </w:r>
            <w:r w:rsidR="009F697B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туденческого портфолио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и профессиональное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4C7" w:rsidRPr="001C1244" w:rsidRDefault="00BB6FA8" w:rsidP="00B2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C7" w:rsidRPr="006D4B3F" w:rsidRDefault="009F64C7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B6FA8" w:rsidRPr="006D4B3F" w:rsidTr="006866BD">
        <w:trPr>
          <w:trHeight w:val="40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A8" w:rsidRPr="006D4B3F" w:rsidRDefault="00BB6FA8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8" w:rsidRDefault="00BB6FA8" w:rsidP="00EC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8" w:rsidRDefault="00BB6FA8" w:rsidP="009F697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B6FA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Общие закономерности формирования студенческого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FA8" w:rsidRPr="001C1244" w:rsidRDefault="00BB6FA8" w:rsidP="00B2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A8" w:rsidRPr="006D4B3F" w:rsidRDefault="00BB6FA8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F64C7" w:rsidRPr="006D4B3F" w:rsidTr="006866BD">
        <w:trPr>
          <w:trHeight w:val="42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4C7" w:rsidRPr="006D4B3F" w:rsidRDefault="009F64C7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C7" w:rsidRPr="006D4B3F" w:rsidRDefault="00BB6FA8" w:rsidP="00EC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F64C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C7" w:rsidRPr="006D4B3F" w:rsidRDefault="009F697B" w:rsidP="00D8373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Структура портфолио.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4C7" w:rsidRPr="001C1244" w:rsidRDefault="00B275E5" w:rsidP="00B2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24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C7" w:rsidRPr="006D4B3F" w:rsidRDefault="009F64C7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F64C7" w:rsidRPr="006D4B3F" w:rsidTr="006866BD">
        <w:trPr>
          <w:trHeight w:val="361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4C7" w:rsidRPr="006D4B3F" w:rsidRDefault="009F64C7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C7" w:rsidRDefault="00BB6FA8" w:rsidP="00EC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9F64C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C7" w:rsidRPr="006D4B3F" w:rsidRDefault="009F697B" w:rsidP="00D8373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Стилизация портфолио.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64C7" w:rsidRPr="001C1244" w:rsidRDefault="00BB6FA8" w:rsidP="00B2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C7" w:rsidRPr="006D4B3F" w:rsidRDefault="009F64C7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B6FA8" w:rsidRPr="006D4B3F" w:rsidTr="006866BD">
        <w:trPr>
          <w:trHeight w:val="361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A8" w:rsidRPr="006D4B3F" w:rsidRDefault="00BB6FA8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A8" w:rsidRDefault="00BB6FA8" w:rsidP="00EC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A8" w:rsidRDefault="00BB6FA8" w:rsidP="00BB6FA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Способы с</w:t>
            </w:r>
            <w:r w:rsidRPr="00BB6FA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тилизаци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и, применяемые при разработке</w:t>
            </w:r>
            <w:r w:rsidRPr="00BB6FA8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портфолио.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FA8" w:rsidRPr="001C1244" w:rsidRDefault="00BB6FA8" w:rsidP="00B2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A8" w:rsidRPr="006D4B3F" w:rsidRDefault="00BB6FA8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E768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8C" w:rsidRPr="006D4B3F" w:rsidRDefault="00AE768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Pr="001C1244" w:rsidRDefault="00AE768C" w:rsidP="00173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E768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8C" w:rsidRPr="006D4B3F" w:rsidRDefault="00AE768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A03AD5" w:rsidRPr="00A03AD5" w:rsidRDefault="00A03AD5" w:rsidP="000F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4E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A814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40AB">
              <w:rPr>
                <w:rFonts w:ascii="Times New Roman" w:hAnsi="Times New Roman"/>
                <w:sz w:val="20"/>
                <w:szCs w:val="20"/>
              </w:rPr>
              <w:t xml:space="preserve">Рассмотрение примеров </w:t>
            </w:r>
            <w:r w:rsidR="000927CB">
              <w:rPr>
                <w:rFonts w:ascii="Times New Roman" w:hAnsi="Times New Roman"/>
                <w:sz w:val="20"/>
                <w:szCs w:val="20"/>
              </w:rPr>
              <w:t xml:space="preserve">профессиональных </w:t>
            </w:r>
            <w:r w:rsidR="000F292C">
              <w:rPr>
                <w:rFonts w:ascii="Times New Roman" w:hAnsi="Times New Roman"/>
                <w:sz w:val="20"/>
                <w:szCs w:val="20"/>
              </w:rPr>
              <w:t>портфолио</w:t>
            </w:r>
            <w:r w:rsidR="00B940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8C" w:rsidRPr="001C1244" w:rsidRDefault="00BB6FA8" w:rsidP="0017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B6FA8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A8" w:rsidRPr="006D4B3F" w:rsidRDefault="00BB6FA8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8" w:rsidRPr="006D4B3F" w:rsidRDefault="00BB6FA8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0927CB" w:rsidRPr="000927CB"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Рассмотрение примеров </w:t>
            </w:r>
            <w:r w:rsidR="000927CB">
              <w:rPr>
                <w:rFonts w:ascii="Times New Roman" w:hAnsi="Times New Roman"/>
                <w:bCs/>
                <w:sz w:val="20"/>
                <w:szCs w:val="20"/>
              </w:rPr>
              <w:t xml:space="preserve">студенческих </w:t>
            </w:r>
            <w:r w:rsidR="000927CB" w:rsidRPr="000927CB">
              <w:rPr>
                <w:rFonts w:ascii="Times New Roman" w:hAnsi="Times New Roman"/>
                <w:bCs/>
                <w:sz w:val="20"/>
                <w:szCs w:val="20"/>
              </w:rPr>
              <w:t>портфолио.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A8" w:rsidRPr="001C1244" w:rsidRDefault="00BB6FA8" w:rsidP="0017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BB6FA8" w:rsidRPr="006D4B3F" w:rsidRDefault="00BB6FA8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E768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8C" w:rsidRPr="006D4B3F" w:rsidRDefault="00AE768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Контрольные работы </w:t>
            </w:r>
            <w:r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8C" w:rsidRPr="000927CB" w:rsidRDefault="000927CB" w:rsidP="0017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7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E768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8C" w:rsidRPr="006D4B3F" w:rsidRDefault="00AE768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68C" w:rsidRPr="006D4B3F" w:rsidRDefault="00AE768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8C" w:rsidRPr="006D4B3F" w:rsidRDefault="00AE768C" w:rsidP="00173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E768C" w:rsidRPr="006D4B3F" w:rsidRDefault="00AE768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7606C" w:rsidRPr="006D4B3F" w:rsidTr="006866BD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6C" w:rsidRPr="006D4B3F" w:rsidRDefault="0037606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37606C" w:rsidRPr="006D4B3F" w:rsidRDefault="00074BB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Создание авторского дизайна портфолио</w:t>
            </w:r>
            <w:r w:rsidR="0037606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7606C" w:rsidRPr="006D4B3F" w:rsidRDefault="0037606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606C" w:rsidRPr="006D4B3F" w:rsidRDefault="0037606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606C" w:rsidRPr="006D4B3F" w:rsidRDefault="0037606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606C" w:rsidRPr="006D4B3F" w:rsidRDefault="0037606C" w:rsidP="00CB39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C" w:rsidRPr="006D4B3F" w:rsidRDefault="0037606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6C" w:rsidRPr="006D4B3F" w:rsidRDefault="0037606C" w:rsidP="00C67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606C" w:rsidRPr="006D4B3F" w:rsidRDefault="0037606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244" w:rsidRDefault="001C1244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6D4B3F" w:rsidRDefault="001C1244" w:rsidP="001C12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244" w:rsidRPr="001C1244" w:rsidRDefault="001C1244" w:rsidP="00C67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244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C1244" w:rsidRPr="006D4B3F" w:rsidRDefault="001C1244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A29DA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9DA" w:rsidRPr="006D4B3F" w:rsidRDefault="00EA29DA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DA" w:rsidRPr="006D4B3F" w:rsidRDefault="00EA29D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DA" w:rsidRPr="006D4B3F" w:rsidRDefault="00074BB2" w:rsidP="00DF0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общей </w:t>
            </w:r>
            <w:r w:rsidR="001C1244">
              <w:rPr>
                <w:rFonts w:ascii="Times New Roman" w:hAnsi="Times New Roman"/>
                <w:sz w:val="20"/>
                <w:szCs w:val="20"/>
              </w:rPr>
              <w:t xml:space="preserve">стилевой </w:t>
            </w:r>
            <w:r>
              <w:rPr>
                <w:rFonts w:ascii="Times New Roman" w:hAnsi="Times New Roman"/>
                <w:sz w:val="20"/>
                <w:szCs w:val="20"/>
              </w:rPr>
              <w:t>концепции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9DA" w:rsidRPr="00C67588" w:rsidRDefault="000927CB" w:rsidP="00C67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DA" w:rsidRPr="006D4B3F" w:rsidRDefault="00EA29DA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0927CB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7CB" w:rsidRPr="006D4B3F" w:rsidRDefault="000927CB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B" w:rsidRPr="006D4B3F" w:rsidRDefault="000927CB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B" w:rsidRDefault="000927CB" w:rsidP="00DF0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материалов для последующего создания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7CB" w:rsidRDefault="000927CB" w:rsidP="00C67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CB" w:rsidRDefault="000927CB" w:rsidP="00AE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A29DA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9DA" w:rsidRPr="006D4B3F" w:rsidRDefault="00EA29DA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DA" w:rsidRPr="006D4B3F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A29D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DA" w:rsidRPr="006D4B3F" w:rsidRDefault="001C1244" w:rsidP="00DF0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структуры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9DA" w:rsidRPr="00C67588" w:rsidRDefault="001C1244" w:rsidP="00C67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9DA" w:rsidRPr="006D4B3F" w:rsidRDefault="00EA29DA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44" w:rsidRPr="006D4B3F" w:rsidRDefault="001C124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6D4B3F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1C12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6D4B3F" w:rsidRDefault="00094300" w:rsidP="00094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1C1244">
              <w:rPr>
                <w:rFonts w:ascii="Times New Roman" w:hAnsi="Times New Roman"/>
                <w:sz w:val="20"/>
                <w:szCs w:val="20"/>
              </w:rPr>
              <w:t>ветов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="001C1244">
              <w:rPr>
                <w:rFonts w:ascii="Times New Roman" w:hAnsi="Times New Roman"/>
                <w:sz w:val="20"/>
                <w:szCs w:val="20"/>
              </w:rPr>
              <w:t xml:space="preserve"> палитр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244" w:rsidRPr="00C67588" w:rsidRDefault="00680C14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44" w:rsidRPr="006D4B3F" w:rsidRDefault="001C124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80C1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C14" w:rsidRPr="006D4B3F" w:rsidRDefault="00680C1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4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80C1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14" w:rsidRDefault="00680C14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680C14">
              <w:rPr>
                <w:rFonts w:ascii="Times New Roman" w:hAnsi="Times New Roman"/>
                <w:sz w:val="20"/>
                <w:szCs w:val="20"/>
              </w:rPr>
              <w:t>Подбор цветовой палитры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C14" w:rsidRDefault="00680C14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14" w:rsidRPr="006D4B3F" w:rsidRDefault="00680C1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44" w:rsidRPr="006D4B3F" w:rsidRDefault="001C124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6D4B3F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1C12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9F64C7" w:rsidRDefault="001C1244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Формирование элементов стиля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244" w:rsidRPr="00C67588" w:rsidRDefault="00094300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44" w:rsidRPr="006D4B3F" w:rsidRDefault="001C124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94300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0" w:rsidRPr="006D4B3F" w:rsidRDefault="00094300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094300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Эскизирование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элементов стиля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00" w:rsidRDefault="00094300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00" w:rsidRPr="006D4B3F" w:rsidRDefault="00094300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94300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0" w:rsidRPr="006D4B3F" w:rsidRDefault="00094300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094300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Разработка элементов стиля портфолио в графических программах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300" w:rsidRDefault="00094300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00" w:rsidRPr="006D4B3F" w:rsidRDefault="00094300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44" w:rsidRPr="006D4B3F" w:rsidRDefault="001C124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6D4B3F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1C12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9F64C7" w:rsidRDefault="001C1244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Подбор шрифтов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1244" w:rsidRPr="00C67588" w:rsidRDefault="001C1244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44" w:rsidRPr="006D4B3F" w:rsidRDefault="001C124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44" w:rsidRPr="006D4B3F" w:rsidRDefault="001C124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1C12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9F64C7" w:rsidRDefault="00EC797E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Подбор</w:t>
            </w:r>
            <w:r w:rsidR="001C124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подложек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67588" w:rsidRDefault="00EC797E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44" w:rsidRPr="006D4B3F" w:rsidRDefault="001C124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94300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0" w:rsidRPr="006D4B3F" w:rsidRDefault="00094300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EC797E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EC797E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="00451F6D" w:rsidRPr="00451F6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оздание подложек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для титульного листа портфолио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EC797E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00" w:rsidRPr="006D4B3F" w:rsidRDefault="00094300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94300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00" w:rsidRPr="006D4B3F" w:rsidRDefault="00094300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EC797E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EC797E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</w:t>
            </w:r>
            <w:r w:rsidR="00451F6D" w:rsidRPr="00451F6D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оздание подложек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для листов по разделам содержания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00" w:rsidRDefault="00EC797E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00" w:rsidRPr="006D4B3F" w:rsidRDefault="00094300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44" w:rsidRPr="006D4B3F" w:rsidRDefault="001C124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Default="00094300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C797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C12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9F64C7" w:rsidRDefault="001C1244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Создание </w:t>
            </w:r>
            <w:r w:rsidR="00EC797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шаблона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титульного листа с помощью специализированных программ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67588" w:rsidRDefault="00F1768A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44" w:rsidRPr="006D4B3F" w:rsidRDefault="001C124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C797E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7E" w:rsidRPr="006D4B3F" w:rsidRDefault="00EC797E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Оформление</w:t>
            </w:r>
            <w:r w:rsidRPr="00EC797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титульного листа с помощью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элементов стиля в</w:t>
            </w:r>
            <w:r w:rsidRPr="00EC797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специализированных программ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ах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E" w:rsidRPr="006D4B3F" w:rsidRDefault="00EC797E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C797E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7E" w:rsidRPr="006D4B3F" w:rsidRDefault="00EC797E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Размещение текста</w:t>
            </w:r>
            <w:r w:rsidRPr="00EC797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титульного листа с помощью специализированных программ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E" w:rsidRPr="006D4B3F" w:rsidRDefault="00EC797E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C797E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7E" w:rsidRPr="006D4B3F" w:rsidRDefault="00EC797E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Размещение изображения на</w:t>
            </w:r>
            <w:r w:rsidRPr="00EC797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титульном листе</w:t>
            </w:r>
            <w:r w:rsidRPr="00EC797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с помощью специализированных программ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E" w:rsidRDefault="00F1768A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97E" w:rsidRPr="006D4B3F" w:rsidRDefault="00EC797E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C1244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44" w:rsidRPr="006D4B3F" w:rsidRDefault="001C1244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Default="00F1768A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B940AB" w:rsidRDefault="001C1244" w:rsidP="00FD3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Создание фирменных бланков </w:t>
            </w:r>
            <w:r w:rsidR="00FD34A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раздела «</w:t>
            </w:r>
            <w:r w:rsidR="002F712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Общие сведения о студенте»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44" w:rsidRPr="00C67588" w:rsidRDefault="00FD34AC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44" w:rsidRPr="006D4B3F" w:rsidRDefault="001C1244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34A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AC" w:rsidRPr="006D4B3F" w:rsidRDefault="00FD34AC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F712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Создание фирменных бланков раздела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Результаты учебной деятельности»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FD34AC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AC" w:rsidRPr="006D4B3F" w:rsidRDefault="00FD34A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34A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AC" w:rsidRPr="006D4B3F" w:rsidRDefault="00FD34AC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F712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Создание фирменных бланков раздела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Результаты организаторской деятельности»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FD34AC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AC" w:rsidRPr="006D4B3F" w:rsidRDefault="00FD34A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34A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AC" w:rsidRPr="006D4B3F" w:rsidRDefault="00FD34AC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F712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Создание фирменных бланков раздела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Результаты научно-исследовательской деятельности»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FD34AC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AC" w:rsidRPr="006D4B3F" w:rsidRDefault="00FD34A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34A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AC" w:rsidRPr="006D4B3F" w:rsidRDefault="00FD34AC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F712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Создание фирменных бланков раздела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FD34AC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AC" w:rsidRPr="006D4B3F" w:rsidRDefault="00FD34A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34A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AC" w:rsidRPr="006D4B3F" w:rsidRDefault="00FD34AC" w:rsidP="00CB397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F1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2F7122" w:rsidP="00092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F712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Создание фирменных бланков раздела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Отзывы и рекомендации»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AC" w:rsidRDefault="00FD34AC" w:rsidP="00092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AC" w:rsidRPr="006D4B3F" w:rsidRDefault="00FD34A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2260E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0E" w:rsidRPr="006D4B3F" w:rsidRDefault="0012260E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E" w:rsidRPr="006D4B3F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Лабораторные работы </w:t>
            </w:r>
            <w:r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E" w:rsidRPr="006D4B3F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2260E" w:rsidRPr="006D4B3F" w:rsidRDefault="0012260E" w:rsidP="00AE7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260E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0E" w:rsidRPr="006D4B3F" w:rsidRDefault="0012260E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E" w:rsidRPr="006D4B3F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Контрольные работы </w:t>
            </w:r>
            <w:r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E" w:rsidRPr="006D4B3F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2260E" w:rsidRPr="006D4B3F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2260E" w:rsidRPr="006D4B3F" w:rsidTr="006866BD">
        <w:trPr>
          <w:trHeight w:val="23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0E" w:rsidRPr="006D4B3F" w:rsidRDefault="0012260E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8E" w:rsidRPr="00EA29DA" w:rsidRDefault="0012260E" w:rsidP="00EA2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  <w:r w:rsidR="00EA29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29DA"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E" w:rsidRPr="00BD198E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2260E" w:rsidRPr="006D4B3F" w:rsidRDefault="0012260E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34500" w:rsidRPr="006D4B3F" w:rsidTr="006866BD">
        <w:trPr>
          <w:trHeight w:val="644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0" w:rsidRPr="006D4B3F" w:rsidRDefault="003814BC" w:rsidP="00686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Дизайн-проектирование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0" w:rsidRPr="006D4B3F" w:rsidRDefault="00C34500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0" w:rsidRPr="00A814EE" w:rsidRDefault="00C34500" w:rsidP="00E43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34500" w:rsidRPr="006D4B3F" w:rsidRDefault="00C34500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513C8" w:rsidRPr="006D4B3F" w:rsidTr="006866BD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C8" w:rsidRPr="003814BC" w:rsidRDefault="00D513C8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  <w:r w:rsidR="003814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14BC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дизайн-проекта помещения с бассейном</w:t>
            </w:r>
            <w:r w:rsidR="0095649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Pr="006D4B3F" w:rsidRDefault="00D513C8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C8" w:rsidRPr="003814BC" w:rsidRDefault="003814BC" w:rsidP="0038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4B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513C8" w:rsidRPr="006D4B3F" w:rsidRDefault="00D513C8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14BC" w:rsidRPr="006D4B3F" w:rsidTr="003814BC">
        <w:trPr>
          <w:trHeight w:val="257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4BC" w:rsidRPr="006D4B3F" w:rsidRDefault="003814B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3814BC" w:rsidRDefault="003814BC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4BC" w:rsidRPr="003814BC" w:rsidRDefault="003814BC" w:rsidP="003814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4B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4BC" w:rsidRPr="006D4B3F" w:rsidRDefault="003814BC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513C8" w:rsidRPr="006D4B3F" w:rsidTr="006866BD">
        <w:trPr>
          <w:trHeight w:val="39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C8" w:rsidRPr="006D4B3F" w:rsidRDefault="00D513C8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Pr="006D4B3F" w:rsidRDefault="00D513C8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8" w:rsidRPr="007B006B" w:rsidRDefault="00C53CB1" w:rsidP="000D4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аналогов, информации для проекта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3C8" w:rsidRPr="00275485" w:rsidRDefault="00C53CB1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3C8" w:rsidRPr="006D4B3F" w:rsidRDefault="00D513C8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B8295D" w:rsidRPr="006D4B3F" w:rsidTr="006866BD">
        <w:trPr>
          <w:trHeight w:val="39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D" w:rsidRPr="006D4B3F" w:rsidRDefault="00B8295D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D" w:rsidRPr="006D4B3F" w:rsidRDefault="00B8295D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D" w:rsidRDefault="00B8295D" w:rsidP="000D4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фор-эскиза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95D" w:rsidRDefault="00C53CB1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5D" w:rsidRPr="006D4B3F" w:rsidRDefault="00B8295D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B006B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B" w:rsidRPr="006D4B3F" w:rsidRDefault="007B006B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B" w:rsidRPr="006D4B3F" w:rsidRDefault="00C53CB1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B0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B" w:rsidRPr="006D4B3F" w:rsidRDefault="00C53CB1" w:rsidP="00686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обмерочного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чертежа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06B" w:rsidRPr="00275485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6B" w:rsidRPr="006D4B3F" w:rsidRDefault="007B006B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686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плана пола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DA71D2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C53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B1">
              <w:rPr>
                <w:rFonts w:ascii="Times New Roman" w:hAnsi="Times New Roman"/>
                <w:sz w:val="20"/>
                <w:szCs w:val="20"/>
              </w:rPr>
              <w:t>Создание плана по</w:t>
            </w:r>
            <w:r>
              <w:rPr>
                <w:rFonts w:ascii="Times New Roman" w:hAnsi="Times New Roman"/>
                <w:sz w:val="20"/>
                <w:szCs w:val="20"/>
              </w:rPr>
              <w:t>толка</w:t>
            </w:r>
            <w:r w:rsidRPr="00C53CB1">
              <w:rPr>
                <w:rFonts w:ascii="Times New Roman" w:hAnsi="Times New Roman"/>
                <w:sz w:val="20"/>
                <w:szCs w:val="20"/>
              </w:rPr>
              <w:t xml:space="preserve">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DA71D2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C53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B1">
              <w:rPr>
                <w:rFonts w:ascii="Times New Roman" w:hAnsi="Times New Roman"/>
                <w:sz w:val="20"/>
                <w:szCs w:val="20"/>
              </w:rPr>
              <w:t xml:space="preserve">Создание плана </w:t>
            </w:r>
            <w:r>
              <w:rPr>
                <w:rFonts w:ascii="Times New Roman" w:hAnsi="Times New Roman"/>
                <w:sz w:val="20"/>
                <w:szCs w:val="20"/>
              </w:rPr>
              <w:t>расстановки мебели и оборудования</w:t>
            </w:r>
            <w:r w:rsidRPr="00C53CB1">
              <w:rPr>
                <w:rFonts w:ascii="Times New Roman" w:hAnsi="Times New Roman"/>
                <w:sz w:val="20"/>
                <w:szCs w:val="20"/>
              </w:rPr>
              <w:t xml:space="preserve">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DA71D2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DA7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B1">
              <w:rPr>
                <w:rFonts w:ascii="Times New Roman" w:hAnsi="Times New Roman"/>
                <w:sz w:val="20"/>
                <w:szCs w:val="20"/>
              </w:rPr>
              <w:t xml:space="preserve">Создание плана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расположения розеток </w:t>
            </w:r>
            <w:r w:rsidR="00DA71D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помещени</w:t>
            </w:r>
            <w:r w:rsidR="00DA71D2">
              <w:rPr>
                <w:rFonts w:ascii="Times New Roman" w:hAnsi="Times New Roman"/>
                <w:sz w:val="20"/>
                <w:szCs w:val="20"/>
              </w:rPr>
              <w:t>и</w:t>
            </w:r>
            <w:r w:rsidRPr="00C53CB1">
              <w:rPr>
                <w:rFonts w:ascii="Times New Roman" w:hAnsi="Times New Roman"/>
                <w:sz w:val="20"/>
                <w:szCs w:val="20"/>
              </w:rPr>
              <w:t xml:space="preserve">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DA71D2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C53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B1">
              <w:rPr>
                <w:rFonts w:ascii="Times New Roman" w:hAnsi="Times New Roman"/>
                <w:sz w:val="20"/>
                <w:szCs w:val="20"/>
              </w:rPr>
              <w:t>Создание плана рас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положения осветительных приборов в </w:t>
            </w:r>
            <w:r w:rsidRPr="00C53CB1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53CB1">
              <w:rPr>
                <w:rFonts w:ascii="Times New Roman" w:hAnsi="Times New Roman"/>
                <w:sz w:val="20"/>
                <w:szCs w:val="20"/>
              </w:rPr>
              <w:t xml:space="preserve">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DA71D2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686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чертежей разверток стен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53CB1" w:rsidRPr="006D4B3F" w:rsidTr="006866BD">
        <w:trPr>
          <w:trHeight w:val="30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B1" w:rsidRPr="006D4B3F" w:rsidRDefault="00C53CB1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DA71D2" w:rsidP="00DA7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B1" w:rsidRDefault="00C53CB1" w:rsidP="00686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чертежей авторских элементов интерьера помещения с бассейном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CB1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CB1" w:rsidRPr="006D4B3F" w:rsidRDefault="00C53CB1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B006B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6B" w:rsidRPr="006D4B3F" w:rsidRDefault="007B006B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B" w:rsidRPr="006D4B3F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B00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B" w:rsidRPr="00137713" w:rsidRDefault="003814BC" w:rsidP="0038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интерьера</w:t>
            </w:r>
            <w:r w:rsidR="00DA71D2">
              <w:rPr>
                <w:rFonts w:ascii="Times New Roman" w:hAnsi="Times New Roman"/>
                <w:sz w:val="20"/>
                <w:szCs w:val="20"/>
              </w:rPr>
              <w:t xml:space="preserve"> помещения с бассейном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программе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81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06B" w:rsidRPr="003814BC" w:rsidRDefault="00DA71D2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06B" w:rsidRPr="006D4B3F" w:rsidRDefault="007B006B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DA7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мебели и оборудования, авторских элементов интерьера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помещении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с бассейном в программе 3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DA7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асстановка мебели и оборудования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с бассейном в программе 3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Pr="00DA71D2" w:rsidRDefault="00DA71D2" w:rsidP="0038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созданной сцены (стен, потолка, пола)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в программе 3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DA7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1D2">
              <w:rPr>
                <w:rFonts w:ascii="Times New Roman" w:hAnsi="Times New Roman"/>
                <w:sz w:val="20"/>
                <w:szCs w:val="20"/>
              </w:rPr>
              <w:t>Текстурирование</w:t>
            </w:r>
            <w:proofErr w:type="spellEnd"/>
            <w:r w:rsidRPr="00DA71D2">
              <w:rPr>
                <w:rFonts w:ascii="Times New Roman" w:hAnsi="Times New Roman"/>
                <w:sz w:val="20"/>
                <w:szCs w:val="20"/>
              </w:rPr>
              <w:t xml:space="preserve"> созданной сцены (</w:t>
            </w:r>
            <w:r>
              <w:rPr>
                <w:rFonts w:ascii="Times New Roman" w:hAnsi="Times New Roman"/>
                <w:sz w:val="20"/>
                <w:szCs w:val="20"/>
              </w:rPr>
              <w:t>мебели и оборудования</w:t>
            </w:r>
            <w:r w:rsidR="003B1CF6">
              <w:rPr>
                <w:rFonts w:ascii="Times New Roman" w:hAnsi="Times New Roman"/>
                <w:sz w:val="20"/>
                <w:szCs w:val="20"/>
              </w:rPr>
              <w:t>, авторских элементов интерьера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>) в программе 3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A71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1D2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3B1CF6" w:rsidP="0038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Настройка камер в сцене в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 xml:space="preserve"> программе 3</w:t>
            </w:r>
            <w:r w:rsidRPr="003B1CF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CF6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3B1CF6" w:rsidP="0038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Настройка света в сцене 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>в программе 3</w:t>
            </w:r>
            <w:r w:rsidRPr="003B1CF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CF6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A71D2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D2" w:rsidRPr="006D4B3F" w:rsidRDefault="00DA71D2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DA71D2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D2" w:rsidRDefault="003B1CF6" w:rsidP="0038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Настройка визуализации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сцены 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>в программе 3</w:t>
            </w:r>
            <w:r w:rsidRPr="003B1CF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B1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1CF6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1D2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1D2" w:rsidRPr="006D4B3F" w:rsidRDefault="00DA71D2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866BD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BD" w:rsidRPr="006D4B3F" w:rsidRDefault="006866BD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866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Default="003B1CF6" w:rsidP="00686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визуализаций в графических программах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6BD" w:rsidRPr="00275485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BD" w:rsidRPr="006D4B3F" w:rsidRDefault="006866BD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B1CF6" w:rsidRPr="006D4B3F" w:rsidTr="006866BD">
        <w:trPr>
          <w:trHeight w:val="31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F6" w:rsidRPr="006D4B3F" w:rsidRDefault="003B1CF6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9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Default="003B1CF6" w:rsidP="00686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чертежей, размещение чертежей в рамках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CF6" w:rsidRDefault="003B1CF6" w:rsidP="002754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F6" w:rsidRPr="006D4B3F" w:rsidRDefault="003B1CF6" w:rsidP="00CB3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E3259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59" w:rsidRPr="006D4B3F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9" w:rsidRPr="006D4B3F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Контрольные работы </w:t>
            </w:r>
            <w:r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9" w:rsidRPr="006D4B3F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E3259" w:rsidRPr="006D4B3F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E3259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9" w:rsidRPr="006D4B3F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9" w:rsidRPr="00EA29DA" w:rsidRDefault="00CE3259" w:rsidP="0072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="00EA29DA" w:rsidRPr="006D4B3F">
              <w:rPr>
                <w:rFonts w:ascii="Times New Roman" w:hAnsi="Times New Roman"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9" w:rsidRPr="00C720F0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CE3259" w:rsidRPr="006D4B3F" w:rsidRDefault="00CE3259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814BC" w:rsidRPr="006D4B3F" w:rsidTr="000927CB">
        <w:trPr>
          <w:trHeight w:val="20"/>
        </w:trPr>
        <w:tc>
          <w:tcPr>
            <w:tcW w:w="2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4BC" w:rsidRPr="006D4B3F" w:rsidRDefault="003814BC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Размещение авторских проектов на фирменных бланках портфолио</w:t>
            </w: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6D4B3F" w:rsidRDefault="003814BC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C720F0" w:rsidRDefault="003814B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814BC" w:rsidRPr="006D4B3F" w:rsidRDefault="003814B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814BC" w:rsidRPr="006D4B3F" w:rsidTr="000927CB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BC" w:rsidRPr="006D4B3F" w:rsidRDefault="003814BC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6D4B3F" w:rsidRDefault="003814BC" w:rsidP="0072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B3F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C720F0" w:rsidRDefault="003814B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814BC" w:rsidRPr="006D4B3F" w:rsidRDefault="003814B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814BC" w:rsidRPr="006D4B3F" w:rsidTr="006866BD">
        <w:trPr>
          <w:trHeight w:val="20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6D4B3F" w:rsidRDefault="003814BC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6D4B3F" w:rsidRDefault="003B1CF6" w:rsidP="0072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CF6">
              <w:rPr>
                <w:rFonts w:ascii="Times New Roman" w:hAnsi="Times New Roman"/>
                <w:bCs/>
                <w:sz w:val="20"/>
                <w:szCs w:val="20"/>
              </w:rPr>
              <w:t>1. Оформление работ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BC" w:rsidRPr="003814BC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814BC" w:rsidRPr="006D4B3F" w:rsidRDefault="003814BC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B1CF6" w:rsidRPr="006D4B3F" w:rsidTr="006866BD">
        <w:trPr>
          <w:trHeight w:val="20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Pr="006D4B3F" w:rsidRDefault="003B1CF6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Default="003B1CF6" w:rsidP="0072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CF6">
              <w:rPr>
                <w:rFonts w:ascii="Times New Roman" w:hAnsi="Times New Roman"/>
                <w:bCs/>
                <w:sz w:val="20"/>
                <w:szCs w:val="20"/>
              </w:rPr>
              <w:t>2. Подготовка портфолио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Pr="003814BC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B1CF6" w:rsidRPr="006D4B3F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B1CF6" w:rsidRPr="006D4B3F" w:rsidTr="006866BD">
        <w:trPr>
          <w:trHeight w:val="20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Pr="006D4B3F" w:rsidRDefault="003B1CF6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Default="003B1CF6" w:rsidP="0072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CF6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bookmarkStart w:id="0" w:name="_GoBack"/>
            <w:r w:rsidRPr="003B1CF6">
              <w:rPr>
                <w:rFonts w:ascii="Times New Roman" w:hAnsi="Times New Roman"/>
                <w:bCs/>
                <w:sz w:val="20"/>
                <w:szCs w:val="20"/>
              </w:rPr>
              <w:t>Размещение авторских проектов на фирменных бланках портфолио</w:t>
            </w:r>
            <w:bookmarkEnd w:id="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Pr="003814BC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B1CF6" w:rsidRPr="006D4B3F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3B1CF6" w:rsidRPr="006D4B3F" w:rsidTr="006866BD">
        <w:trPr>
          <w:trHeight w:val="20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Pr="006D4B3F" w:rsidRDefault="003B1CF6" w:rsidP="0038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Default="003B1CF6" w:rsidP="00726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CF6">
              <w:rPr>
                <w:rFonts w:ascii="Times New Roman" w:hAnsi="Times New Roman"/>
                <w:bCs/>
                <w:sz w:val="20"/>
                <w:szCs w:val="20"/>
              </w:rPr>
              <w:t>4. Подготовка проектов к печати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6" w:rsidRPr="003814BC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3B1CF6" w:rsidRPr="006D4B3F" w:rsidRDefault="003B1CF6" w:rsidP="00CB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9B11BC" w:rsidRPr="006D4B3F" w:rsidTr="006866BD">
        <w:trPr>
          <w:trHeight w:val="94"/>
        </w:trPr>
        <w:tc>
          <w:tcPr>
            <w:tcW w:w="125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11BC" w:rsidRPr="009B11BC" w:rsidRDefault="009B11BC" w:rsidP="009B1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BC" w:rsidRPr="006D4B3F" w:rsidRDefault="003814BC" w:rsidP="00EA2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9B11BC" w:rsidRPr="006D4B3F" w:rsidRDefault="009B11BC" w:rsidP="00CB39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EB2127" w:rsidRPr="006D4B3F" w:rsidRDefault="00EB2127" w:rsidP="00EB2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0"/>
          <w:szCs w:val="20"/>
        </w:rPr>
      </w:pPr>
    </w:p>
    <w:p w:rsidR="00EB2127" w:rsidRPr="00A20A8B" w:rsidRDefault="00EB2127" w:rsidP="00EB2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B212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3476D" w:rsidRPr="00593516" w:rsidRDefault="005C7347" w:rsidP="005C7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eastAsia="x-none"/>
        </w:rPr>
        <w:lastRenderedPageBreak/>
        <w:t xml:space="preserve">3. </w:t>
      </w:r>
      <w:r w:rsidRPr="005C7347">
        <w:rPr>
          <w:rFonts w:ascii="Times New Roman" w:hAnsi="Times New Roman"/>
          <w:b/>
          <w:caps/>
          <w:sz w:val="28"/>
          <w:szCs w:val="28"/>
          <w:lang w:eastAsia="x-none"/>
        </w:rPr>
        <w:t>Условия организации и проведения 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</w:p>
    <w:p w:rsidR="005C7347" w:rsidRDefault="005C7347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1077" w:rsidRPr="00593516" w:rsidRDefault="005C7347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21077" w:rsidRPr="00593516">
        <w:rPr>
          <w:rFonts w:ascii="Times New Roman" w:hAnsi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982D6E" w:rsidRPr="00593516" w:rsidRDefault="00CC6593" w:rsidP="0098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 xml:space="preserve"> Реализация прог</w:t>
      </w:r>
      <w:r w:rsidR="00982D6E" w:rsidRPr="00593516">
        <w:rPr>
          <w:rFonts w:ascii="Times New Roman" w:hAnsi="Times New Roman"/>
          <w:bCs/>
          <w:sz w:val="28"/>
          <w:szCs w:val="28"/>
        </w:rPr>
        <w:t xml:space="preserve">раммы </w:t>
      </w:r>
      <w:r w:rsidR="003814BC">
        <w:rPr>
          <w:rFonts w:ascii="Times New Roman" w:hAnsi="Times New Roman"/>
          <w:bCs/>
          <w:sz w:val="28"/>
          <w:szCs w:val="28"/>
        </w:rPr>
        <w:t>производственной</w:t>
      </w:r>
      <w:r w:rsidR="0033476D" w:rsidRPr="00593516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982D6E" w:rsidRPr="00593516">
        <w:rPr>
          <w:rFonts w:ascii="Times New Roman" w:hAnsi="Times New Roman"/>
          <w:bCs/>
          <w:sz w:val="28"/>
          <w:szCs w:val="28"/>
        </w:rPr>
        <w:t xml:space="preserve"> требует наличия</w:t>
      </w:r>
      <w:r w:rsidRPr="00593516">
        <w:rPr>
          <w:rFonts w:ascii="Times New Roman" w:hAnsi="Times New Roman"/>
          <w:bCs/>
          <w:sz w:val="28"/>
          <w:szCs w:val="28"/>
        </w:rPr>
        <w:t xml:space="preserve"> </w:t>
      </w:r>
      <w:r w:rsidR="00E57A3D" w:rsidRPr="00593516">
        <w:rPr>
          <w:rFonts w:ascii="Times New Roman" w:hAnsi="Times New Roman"/>
          <w:bCs/>
          <w:sz w:val="28"/>
          <w:szCs w:val="28"/>
        </w:rPr>
        <w:t>учебного кабинета</w:t>
      </w:r>
      <w:r w:rsidRPr="00593516">
        <w:rPr>
          <w:rFonts w:ascii="Times New Roman" w:hAnsi="Times New Roman"/>
          <w:bCs/>
          <w:sz w:val="28"/>
          <w:szCs w:val="28"/>
        </w:rPr>
        <w:t>;</w:t>
      </w:r>
      <w:r w:rsidR="00C34D01" w:rsidRPr="00593516">
        <w:rPr>
          <w:rFonts w:ascii="Times New Roman" w:hAnsi="Times New Roman"/>
          <w:bCs/>
          <w:sz w:val="28"/>
          <w:szCs w:val="28"/>
        </w:rPr>
        <w:t xml:space="preserve"> </w:t>
      </w:r>
      <w:r w:rsidR="00982D6E" w:rsidRPr="00593516">
        <w:rPr>
          <w:rFonts w:ascii="Times New Roman" w:hAnsi="Times New Roman"/>
          <w:bCs/>
          <w:sz w:val="28"/>
          <w:szCs w:val="28"/>
        </w:rPr>
        <w:t>мастерских (</w:t>
      </w:r>
      <w:r w:rsidR="00982D6E" w:rsidRPr="00593516">
        <w:rPr>
          <w:rFonts w:ascii="Times New Roman" w:hAnsi="Times New Roman"/>
          <w:bCs/>
          <w:i/>
          <w:sz w:val="28"/>
          <w:szCs w:val="28"/>
        </w:rPr>
        <w:t>не предусмотрено)</w:t>
      </w:r>
      <w:r w:rsidR="00982D6E" w:rsidRPr="00593516">
        <w:rPr>
          <w:rFonts w:ascii="Times New Roman" w:hAnsi="Times New Roman"/>
          <w:bCs/>
          <w:sz w:val="28"/>
          <w:szCs w:val="28"/>
        </w:rPr>
        <w:t>;</w:t>
      </w:r>
      <w:r w:rsidR="00C34D01" w:rsidRPr="00593516">
        <w:rPr>
          <w:rFonts w:ascii="Times New Roman" w:hAnsi="Times New Roman"/>
          <w:bCs/>
          <w:sz w:val="28"/>
          <w:szCs w:val="28"/>
        </w:rPr>
        <w:t xml:space="preserve"> </w:t>
      </w:r>
      <w:r w:rsidR="00982D6E" w:rsidRPr="00593516">
        <w:rPr>
          <w:rFonts w:ascii="Times New Roman" w:hAnsi="Times New Roman"/>
          <w:bCs/>
          <w:sz w:val="28"/>
          <w:szCs w:val="28"/>
        </w:rPr>
        <w:t>лабораторий (</w:t>
      </w:r>
      <w:r w:rsidR="00982D6E" w:rsidRPr="00593516">
        <w:rPr>
          <w:rFonts w:ascii="Times New Roman" w:hAnsi="Times New Roman"/>
          <w:bCs/>
          <w:i/>
          <w:sz w:val="28"/>
          <w:szCs w:val="28"/>
        </w:rPr>
        <w:t>не предусмотрено</w:t>
      </w:r>
      <w:r w:rsidR="00982D6E" w:rsidRPr="00593516">
        <w:rPr>
          <w:rFonts w:ascii="Times New Roman" w:hAnsi="Times New Roman"/>
          <w:bCs/>
          <w:sz w:val="28"/>
          <w:szCs w:val="28"/>
        </w:rPr>
        <w:t>).</w:t>
      </w:r>
    </w:p>
    <w:p w:rsidR="00982D6E" w:rsidRPr="00593516" w:rsidRDefault="00982D6E" w:rsidP="00E5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7A3D" w:rsidRPr="00593516" w:rsidRDefault="00E57A3D" w:rsidP="00E5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E57A3D" w:rsidRPr="00593516" w:rsidRDefault="00E57A3D" w:rsidP="00982D6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 xml:space="preserve">информационные стенды, </w:t>
      </w:r>
    </w:p>
    <w:p w:rsidR="00E57A3D" w:rsidRPr="00593516" w:rsidRDefault="00E57A3D" w:rsidP="00982D6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 xml:space="preserve">учебные столы, мягкие стулья, </w:t>
      </w:r>
    </w:p>
    <w:p w:rsidR="00E57A3D" w:rsidRPr="00593516" w:rsidRDefault="00E57A3D" w:rsidP="00982D6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>учебная доска,</w:t>
      </w:r>
    </w:p>
    <w:p w:rsidR="00E57A3D" w:rsidRPr="00593516" w:rsidRDefault="00E57A3D" w:rsidP="00982D6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 xml:space="preserve">комплект учебно-методической документации, </w:t>
      </w:r>
    </w:p>
    <w:p w:rsidR="00E57A3D" w:rsidRPr="00593516" w:rsidRDefault="00E57A3D" w:rsidP="00982D6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>наглядные пособия</w:t>
      </w:r>
    </w:p>
    <w:p w:rsidR="00621077" w:rsidRPr="00593516" w:rsidRDefault="00621077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3516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621077" w:rsidRPr="00593516" w:rsidRDefault="0033476D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sz w:val="28"/>
        </w:rPr>
        <w:tab/>
      </w:r>
      <w:r w:rsidR="00621077" w:rsidRPr="00593516">
        <w:rPr>
          <w:rFonts w:ascii="Times New Roman" w:hAnsi="Times New Roman"/>
          <w:sz w:val="28"/>
        </w:rPr>
        <w:t>компьютер, принтер, сканер, модем (спутниковая система), проектор, экран, программное обеспечение общего и профессионального назначения</w:t>
      </w:r>
      <w:r w:rsidR="00CC6593" w:rsidRPr="00593516">
        <w:rPr>
          <w:rFonts w:ascii="Times New Roman" w:hAnsi="Times New Roman"/>
          <w:sz w:val="28"/>
        </w:rPr>
        <w:t>.</w:t>
      </w:r>
    </w:p>
    <w:p w:rsidR="004F638C" w:rsidRPr="00593516" w:rsidRDefault="004F638C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62FE" w:rsidRPr="00593516" w:rsidRDefault="00CC6593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>О</w:t>
      </w:r>
      <w:r w:rsidR="00F862FE" w:rsidRPr="00593516">
        <w:rPr>
          <w:rFonts w:ascii="Times New Roman" w:hAnsi="Times New Roman"/>
          <w:bCs/>
          <w:sz w:val="28"/>
          <w:szCs w:val="28"/>
        </w:rPr>
        <w:t>борудование мастерских</w:t>
      </w:r>
      <w:r w:rsidR="00896EBE" w:rsidRPr="00593516">
        <w:rPr>
          <w:rFonts w:ascii="Times New Roman" w:hAnsi="Times New Roman"/>
          <w:bCs/>
          <w:sz w:val="28"/>
          <w:szCs w:val="28"/>
        </w:rPr>
        <w:t xml:space="preserve"> и рабочих мест </w:t>
      </w:r>
      <w:r w:rsidR="00896EBE" w:rsidRPr="00593516">
        <w:rPr>
          <w:rFonts w:ascii="Times New Roman" w:hAnsi="Times New Roman"/>
          <w:bCs/>
          <w:i/>
          <w:sz w:val="28"/>
          <w:szCs w:val="28"/>
        </w:rPr>
        <w:t>(</w:t>
      </w:r>
      <w:r w:rsidR="00F862FE" w:rsidRPr="00593516">
        <w:rPr>
          <w:rFonts w:ascii="Times New Roman" w:hAnsi="Times New Roman"/>
          <w:bCs/>
          <w:i/>
          <w:sz w:val="28"/>
          <w:szCs w:val="28"/>
        </w:rPr>
        <w:t>не предусмотрено</w:t>
      </w:r>
      <w:r w:rsidR="00896EBE" w:rsidRPr="00593516">
        <w:rPr>
          <w:rFonts w:ascii="Times New Roman" w:hAnsi="Times New Roman"/>
          <w:bCs/>
          <w:i/>
          <w:sz w:val="28"/>
          <w:szCs w:val="28"/>
        </w:rPr>
        <w:t>)</w:t>
      </w:r>
    </w:p>
    <w:p w:rsidR="00F862FE" w:rsidRDefault="00CC6593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93516">
        <w:rPr>
          <w:rFonts w:ascii="Times New Roman" w:hAnsi="Times New Roman"/>
          <w:bCs/>
          <w:sz w:val="28"/>
          <w:szCs w:val="28"/>
        </w:rPr>
        <w:t>О</w:t>
      </w:r>
      <w:r w:rsidR="00F862FE" w:rsidRPr="00593516">
        <w:rPr>
          <w:rFonts w:ascii="Times New Roman" w:hAnsi="Times New Roman"/>
          <w:bCs/>
          <w:sz w:val="28"/>
          <w:szCs w:val="28"/>
        </w:rPr>
        <w:t>борудование лаборантских</w:t>
      </w:r>
      <w:r w:rsidR="00896EBE" w:rsidRPr="00593516">
        <w:rPr>
          <w:rFonts w:ascii="Times New Roman" w:hAnsi="Times New Roman"/>
          <w:bCs/>
          <w:sz w:val="28"/>
          <w:szCs w:val="28"/>
        </w:rPr>
        <w:t xml:space="preserve"> и рабочих мест</w:t>
      </w:r>
      <w:r w:rsidR="00E57A3D" w:rsidRPr="00593516">
        <w:rPr>
          <w:rFonts w:ascii="Times New Roman" w:hAnsi="Times New Roman"/>
          <w:bCs/>
          <w:sz w:val="28"/>
          <w:szCs w:val="28"/>
        </w:rPr>
        <w:t xml:space="preserve"> </w:t>
      </w:r>
      <w:r w:rsidR="00896EBE" w:rsidRPr="00593516">
        <w:rPr>
          <w:rFonts w:ascii="Times New Roman" w:hAnsi="Times New Roman"/>
          <w:bCs/>
          <w:i/>
          <w:sz w:val="28"/>
          <w:szCs w:val="28"/>
        </w:rPr>
        <w:t>(</w:t>
      </w:r>
      <w:r w:rsidR="00F862FE" w:rsidRPr="00593516">
        <w:rPr>
          <w:rFonts w:ascii="Times New Roman" w:hAnsi="Times New Roman"/>
          <w:bCs/>
          <w:i/>
          <w:sz w:val="28"/>
          <w:szCs w:val="28"/>
        </w:rPr>
        <w:t>не предусмотрено</w:t>
      </w:r>
      <w:r w:rsidR="00896EBE" w:rsidRPr="00593516">
        <w:rPr>
          <w:rFonts w:ascii="Times New Roman" w:hAnsi="Times New Roman"/>
          <w:bCs/>
          <w:i/>
          <w:sz w:val="28"/>
          <w:szCs w:val="28"/>
        </w:rPr>
        <w:t>)</w:t>
      </w:r>
    </w:p>
    <w:p w:rsidR="0009191A" w:rsidRPr="0009191A" w:rsidRDefault="0009191A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4391" w:rsidRPr="0009191A" w:rsidRDefault="0009191A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4391" w:rsidRPr="0009191A">
        <w:rPr>
          <w:rFonts w:ascii="Times New Roman" w:hAnsi="Times New Roman"/>
          <w:bCs/>
          <w:sz w:val="28"/>
          <w:szCs w:val="28"/>
        </w:rPr>
        <w:t>Местом проведения учебной</w:t>
      </w:r>
      <w:r>
        <w:rPr>
          <w:rFonts w:ascii="Times New Roman" w:hAnsi="Times New Roman"/>
          <w:bCs/>
          <w:sz w:val="28"/>
          <w:szCs w:val="28"/>
        </w:rPr>
        <w:t xml:space="preserve"> практики «</w:t>
      </w:r>
      <w:r w:rsidR="00B275E5">
        <w:rPr>
          <w:rFonts w:ascii="Times New Roman" w:hAnsi="Times New Roman"/>
          <w:bCs/>
          <w:sz w:val="28"/>
          <w:szCs w:val="28"/>
        </w:rPr>
        <w:t>Изучение памятников искусства в других городах</w:t>
      </w:r>
      <w:r>
        <w:rPr>
          <w:rFonts w:ascii="Times New Roman" w:hAnsi="Times New Roman"/>
          <w:bCs/>
          <w:sz w:val="28"/>
          <w:szCs w:val="28"/>
        </w:rPr>
        <w:t>»</w:t>
      </w:r>
      <w:r w:rsidR="00B94391" w:rsidRPr="0009191A">
        <w:rPr>
          <w:rFonts w:ascii="Times New Roman" w:hAnsi="Times New Roman"/>
          <w:bCs/>
          <w:sz w:val="28"/>
          <w:szCs w:val="28"/>
        </w:rPr>
        <w:t xml:space="preserve"> явля</w:t>
      </w:r>
      <w:r w:rsidR="00B275E5">
        <w:rPr>
          <w:rFonts w:ascii="Times New Roman" w:hAnsi="Times New Roman"/>
          <w:bCs/>
          <w:sz w:val="28"/>
          <w:szCs w:val="28"/>
        </w:rPr>
        <w:t>ется аудитория колледжа и</w:t>
      </w:r>
      <w:r w:rsidR="00B94391" w:rsidRPr="0009191A">
        <w:rPr>
          <w:rFonts w:ascii="Times New Roman" w:hAnsi="Times New Roman"/>
          <w:bCs/>
          <w:sz w:val="28"/>
          <w:szCs w:val="28"/>
        </w:rPr>
        <w:t xml:space="preserve">  достопримечательности г. Тамбова</w:t>
      </w:r>
      <w:r w:rsidR="00B275E5">
        <w:rPr>
          <w:rFonts w:ascii="Times New Roman" w:hAnsi="Times New Roman"/>
          <w:bCs/>
          <w:sz w:val="28"/>
          <w:szCs w:val="28"/>
        </w:rPr>
        <w:t xml:space="preserve"> и области</w:t>
      </w:r>
      <w:r w:rsidR="00B94391" w:rsidRPr="0009191A">
        <w:rPr>
          <w:rFonts w:ascii="Times New Roman" w:hAnsi="Times New Roman"/>
          <w:bCs/>
          <w:sz w:val="28"/>
          <w:szCs w:val="28"/>
        </w:rPr>
        <w:t xml:space="preserve">. Студенты изучают историко-культурную и природную среду. Во время прохождения практики студенты </w:t>
      </w:r>
      <w:r w:rsidR="00B275E5">
        <w:rPr>
          <w:rFonts w:ascii="Times New Roman" w:hAnsi="Times New Roman"/>
          <w:bCs/>
          <w:sz w:val="28"/>
          <w:szCs w:val="28"/>
        </w:rPr>
        <w:t>пишут эссе, составляют отчеты</w:t>
      </w:r>
      <w:r w:rsidR="00B94391" w:rsidRPr="0009191A">
        <w:rPr>
          <w:rFonts w:ascii="Times New Roman" w:hAnsi="Times New Roman"/>
          <w:bCs/>
          <w:sz w:val="28"/>
          <w:szCs w:val="28"/>
        </w:rPr>
        <w:t>. Знакомятся с местными памятниками архитектуры, ан</w:t>
      </w:r>
      <w:r w:rsidR="00B94391" w:rsidRPr="0009191A">
        <w:rPr>
          <w:rFonts w:ascii="Times New Roman" w:hAnsi="Times New Roman"/>
          <w:bCs/>
          <w:sz w:val="28"/>
          <w:szCs w:val="28"/>
        </w:rPr>
        <w:softHyphen/>
        <w:t xml:space="preserve">самблями, характерными пейзажами, посещают художественные музеи и выставки. Изучение творческого, культурного наследия, расширяет художественный кругозор, культурный уровень, воспитывает вкус, формирует профессиональный интеллект студентов. </w:t>
      </w:r>
    </w:p>
    <w:p w:rsidR="00B94391" w:rsidRDefault="00B94391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94391" w:rsidRPr="00B94391" w:rsidRDefault="005C7347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B73D9">
        <w:rPr>
          <w:rFonts w:ascii="Times New Roman" w:hAnsi="Times New Roman"/>
          <w:b/>
          <w:bCs/>
          <w:sz w:val="28"/>
          <w:szCs w:val="28"/>
        </w:rPr>
        <w:t>.2</w:t>
      </w:r>
      <w:r w:rsidR="00B94391" w:rsidRPr="00B94391">
        <w:rPr>
          <w:rFonts w:ascii="Times New Roman" w:hAnsi="Times New Roman"/>
          <w:b/>
          <w:bCs/>
          <w:sz w:val="28"/>
          <w:szCs w:val="28"/>
        </w:rPr>
        <w:t>. Требования к содержанию и оформлению отчета о прохождении практики</w:t>
      </w:r>
    </w:p>
    <w:p w:rsidR="00536483" w:rsidRDefault="00536483" w:rsidP="00536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6483" w:rsidRDefault="00536483" w:rsidP="00536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94391">
        <w:rPr>
          <w:rFonts w:ascii="Times New Roman" w:hAnsi="Times New Roman"/>
          <w:bCs/>
          <w:sz w:val="28"/>
          <w:szCs w:val="28"/>
        </w:rPr>
        <w:t xml:space="preserve">Студенту выдается </w:t>
      </w:r>
      <w:r>
        <w:rPr>
          <w:rFonts w:ascii="Times New Roman" w:hAnsi="Times New Roman"/>
          <w:bCs/>
          <w:sz w:val="28"/>
          <w:szCs w:val="28"/>
        </w:rPr>
        <w:t>направление на практику и дневник</w:t>
      </w:r>
      <w:r w:rsidRPr="00B94391">
        <w:rPr>
          <w:rFonts w:ascii="Times New Roman" w:hAnsi="Times New Roman"/>
          <w:bCs/>
          <w:sz w:val="28"/>
          <w:szCs w:val="28"/>
        </w:rPr>
        <w:t xml:space="preserve"> практики, который включает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6483" w:rsidRPr="00B94391" w:rsidRDefault="00536483" w:rsidP="00536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содержание практики</w:t>
      </w:r>
    </w:p>
    <w:p w:rsidR="00536483" w:rsidRDefault="00536483" w:rsidP="00536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отчет по практике</w:t>
      </w:r>
    </w:p>
    <w:p w:rsidR="00B94391" w:rsidRPr="00B94391" w:rsidRDefault="00B94391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4391" w:rsidRPr="00B94391" w:rsidRDefault="0009191A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B94391" w:rsidRPr="00B94391">
        <w:rPr>
          <w:rFonts w:ascii="Times New Roman" w:hAnsi="Times New Roman"/>
          <w:bCs/>
          <w:sz w:val="28"/>
          <w:szCs w:val="28"/>
        </w:rPr>
        <w:t>Составление отчета – завершающий этап практики. Отчет по практике является основным документом, по которому определяется качество работы студента в период практики. Отчет должен составляться индивидуально каждым студентом.</w:t>
      </w:r>
    </w:p>
    <w:p w:rsidR="00B94391" w:rsidRPr="00B94391" w:rsidRDefault="0009191A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hyperlink r:id="rId13" w:history="1">
        <w:r w:rsidR="00B94391" w:rsidRPr="0009191A">
          <w:rPr>
            <w:rStyle w:val="afa"/>
            <w:rFonts w:ascii="Times New Roman" w:hAnsi="Times New Roman"/>
            <w:bCs/>
            <w:color w:val="auto"/>
            <w:sz w:val="28"/>
            <w:szCs w:val="28"/>
            <w:u w:val="none"/>
          </w:rPr>
          <w:t>Отчет</w:t>
        </w:r>
      </w:hyperlink>
      <w:r w:rsidR="00B94391" w:rsidRPr="0009191A">
        <w:rPr>
          <w:rFonts w:ascii="Times New Roman" w:hAnsi="Times New Roman"/>
          <w:bCs/>
          <w:sz w:val="28"/>
          <w:szCs w:val="28"/>
        </w:rPr>
        <w:t xml:space="preserve"> по практике</w:t>
      </w:r>
      <w:r w:rsidR="00B94391" w:rsidRPr="00B9439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включает в себя</w:t>
      </w:r>
      <w:r w:rsidR="00B94391" w:rsidRPr="00B94391">
        <w:rPr>
          <w:rFonts w:ascii="Times New Roman" w:hAnsi="Times New Roman"/>
          <w:bCs/>
          <w:sz w:val="28"/>
          <w:szCs w:val="28"/>
        </w:rPr>
        <w:t xml:space="preserve">: </w:t>
      </w:r>
    </w:p>
    <w:p w:rsidR="00B94391" w:rsidRPr="00B94391" w:rsidRDefault="00B94391" w:rsidP="0009191A">
      <w:pPr>
        <w:numPr>
          <w:ilvl w:val="0"/>
          <w:numId w:val="29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94391">
        <w:rPr>
          <w:rFonts w:ascii="Times New Roman" w:hAnsi="Times New Roman"/>
          <w:bCs/>
          <w:sz w:val="28"/>
          <w:szCs w:val="28"/>
        </w:rPr>
        <w:t>общ</w:t>
      </w:r>
      <w:r w:rsidR="0009191A">
        <w:rPr>
          <w:rFonts w:ascii="Times New Roman" w:hAnsi="Times New Roman"/>
          <w:bCs/>
          <w:sz w:val="28"/>
          <w:szCs w:val="28"/>
        </w:rPr>
        <w:t>ую</w:t>
      </w:r>
      <w:r w:rsidRPr="00B94391">
        <w:rPr>
          <w:rFonts w:ascii="Times New Roman" w:hAnsi="Times New Roman"/>
          <w:bCs/>
          <w:sz w:val="28"/>
          <w:szCs w:val="28"/>
        </w:rPr>
        <w:t xml:space="preserve"> личн</w:t>
      </w:r>
      <w:r w:rsidR="0009191A">
        <w:rPr>
          <w:rFonts w:ascii="Times New Roman" w:hAnsi="Times New Roman"/>
          <w:bCs/>
          <w:sz w:val="28"/>
          <w:szCs w:val="28"/>
        </w:rPr>
        <w:t>ую</w:t>
      </w:r>
      <w:r w:rsidRPr="00B94391">
        <w:rPr>
          <w:rFonts w:ascii="Times New Roman" w:hAnsi="Times New Roman"/>
          <w:bCs/>
          <w:sz w:val="28"/>
          <w:szCs w:val="28"/>
        </w:rPr>
        <w:t xml:space="preserve"> оценк</w:t>
      </w:r>
      <w:r w:rsidR="0009191A">
        <w:rPr>
          <w:rFonts w:ascii="Times New Roman" w:hAnsi="Times New Roman"/>
          <w:bCs/>
          <w:sz w:val="28"/>
          <w:szCs w:val="28"/>
        </w:rPr>
        <w:t>у</w:t>
      </w:r>
      <w:r w:rsidRPr="00B94391">
        <w:rPr>
          <w:rFonts w:ascii="Times New Roman" w:hAnsi="Times New Roman"/>
          <w:bCs/>
          <w:sz w:val="28"/>
          <w:szCs w:val="28"/>
        </w:rPr>
        <w:t xml:space="preserve"> степени выполнения задания </w:t>
      </w:r>
      <w:r w:rsidR="0009191A">
        <w:rPr>
          <w:rFonts w:ascii="Times New Roman" w:hAnsi="Times New Roman"/>
          <w:bCs/>
          <w:sz w:val="28"/>
          <w:szCs w:val="28"/>
        </w:rPr>
        <w:t>по</w:t>
      </w:r>
      <w:r w:rsidRPr="00B94391">
        <w:rPr>
          <w:rFonts w:ascii="Times New Roman" w:hAnsi="Times New Roman"/>
          <w:bCs/>
          <w:sz w:val="28"/>
          <w:szCs w:val="28"/>
        </w:rPr>
        <w:t xml:space="preserve"> практик</w:t>
      </w:r>
      <w:r w:rsidR="0009191A">
        <w:rPr>
          <w:rFonts w:ascii="Times New Roman" w:hAnsi="Times New Roman"/>
          <w:bCs/>
          <w:sz w:val="28"/>
          <w:szCs w:val="28"/>
        </w:rPr>
        <w:t>е</w:t>
      </w:r>
      <w:r w:rsidRPr="00B94391">
        <w:rPr>
          <w:rFonts w:ascii="Times New Roman" w:hAnsi="Times New Roman"/>
          <w:bCs/>
          <w:sz w:val="28"/>
          <w:szCs w:val="28"/>
        </w:rPr>
        <w:t>;</w:t>
      </w:r>
    </w:p>
    <w:p w:rsidR="00B94391" w:rsidRPr="0009191A" w:rsidRDefault="0009191A" w:rsidP="0009191A">
      <w:pPr>
        <w:numPr>
          <w:ilvl w:val="0"/>
          <w:numId w:val="29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выполнении </w:t>
      </w:r>
      <w:r w:rsidRPr="00B94391">
        <w:rPr>
          <w:rFonts w:ascii="Times New Roman" w:hAnsi="Times New Roman"/>
          <w:bCs/>
          <w:sz w:val="28"/>
          <w:szCs w:val="28"/>
        </w:rPr>
        <w:t xml:space="preserve">каких </w:t>
      </w:r>
      <w:r>
        <w:rPr>
          <w:rFonts w:ascii="Times New Roman" w:hAnsi="Times New Roman"/>
          <w:bCs/>
          <w:sz w:val="28"/>
          <w:szCs w:val="28"/>
        </w:rPr>
        <w:t>заданий</w:t>
      </w:r>
      <w:r w:rsidRPr="00B94391">
        <w:rPr>
          <w:rFonts w:ascii="Times New Roman" w:hAnsi="Times New Roman"/>
          <w:bCs/>
          <w:sz w:val="28"/>
          <w:szCs w:val="28"/>
        </w:rPr>
        <w:t xml:space="preserve">  </w:t>
      </w:r>
      <w:r w:rsidR="00B94391" w:rsidRPr="00B94391">
        <w:rPr>
          <w:rFonts w:ascii="Times New Roman" w:hAnsi="Times New Roman"/>
          <w:bCs/>
          <w:sz w:val="28"/>
          <w:szCs w:val="28"/>
        </w:rPr>
        <w:t xml:space="preserve">в период практики </w:t>
      </w:r>
      <w:r>
        <w:rPr>
          <w:rFonts w:ascii="Times New Roman" w:hAnsi="Times New Roman"/>
          <w:bCs/>
          <w:sz w:val="28"/>
          <w:szCs w:val="28"/>
        </w:rPr>
        <w:t xml:space="preserve">студентом </w:t>
      </w:r>
      <w:r w:rsidR="00B94391" w:rsidRPr="00B94391">
        <w:rPr>
          <w:rFonts w:ascii="Times New Roman" w:hAnsi="Times New Roman"/>
          <w:bCs/>
          <w:sz w:val="28"/>
          <w:szCs w:val="28"/>
        </w:rPr>
        <w:t xml:space="preserve">получены наиболее твердые </w:t>
      </w:r>
      <w:r w:rsidR="00B94391" w:rsidRPr="0009191A">
        <w:rPr>
          <w:rFonts w:ascii="Times New Roman" w:hAnsi="Times New Roman"/>
          <w:bCs/>
          <w:sz w:val="28"/>
          <w:szCs w:val="28"/>
        </w:rPr>
        <w:t>практические навыки и умения;</w:t>
      </w:r>
    </w:p>
    <w:p w:rsidR="00B94391" w:rsidRPr="00536483" w:rsidRDefault="00B94391" w:rsidP="00536483">
      <w:pPr>
        <w:numPr>
          <w:ilvl w:val="0"/>
          <w:numId w:val="29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36483">
        <w:rPr>
          <w:rFonts w:ascii="Times New Roman" w:hAnsi="Times New Roman"/>
          <w:bCs/>
          <w:sz w:val="28"/>
          <w:szCs w:val="28"/>
        </w:rPr>
        <w:t>в каких мероприятиях учреждения (организации) и в их подготовке студент лично принял участие;</w:t>
      </w:r>
    </w:p>
    <w:p w:rsidR="00B94391" w:rsidRPr="00536483" w:rsidRDefault="00B94391" w:rsidP="00536483">
      <w:pPr>
        <w:numPr>
          <w:ilvl w:val="0"/>
          <w:numId w:val="29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36483">
        <w:rPr>
          <w:rFonts w:ascii="Times New Roman" w:hAnsi="Times New Roman"/>
          <w:bCs/>
          <w:sz w:val="28"/>
          <w:szCs w:val="28"/>
        </w:rPr>
        <w:t>какие документы (материалы) студент разработал лично (какие мероприятия организовал и провел лично);</w:t>
      </w:r>
    </w:p>
    <w:p w:rsidR="00B94391" w:rsidRPr="00B94391" w:rsidRDefault="00B94391" w:rsidP="00536483">
      <w:pPr>
        <w:numPr>
          <w:ilvl w:val="0"/>
          <w:numId w:val="29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94391">
        <w:rPr>
          <w:rFonts w:ascii="Times New Roman" w:hAnsi="Times New Roman"/>
          <w:bCs/>
          <w:sz w:val="28"/>
          <w:szCs w:val="28"/>
        </w:rPr>
        <w:t>трудности и проблемы теоретического и практического характера, с которыми столкнулся студент при прохождении практики;</w:t>
      </w:r>
    </w:p>
    <w:p w:rsidR="00B94391" w:rsidRPr="00B94391" w:rsidRDefault="00B94391" w:rsidP="00536483">
      <w:pPr>
        <w:numPr>
          <w:ilvl w:val="0"/>
          <w:numId w:val="29"/>
        </w:num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94391">
        <w:rPr>
          <w:rFonts w:ascii="Times New Roman" w:hAnsi="Times New Roman"/>
          <w:bCs/>
          <w:sz w:val="28"/>
          <w:szCs w:val="28"/>
        </w:rPr>
        <w:t>предложения по совершенствованию организации и проведению практики.</w:t>
      </w:r>
    </w:p>
    <w:p w:rsidR="00B94391" w:rsidRPr="00B94391" w:rsidRDefault="00536483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4391" w:rsidRPr="00B94391">
        <w:rPr>
          <w:rFonts w:ascii="Times New Roman" w:hAnsi="Times New Roman"/>
          <w:bCs/>
          <w:sz w:val="28"/>
          <w:szCs w:val="28"/>
        </w:rPr>
        <w:t>Отчет визируется руководителем практики от предприятия (учреждения), под непосредственным руководством которого студент проходил практику.</w:t>
      </w:r>
    </w:p>
    <w:p w:rsidR="00536483" w:rsidRPr="00B94391" w:rsidRDefault="00536483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4391" w:rsidRPr="00B94391" w:rsidRDefault="00536483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4391" w:rsidRPr="00B94391">
        <w:rPr>
          <w:rFonts w:ascii="Times New Roman" w:hAnsi="Times New Roman"/>
          <w:bCs/>
          <w:sz w:val="28"/>
          <w:szCs w:val="28"/>
        </w:rPr>
        <w:t>По результатам прохождения практики проводится ее защита; результаты практики оцениваются по системе зачет (незачет).</w:t>
      </w:r>
    </w:p>
    <w:p w:rsidR="00536483" w:rsidRDefault="00536483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3D9" w:rsidRPr="00CB73D9" w:rsidRDefault="00CB73D9" w:rsidP="00CB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73D9">
        <w:rPr>
          <w:rFonts w:ascii="Times New Roman" w:hAnsi="Times New Roman"/>
          <w:bCs/>
          <w:sz w:val="28"/>
          <w:szCs w:val="28"/>
        </w:rPr>
        <w:t>Обязанности студента, проходящего практику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B73D9" w:rsidRDefault="00CB73D9" w:rsidP="00536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36483" w:rsidRPr="00CB73D9" w:rsidRDefault="00CB73D9" w:rsidP="00CB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</w:t>
      </w:r>
      <w:r w:rsidR="00536483" w:rsidRPr="00CB73D9">
        <w:rPr>
          <w:rFonts w:ascii="Times New Roman" w:hAnsi="Times New Roman"/>
          <w:bCs/>
          <w:i/>
          <w:sz w:val="28"/>
          <w:szCs w:val="28"/>
        </w:rPr>
        <w:t>о начала практики</w:t>
      </w:r>
    </w:p>
    <w:p w:rsidR="00536483" w:rsidRPr="00536483" w:rsidRDefault="00536483" w:rsidP="00CB73D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принимает участие в организационном собрании курса по вопросам прохождения практики, ведения текущей и отчетной документации;</w:t>
      </w:r>
    </w:p>
    <w:p w:rsidR="00536483" w:rsidRPr="00536483" w:rsidRDefault="00536483" w:rsidP="00CB73D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получает направление на практику, «Дневник практики» с заполненным индивидуальным заданием;</w:t>
      </w:r>
    </w:p>
    <w:p w:rsidR="00536483" w:rsidRPr="00536483" w:rsidRDefault="00536483" w:rsidP="00CB73D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изучает Положение о практике, Программу практики и индивидуальное задание;</w:t>
      </w:r>
    </w:p>
    <w:p w:rsidR="00536483" w:rsidRDefault="00536483" w:rsidP="00CB73D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самостоятельно, или при содействии деканата, определяет место прохождения практики в соответствии с профилем будущей работы (избранной специальностью).</w:t>
      </w:r>
    </w:p>
    <w:p w:rsidR="00CB73D9" w:rsidRPr="00536483" w:rsidRDefault="00CB73D9" w:rsidP="00CB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36483" w:rsidRPr="00CB73D9" w:rsidRDefault="00CB73D9" w:rsidP="00CB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536483" w:rsidRPr="00CB73D9">
        <w:rPr>
          <w:rFonts w:ascii="Times New Roman" w:hAnsi="Times New Roman"/>
          <w:i/>
          <w:sz w:val="28"/>
          <w:szCs w:val="28"/>
        </w:rPr>
        <w:t>о время прохождения практики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выполняет  все Правила трудового  распорядка организации, учреждения, в котором проходит практику;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 xml:space="preserve">ведет Дневник практики, в котором ежедневно, кратко и аккуратно записывает   все  выполненные  мероприятия,  работы и задачи;  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 xml:space="preserve">изучает опыт работы;  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ведет исследовательскую работу в соответствии с темой курсовой и дипломной работы;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lastRenderedPageBreak/>
        <w:t>систематически представляет Дневник практики для просмотра руководителю практики от организации (учреждения, предприятия);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поддерживает постоянную связь с руководителями практики от организации (учреждения, предприятия) и Колледжа;</w:t>
      </w:r>
    </w:p>
    <w:p w:rsidR="00536483" w:rsidRP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информирует деканат и руководителя практики о ходе практики;</w:t>
      </w:r>
    </w:p>
    <w:p w:rsidR="00536483" w:rsidRDefault="00536483" w:rsidP="00CB73D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получает по месту прохождения практики отзыв о проделанной работе, подписанный руководителем практики от организации (учреждения, предприятия)  и заверенный печатью.</w:t>
      </w:r>
    </w:p>
    <w:p w:rsidR="00CB73D9" w:rsidRPr="00536483" w:rsidRDefault="00CB73D9" w:rsidP="00CB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36483" w:rsidRPr="00CB73D9" w:rsidRDefault="00CB73D9" w:rsidP="00CB7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536483" w:rsidRPr="00CB73D9">
        <w:rPr>
          <w:rFonts w:ascii="Times New Roman" w:hAnsi="Times New Roman"/>
          <w:i/>
          <w:sz w:val="28"/>
          <w:szCs w:val="28"/>
        </w:rPr>
        <w:t>осле окончания практики</w:t>
      </w:r>
    </w:p>
    <w:p w:rsidR="00536483" w:rsidRPr="00536483" w:rsidRDefault="00536483" w:rsidP="00CB73D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6483">
        <w:rPr>
          <w:rFonts w:ascii="Times New Roman" w:hAnsi="Times New Roman"/>
          <w:sz w:val="28"/>
          <w:szCs w:val="28"/>
        </w:rPr>
        <w:t>лично составляет отчет о практике;</w:t>
      </w:r>
      <w:r w:rsidR="00CB73D9" w:rsidRPr="00CB73D9">
        <w:t xml:space="preserve"> </w:t>
      </w:r>
      <w:r w:rsidR="00CB73D9" w:rsidRPr="00CB73D9">
        <w:rPr>
          <w:rFonts w:ascii="Times New Roman" w:hAnsi="Times New Roman"/>
          <w:sz w:val="28"/>
          <w:szCs w:val="28"/>
        </w:rPr>
        <w:t>предостав</w:t>
      </w:r>
      <w:r w:rsidR="00CB73D9">
        <w:rPr>
          <w:rFonts w:ascii="Times New Roman" w:hAnsi="Times New Roman"/>
          <w:sz w:val="28"/>
          <w:szCs w:val="28"/>
        </w:rPr>
        <w:t>ляет</w:t>
      </w:r>
      <w:r w:rsidR="00CB73D9" w:rsidRPr="00CB73D9">
        <w:rPr>
          <w:rFonts w:ascii="Times New Roman" w:hAnsi="Times New Roman"/>
          <w:sz w:val="28"/>
          <w:szCs w:val="28"/>
        </w:rPr>
        <w:t xml:space="preserve"> в установленный срок руководителю практики от </w:t>
      </w:r>
      <w:r w:rsidR="00CB73D9">
        <w:rPr>
          <w:rFonts w:ascii="Times New Roman" w:hAnsi="Times New Roman"/>
          <w:sz w:val="28"/>
          <w:szCs w:val="28"/>
        </w:rPr>
        <w:t>Колледжа</w:t>
      </w:r>
      <w:r w:rsidR="00CB73D9" w:rsidRPr="00CB73D9">
        <w:rPr>
          <w:rFonts w:ascii="Times New Roman" w:hAnsi="Times New Roman"/>
          <w:sz w:val="28"/>
          <w:szCs w:val="28"/>
        </w:rPr>
        <w:t xml:space="preserve"> полностью заполненный «</w:t>
      </w:r>
      <w:r w:rsidR="00CB73D9">
        <w:rPr>
          <w:rFonts w:ascii="Times New Roman" w:hAnsi="Times New Roman"/>
          <w:sz w:val="28"/>
          <w:szCs w:val="28"/>
        </w:rPr>
        <w:t xml:space="preserve">Дневник </w:t>
      </w:r>
      <w:r w:rsidR="00CB73D9" w:rsidRPr="00CB73D9">
        <w:rPr>
          <w:rFonts w:ascii="Times New Roman" w:hAnsi="Times New Roman"/>
          <w:sz w:val="28"/>
          <w:szCs w:val="28"/>
        </w:rPr>
        <w:t>практики», отзыв от организации и подготовиться к сдаче зачета.</w:t>
      </w:r>
    </w:p>
    <w:p w:rsidR="00B94391" w:rsidRPr="00CB73D9" w:rsidRDefault="00B94391" w:rsidP="00B9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1077" w:rsidRPr="00CB73D9" w:rsidRDefault="005C7347" w:rsidP="009B11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="00621077" w:rsidRPr="00CB73D9">
        <w:rPr>
          <w:b/>
          <w:sz w:val="28"/>
          <w:szCs w:val="28"/>
        </w:rPr>
        <w:t>.</w:t>
      </w:r>
      <w:r w:rsidR="00CB73D9" w:rsidRPr="00CB73D9">
        <w:rPr>
          <w:b/>
          <w:sz w:val="28"/>
          <w:szCs w:val="28"/>
          <w:lang w:val="ru-RU"/>
        </w:rPr>
        <w:t>3</w:t>
      </w:r>
      <w:r w:rsidR="00621077" w:rsidRPr="00CB73D9">
        <w:rPr>
          <w:b/>
          <w:sz w:val="28"/>
          <w:szCs w:val="28"/>
        </w:rPr>
        <w:t>. Информационное обеспечение обучения</w:t>
      </w:r>
    </w:p>
    <w:p w:rsidR="00621077" w:rsidRDefault="00621077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73D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916D0" w:rsidRPr="00CB73D9" w:rsidRDefault="005916D0" w:rsidP="009B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2C1D" w:rsidRDefault="00621077" w:rsidP="0059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B73D9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5916D0" w:rsidRDefault="005916D0" w:rsidP="00591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916D0" w:rsidRPr="005916D0" w:rsidRDefault="005916D0" w:rsidP="005916D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16D4">
        <w:rPr>
          <w:rFonts w:ascii="Times New Roman" w:hAnsi="Times New Roman"/>
          <w:sz w:val="28"/>
          <w:szCs w:val="28"/>
        </w:rPr>
        <w:t>Иконников А. В. Функция, форма</w:t>
      </w:r>
      <w:r>
        <w:rPr>
          <w:rFonts w:ascii="Times New Roman" w:hAnsi="Times New Roman"/>
          <w:sz w:val="28"/>
          <w:szCs w:val="28"/>
        </w:rPr>
        <w:t>, образ в архитектуре. – М., 200</w:t>
      </w:r>
      <w:r w:rsidRPr="00B516D4">
        <w:rPr>
          <w:rFonts w:ascii="Times New Roman" w:hAnsi="Times New Roman"/>
          <w:sz w:val="28"/>
          <w:szCs w:val="28"/>
        </w:rPr>
        <w:t>6.</w:t>
      </w:r>
    </w:p>
    <w:p w:rsidR="005916D0" w:rsidRDefault="005916D0" w:rsidP="005916D0">
      <w:pPr>
        <w:pStyle w:val="afb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74C">
        <w:rPr>
          <w:rFonts w:ascii="Times New Roman" w:hAnsi="Times New Roman"/>
          <w:sz w:val="28"/>
          <w:szCs w:val="28"/>
        </w:rPr>
        <w:t xml:space="preserve">Лаврентьев, А. Н. История дизайна : учеб. пособие / А. Н. Лаврентьев. – М. : </w:t>
      </w:r>
      <w:proofErr w:type="spellStart"/>
      <w:r w:rsidRPr="0097274C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97274C">
        <w:rPr>
          <w:rFonts w:ascii="Times New Roman" w:hAnsi="Times New Roman"/>
          <w:sz w:val="28"/>
          <w:szCs w:val="28"/>
        </w:rPr>
        <w:t>, 2007. – 303 с. : ил.</w:t>
      </w:r>
    </w:p>
    <w:p w:rsidR="005916D0" w:rsidRPr="005916D0" w:rsidRDefault="005916D0" w:rsidP="005916D0">
      <w:pPr>
        <w:pStyle w:val="afb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16D0">
        <w:rPr>
          <w:rFonts w:ascii="Times New Roman" w:hAnsi="Times New Roman"/>
          <w:sz w:val="28"/>
          <w:szCs w:val="28"/>
        </w:rPr>
        <w:t xml:space="preserve">Дизайн и время. Стили и направления в современном искусстве и архитектуре Автор: </w:t>
      </w:r>
      <w:proofErr w:type="spellStart"/>
      <w:r w:rsidRPr="005916D0">
        <w:rPr>
          <w:rFonts w:ascii="Times New Roman" w:hAnsi="Times New Roman"/>
          <w:sz w:val="28"/>
          <w:szCs w:val="28"/>
        </w:rPr>
        <w:t>Лакшми</w:t>
      </w:r>
      <w:proofErr w:type="spellEnd"/>
      <w:r w:rsidRPr="0059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6D0">
        <w:rPr>
          <w:rFonts w:ascii="Times New Roman" w:hAnsi="Times New Roman"/>
          <w:sz w:val="28"/>
          <w:szCs w:val="28"/>
        </w:rPr>
        <w:t>Бхаскаран</w:t>
      </w:r>
      <w:proofErr w:type="spellEnd"/>
      <w:r w:rsidRPr="005916D0">
        <w:rPr>
          <w:rFonts w:ascii="Times New Roman" w:hAnsi="Times New Roman"/>
          <w:sz w:val="28"/>
          <w:szCs w:val="28"/>
        </w:rPr>
        <w:t xml:space="preserve"> - 2007г.</w:t>
      </w:r>
    </w:p>
    <w:p w:rsidR="005916D0" w:rsidRDefault="005916D0" w:rsidP="005916D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0B54">
        <w:rPr>
          <w:rFonts w:ascii="Times New Roman" w:hAnsi="Times New Roman"/>
          <w:sz w:val="28"/>
          <w:szCs w:val="28"/>
        </w:rPr>
        <w:t xml:space="preserve">Элизабет </w:t>
      </w:r>
      <w:proofErr w:type="spellStart"/>
      <w:r w:rsidRPr="009B0B54">
        <w:rPr>
          <w:rFonts w:ascii="Times New Roman" w:hAnsi="Times New Roman"/>
          <w:sz w:val="28"/>
          <w:szCs w:val="28"/>
        </w:rPr>
        <w:t>Уилхайд</w:t>
      </w:r>
      <w:proofErr w:type="spellEnd"/>
      <w:r w:rsidRPr="009B0B54">
        <w:rPr>
          <w:rFonts w:ascii="Times New Roman" w:hAnsi="Times New Roman"/>
          <w:sz w:val="28"/>
          <w:szCs w:val="28"/>
        </w:rPr>
        <w:t>: Декоративный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B54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9B0B54">
        <w:rPr>
          <w:rFonts w:ascii="Times New Roman" w:hAnsi="Times New Roman"/>
          <w:sz w:val="28"/>
          <w:szCs w:val="28"/>
        </w:rPr>
        <w:t>Уилхайд</w:t>
      </w:r>
      <w:proofErr w:type="spellEnd"/>
      <w:r w:rsidRPr="009B0B54">
        <w:rPr>
          <w:rFonts w:ascii="Times New Roman" w:hAnsi="Times New Roman"/>
          <w:sz w:val="28"/>
          <w:szCs w:val="28"/>
        </w:rPr>
        <w:t xml:space="preserve"> Элизабет Издательство: Арт-родник, 2008 г.</w:t>
      </w:r>
    </w:p>
    <w:p w:rsidR="00A107A6" w:rsidRDefault="00A107A6" w:rsidP="001979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78A9" w:rsidRDefault="00A107A6" w:rsidP="0019793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107A6">
        <w:rPr>
          <w:rFonts w:ascii="Times New Roman" w:hAnsi="Times New Roman"/>
          <w:b/>
          <w:sz w:val="28"/>
          <w:szCs w:val="28"/>
        </w:rPr>
        <w:t>4. Контроль и оценка результатов Производственной практики (по профилю специальности) ПП 01 Исполнительская практика к профессиональному модулю ПМ.01 Творческая художественно-проектная деятельность в области культуры и искусства</w:t>
      </w:r>
    </w:p>
    <w:p w:rsidR="008752E6" w:rsidRDefault="008752E6" w:rsidP="0019793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Формой отчетности  студента по учебной 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Письменный отчет о выполнении работ включает в себя следующие разделы:</w:t>
      </w: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•</w:t>
      </w:r>
      <w:r w:rsidRPr="00CB6025">
        <w:rPr>
          <w:rFonts w:ascii="Times New Roman" w:hAnsi="Times New Roman"/>
          <w:sz w:val="28"/>
          <w:szCs w:val="28"/>
        </w:rPr>
        <w:tab/>
        <w:t xml:space="preserve">титульный лист; </w:t>
      </w: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•</w:t>
      </w:r>
      <w:r w:rsidRPr="00CB6025">
        <w:rPr>
          <w:rFonts w:ascii="Times New Roman" w:hAnsi="Times New Roman"/>
          <w:sz w:val="28"/>
          <w:szCs w:val="28"/>
        </w:rPr>
        <w:tab/>
        <w:t xml:space="preserve">содержание; </w:t>
      </w: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lastRenderedPageBreak/>
        <w:t>•</w:t>
      </w:r>
      <w:r w:rsidRPr="00CB6025">
        <w:rPr>
          <w:rFonts w:ascii="Times New Roman" w:hAnsi="Times New Roman"/>
          <w:sz w:val="28"/>
          <w:szCs w:val="28"/>
        </w:rPr>
        <w:tab/>
        <w:t xml:space="preserve">практическая  часть; </w:t>
      </w:r>
    </w:p>
    <w:p w:rsidR="00CB6025" w:rsidRPr="00CB6025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•</w:t>
      </w:r>
      <w:r w:rsidRPr="00CB6025">
        <w:rPr>
          <w:rFonts w:ascii="Times New Roman" w:hAnsi="Times New Roman"/>
          <w:sz w:val="28"/>
          <w:szCs w:val="28"/>
        </w:rPr>
        <w:tab/>
        <w:t>приложения.</w:t>
      </w:r>
    </w:p>
    <w:p w:rsidR="008752E6" w:rsidRDefault="00CB6025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25">
        <w:rPr>
          <w:rFonts w:ascii="Times New Roman" w:hAnsi="Times New Roman"/>
          <w:sz w:val="28"/>
          <w:szCs w:val="28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137713" w:rsidRDefault="00137713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3092"/>
        <w:gridCol w:w="3629"/>
        <w:gridCol w:w="2884"/>
      </w:tblGrid>
      <w:tr w:rsidR="00137713" w:rsidRPr="00137713" w:rsidTr="00FC604D">
        <w:trPr>
          <w:trHeight w:val="1123"/>
        </w:trPr>
        <w:tc>
          <w:tcPr>
            <w:tcW w:w="3092" w:type="dxa"/>
          </w:tcPr>
          <w:p w:rsidR="00137713" w:rsidRPr="00137713" w:rsidRDefault="00137713" w:rsidP="00137713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37713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629" w:type="dxa"/>
          </w:tcPr>
          <w:p w:rsidR="00137713" w:rsidRPr="00137713" w:rsidRDefault="00137713" w:rsidP="00137713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37713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884" w:type="dxa"/>
          </w:tcPr>
          <w:p w:rsidR="00137713" w:rsidRPr="00137713" w:rsidRDefault="00137713" w:rsidP="00137713">
            <w:pPr>
              <w:spacing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37713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DC779F" w:rsidRPr="00137713" w:rsidTr="00FC604D">
        <w:trPr>
          <w:trHeight w:val="1408"/>
        </w:trPr>
        <w:tc>
          <w:tcPr>
            <w:tcW w:w="3092" w:type="dxa"/>
          </w:tcPr>
          <w:p w:rsidR="00DC779F" w:rsidRPr="00DC779F" w:rsidRDefault="00DC779F" w:rsidP="00DC779F">
            <w:pPr>
              <w:spacing w:after="0" w:line="240" w:lineRule="auto"/>
              <w:rPr>
                <w:sz w:val="28"/>
                <w:szCs w:val="28"/>
              </w:rPr>
            </w:pPr>
            <w:r w:rsidRPr="00DC779F">
              <w:rPr>
                <w:b/>
                <w:sz w:val="28"/>
                <w:szCs w:val="28"/>
              </w:rPr>
              <w:t>ПК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779F">
              <w:rPr>
                <w:b/>
                <w:sz w:val="28"/>
                <w:szCs w:val="28"/>
              </w:rPr>
              <w:t>1.1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DC779F">
              <w:rPr>
                <w:sz w:val="28"/>
                <w:szCs w:val="28"/>
              </w:rPr>
              <w:t>И</w:t>
            </w:r>
            <w:proofErr w:type="gramEnd"/>
            <w:r w:rsidRPr="00DC779F">
              <w:rPr>
                <w:sz w:val="28"/>
                <w:szCs w:val="28"/>
              </w:rPr>
              <w:t>зображать человека и окружающую предметно-пространственную среду средствами академического рисунка и живописи</w:t>
            </w:r>
          </w:p>
          <w:p w:rsidR="00DC779F" w:rsidRPr="00DC779F" w:rsidRDefault="00DC779F" w:rsidP="00DC779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DC779F" w:rsidRPr="00137713" w:rsidRDefault="00DC779F" w:rsidP="00DC77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-демонстрирование навыков изображения человека и окружающей среды средствами академического рисунка и живописи</w:t>
            </w:r>
          </w:p>
        </w:tc>
        <w:tc>
          <w:tcPr>
            <w:tcW w:w="2884" w:type="dxa"/>
          </w:tcPr>
          <w:p w:rsidR="00DC779F" w:rsidRPr="00137713" w:rsidRDefault="00DC779F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C779F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FD4031" w:rsidRPr="00137713" w:rsidTr="00FC604D">
        <w:trPr>
          <w:trHeight w:val="1408"/>
        </w:trPr>
        <w:tc>
          <w:tcPr>
            <w:tcW w:w="3092" w:type="dxa"/>
          </w:tcPr>
          <w:p w:rsidR="00FD4031" w:rsidRPr="00DC779F" w:rsidRDefault="00FD4031" w:rsidP="00FD4031">
            <w:pPr>
              <w:spacing w:after="0" w:line="240" w:lineRule="auto"/>
              <w:rPr>
                <w:sz w:val="28"/>
                <w:szCs w:val="28"/>
              </w:rPr>
            </w:pPr>
            <w:r w:rsidRPr="00074666">
              <w:rPr>
                <w:b/>
                <w:sz w:val="28"/>
                <w:szCs w:val="28"/>
              </w:rPr>
              <w:t>ПК</w:t>
            </w:r>
            <w:proofErr w:type="gramStart"/>
            <w:r w:rsidRPr="00074666">
              <w:rPr>
                <w:b/>
                <w:sz w:val="28"/>
                <w:szCs w:val="28"/>
              </w:rPr>
              <w:t>1</w:t>
            </w:r>
            <w:proofErr w:type="gramEnd"/>
            <w:r w:rsidRPr="00074666">
              <w:rPr>
                <w:b/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 xml:space="preserve">Применять знания </w:t>
            </w:r>
            <w:r w:rsidRPr="00DC779F">
              <w:rPr>
                <w:sz w:val="28"/>
                <w:szCs w:val="28"/>
              </w:rPr>
              <w:t>о закономерностях построения художественной формы и особенностях ее восприятия.</w:t>
            </w:r>
          </w:p>
          <w:p w:rsidR="00FD4031" w:rsidRPr="00DC779F" w:rsidRDefault="00FD4031" w:rsidP="00FD4031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D4031" w:rsidRPr="00DC779F" w:rsidRDefault="00FD4031" w:rsidP="00DC779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FD4031" w:rsidRPr="00137713" w:rsidRDefault="00FD4031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-демонстрирование знаний</w:t>
            </w:r>
            <w:r w:rsidRPr="00FD4031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D4031">
              <w:rPr>
                <w:sz w:val="28"/>
                <w:szCs w:val="28"/>
              </w:rPr>
              <w:t>о закономерностях построения художественной формы и особенностях ее восприятия.</w:t>
            </w:r>
          </w:p>
        </w:tc>
        <w:tc>
          <w:tcPr>
            <w:tcW w:w="2884" w:type="dxa"/>
          </w:tcPr>
          <w:p w:rsidR="00FD4031" w:rsidRPr="00137713" w:rsidRDefault="00FD4031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4031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FD4031" w:rsidRPr="00137713" w:rsidTr="00FC604D">
        <w:trPr>
          <w:trHeight w:val="1408"/>
        </w:trPr>
        <w:tc>
          <w:tcPr>
            <w:tcW w:w="3092" w:type="dxa"/>
          </w:tcPr>
          <w:p w:rsidR="00FD4031" w:rsidRPr="00DC779F" w:rsidRDefault="00FD4031" w:rsidP="00FD4031">
            <w:pPr>
              <w:spacing w:after="0" w:line="240" w:lineRule="auto"/>
              <w:rPr>
                <w:sz w:val="28"/>
                <w:szCs w:val="28"/>
              </w:rPr>
            </w:pPr>
            <w:r w:rsidRPr="00074666">
              <w:rPr>
                <w:b/>
                <w:sz w:val="28"/>
                <w:szCs w:val="28"/>
              </w:rPr>
              <w:t>ПК 1.3</w:t>
            </w:r>
            <w:r>
              <w:rPr>
                <w:sz w:val="28"/>
                <w:szCs w:val="28"/>
              </w:rPr>
              <w:t xml:space="preserve">. </w:t>
            </w:r>
            <w:r w:rsidRPr="00DC779F">
              <w:rPr>
                <w:sz w:val="28"/>
                <w:szCs w:val="28"/>
              </w:rPr>
              <w:t xml:space="preserve">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DC779F">
              <w:rPr>
                <w:sz w:val="28"/>
                <w:szCs w:val="28"/>
              </w:rPr>
              <w:t>предпроектные</w:t>
            </w:r>
            <w:proofErr w:type="spellEnd"/>
            <w:r w:rsidRPr="00DC779F">
              <w:rPr>
                <w:sz w:val="28"/>
                <w:szCs w:val="28"/>
              </w:rPr>
              <w:t xml:space="preserve"> исследования.</w:t>
            </w:r>
          </w:p>
          <w:p w:rsidR="00FD4031" w:rsidRDefault="00FD4031" w:rsidP="00FD40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FD4031" w:rsidRPr="00FD4031" w:rsidRDefault="00FD4031" w:rsidP="00FD40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-демонстрация умений п</w:t>
            </w:r>
            <w:r w:rsidRPr="00FD4031">
              <w:rPr>
                <w:sz w:val="28"/>
                <w:szCs w:val="28"/>
              </w:rPr>
              <w:t xml:space="preserve">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FD4031">
              <w:rPr>
                <w:sz w:val="28"/>
                <w:szCs w:val="28"/>
              </w:rPr>
              <w:t>предпроектные</w:t>
            </w:r>
            <w:proofErr w:type="spellEnd"/>
            <w:r w:rsidRPr="00FD4031">
              <w:rPr>
                <w:sz w:val="28"/>
                <w:szCs w:val="28"/>
              </w:rPr>
              <w:t xml:space="preserve"> исследования.</w:t>
            </w:r>
          </w:p>
          <w:p w:rsidR="00FD4031" w:rsidRPr="00137713" w:rsidRDefault="00FD4031" w:rsidP="00137713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FD4031" w:rsidRPr="00137713" w:rsidRDefault="00FD4031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4031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FD4031" w:rsidRPr="00137713" w:rsidTr="00FC604D">
        <w:trPr>
          <w:trHeight w:val="1408"/>
        </w:trPr>
        <w:tc>
          <w:tcPr>
            <w:tcW w:w="3092" w:type="dxa"/>
          </w:tcPr>
          <w:p w:rsidR="00FD4031" w:rsidRPr="00DC779F" w:rsidRDefault="00074666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 w:rsidR="00FD4031" w:rsidRPr="00074666">
              <w:rPr>
                <w:b/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 xml:space="preserve"> </w:t>
            </w:r>
            <w:r w:rsidR="00FD4031" w:rsidRPr="00DC779F">
              <w:rPr>
                <w:sz w:val="28"/>
                <w:szCs w:val="28"/>
              </w:rPr>
              <w:t xml:space="preserve">Владеть основными принципами, методами и приемами работы над </w:t>
            </w:r>
            <w:proofErr w:type="gramStart"/>
            <w:r w:rsidR="00FD4031" w:rsidRPr="00DC779F">
              <w:rPr>
                <w:sz w:val="28"/>
                <w:szCs w:val="28"/>
              </w:rPr>
              <w:t>дизайн-проектом</w:t>
            </w:r>
            <w:proofErr w:type="gramEnd"/>
            <w:r w:rsidR="00FD4031" w:rsidRPr="00DC779F">
              <w:rPr>
                <w:sz w:val="28"/>
                <w:szCs w:val="28"/>
              </w:rPr>
              <w:t>.</w:t>
            </w:r>
          </w:p>
          <w:p w:rsidR="00FD4031" w:rsidRPr="00DC779F" w:rsidRDefault="00FD4031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FD4031" w:rsidRPr="00FD4031" w:rsidRDefault="00FD4031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-демонстрация владения </w:t>
            </w:r>
            <w:r w:rsidRPr="00FD4031">
              <w:rPr>
                <w:sz w:val="28"/>
                <w:szCs w:val="28"/>
              </w:rPr>
              <w:t xml:space="preserve">основными принципами, методами и приемами работы над </w:t>
            </w:r>
            <w:proofErr w:type="gramStart"/>
            <w:r w:rsidRPr="00FD4031">
              <w:rPr>
                <w:sz w:val="28"/>
                <w:szCs w:val="28"/>
              </w:rPr>
              <w:t>дизайн-проектом</w:t>
            </w:r>
            <w:proofErr w:type="gramEnd"/>
            <w:r w:rsidRPr="00FD4031">
              <w:rPr>
                <w:sz w:val="28"/>
                <w:szCs w:val="28"/>
              </w:rPr>
              <w:t>.</w:t>
            </w:r>
          </w:p>
          <w:p w:rsidR="00FD4031" w:rsidRPr="00137713" w:rsidRDefault="00FD4031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FD4031" w:rsidRPr="00137713" w:rsidRDefault="00FD4031" w:rsidP="000746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4031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074666" w:rsidRPr="00137713" w:rsidTr="00FC604D">
        <w:trPr>
          <w:trHeight w:val="1408"/>
        </w:trPr>
        <w:tc>
          <w:tcPr>
            <w:tcW w:w="3092" w:type="dxa"/>
          </w:tcPr>
          <w:p w:rsidR="00074666" w:rsidRPr="00DC779F" w:rsidRDefault="00074666" w:rsidP="00074666">
            <w:pPr>
              <w:spacing w:after="0" w:line="240" w:lineRule="auto"/>
              <w:rPr>
                <w:sz w:val="28"/>
                <w:szCs w:val="28"/>
              </w:rPr>
            </w:pPr>
            <w:r w:rsidRPr="00074666">
              <w:rPr>
                <w:b/>
                <w:sz w:val="28"/>
                <w:szCs w:val="28"/>
              </w:rPr>
              <w:lastRenderedPageBreak/>
              <w:t>ПК 1.5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C779F">
              <w:rPr>
                <w:sz w:val="28"/>
                <w:szCs w:val="28"/>
              </w:rPr>
              <w:t>В</w:t>
            </w:r>
            <w:proofErr w:type="gramEnd"/>
            <w:r w:rsidRPr="00DC779F">
              <w:rPr>
                <w:sz w:val="28"/>
                <w:szCs w:val="28"/>
              </w:rPr>
              <w:t>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074666" w:rsidRDefault="00074666" w:rsidP="00FD403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074666" w:rsidRPr="00074666" w:rsidRDefault="00074666" w:rsidP="000746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74666">
              <w:rPr>
                <w:sz w:val="28"/>
                <w:szCs w:val="28"/>
              </w:rPr>
              <w:t>-демонстрация владения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074666" w:rsidRDefault="00074666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74666" w:rsidRPr="00FD4031" w:rsidRDefault="00074666" w:rsidP="000746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74666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074666" w:rsidRPr="00137713" w:rsidTr="00FC604D">
        <w:trPr>
          <w:trHeight w:val="1408"/>
        </w:trPr>
        <w:tc>
          <w:tcPr>
            <w:tcW w:w="3092" w:type="dxa"/>
          </w:tcPr>
          <w:p w:rsidR="00074666" w:rsidRPr="00074666" w:rsidRDefault="00074666" w:rsidP="00074666">
            <w:pPr>
              <w:spacing w:after="0" w:line="240" w:lineRule="auto"/>
              <w:rPr>
                <w:sz w:val="28"/>
                <w:szCs w:val="28"/>
              </w:rPr>
            </w:pPr>
            <w:r w:rsidRPr="00074666">
              <w:rPr>
                <w:b/>
                <w:sz w:val="28"/>
                <w:szCs w:val="28"/>
              </w:rPr>
              <w:t>ПК 1.6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4666">
              <w:rPr>
                <w:sz w:val="28"/>
                <w:szCs w:val="28"/>
              </w:rPr>
              <w:t>У</w:t>
            </w:r>
            <w:proofErr w:type="gramEnd"/>
            <w:r w:rsidRPr="00074666">
              <w:rPr>
                <w:sz w:val="28"/>
                <w:szCs w:val="28"/>
              </w:rPr>
              <w:t>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074666" w:rsidRPr="00DC779F" w:rsidRDefault="00074666" w:rsidP="0007466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FC604D" w:rsidRPr="00FC604D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-демонстрация знаний</w:t>
            </w:r>
            <w:r w:rsidRPr="00FC604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особенностей</w:t>
            </w:r>
            <w:r w:rsidRPr="00FC604D">
              <w:rPr>
                <w:sz w:val="28"/>
                <w:szCs w:val="28"/>
              </w:rPr>
              <w:t xml:space="preserve"> материалов, технологи</w:t>
            </w:r>
            <w:r>
              <w:rPr>
                <w:sz w:val="28"/>
                <w:szCs w:val="28"/>
              </w:rPr>
              <w:t>й изготовления, особенностей</w:t>
            </w:r>
            <w:r w:rsidRPr="00FC604D">
              <w:rPr>
                <w:sz w:val="28"/>
                <w:szCs w:val="28"/>
              </w:rPr>
              <w:t xml:space="preserve"> современного производственного оборудования</w:t>
            </w:r>
          </w:p>
          <w:p w:rsidR="00074666" w:rsidRPr="00137713" w:rsidRDefault="00074666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74666" w:rsidRPr="00137713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604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FC604D" w:rsidRPr="00137713" w:rsidTr="00FC604D">
        <w:trPr>
          <w:trHeight w:val="1408"/>
        </w:trPr>
        <w:tc>
          <w:tcPr>
            <w:tcW w:w="3092" w:type="dxa"/>
          </w:tcPr>
          <w:p w:rsidR="00FC604D" w:rsidRPr="00DC779F" w:rsidRDefault="00FC604D" w:rsidP="00FC604D">
            <w:pPr>
              <w:spacing w:after="0" w:line="240" w:lineRule="auto"/>
              <w:rPr>
                <w:sz w:val="28"/>
                <w:szCs w:val="28"/>
              </w:rPr>
            </w:pPr>
            <w:r w:rsidRPr="00FC604D">
              <w:rPr>
                <w:b/>
                <w:sz w:val="28"/>
                <w:szCs w:val="28"/>
              </w:rPr>
              <w:t>ПК 1.7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C779F">
              <w:rPr>
                <w:sz w:val="28"/>
                <w:szCs w:val="28"/>
              </w:rPr>
              <w:t>И</w:t>
            </w:r>
            <w:proofErr w:type="gramEnd"/>
            <w:r w:rsidRPr="00DC779F">
              <w:rPr>
                <w:sz w:val="28"/>
                <w:szCs w:val="28"/>
              </w:rPr>
              <w:t>спользовать компьютерные технологии при реализации творческого замысла</w:t>
            </w:r>
          </w:p>
          <w:p w:rsidR="00FC604D" w:rsidRPr="00074666" w:rsidRDefault="00FC604D" w:rsidP="00FC604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29" w:type="dxa"/>
          </w:tcPr>
          <w:p w:rsidR="00FC604D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-демонстрация умения работать с компьютерными технологиями при реализации творческого замысла</w:t>
            </w:r>
          </w:p>
        </w:tc>
        <w:tc>
          <w:tcPr>
            <w:tcW w:w="2884" w:type="dxa"/>
          </w:tcPr>
          <w:p w:rsidR="00FC604D" w:rsidRPr="00FC604D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604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FC604D" w:rsidRPr="00137713" w:rsidTr="00FC604D">
        <w:trPr>
          <w:trHeight w:val="1408"/>
        </w:trPr>
        <w:tc>
          <w:tcPr>
            <w:tcW w:w="3092" w:type="dxa"/>
          </w:tcPr>
          <w:p w:rsidR="00FC604D" w:rsidRPr="00DC779F" w:rsidRDefault="00FC604D" w:rsidP="00FC604D">
            <w:pPr>
              <w:spacing w:after="0" w:line="240" w:lineRule="auto"/>
              <w:rPr>
                <w:sz w:val="28"/>
                <w:szCs w:val="28"/>
              </w:rPr>
            </w:pPr>
            <w:r w:rsidRPr="00FC604D">
              <w:rPr>
                <w:b/>
                <w:sz w:val="28"/>
                <w:szCs w:val="28"/>
              </w:rPr>
              <w:t>ПК 1.8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C779F">
              <w:rPr>
                <w:sz w:val="28"/>
                <w:szCs w:val="28"/>
              </w:rPr>
              <w:t>Н</w:t>
            </w:r>
            <w:proofErr w:type="gramEnd"/>
            <w:r w:rsidRPr="00DC779F">
              <w:rPr>
                <w:sz w:val="28"/>
                <w:szCs w:val="28"/>
              </w:rPr>
              <w:t>аходить художественные специфические средства, новые образно-пластические решения для каждой творческой задачи</w:t>
            </w:r>
          </w:p>
        </w:tc>
        <w:tc>
          <w:tcPr>
            <w:tcW w:w="3629" w:type="dxa"/>
          </w:tcPr>
          <w:p w:rsidR="00FC604D" w:rsidRPr="00137713" w:rsidRDefault="00FC604D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-демонстрация умений</w:t>
            </w:r>
            <w:r w:rsidRPr="00FC604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C604D">
              <w:rPr>
                <w:sz w:val="28"/>
                <w:szCs w:val="28"/>
              </w:rPr>
              <w:t>аходить художественные специфические средства, новые образно-пластические решения для каждой творческой задачи</w:t>
            </w:r>
          </w:p>
        </w:tc>
        <w:tc>
          <w:tcPr>
            <w:tcW w:w="2884" w:type="dxa"/>
          </w:tcPr>
          <w:p w:rsidR="00FC604D" w:rsidRPr="00137713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604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FC604D" w:rsidRPr="00137713" w:rsidTr="00FC604D">
        <w:trPr>
          <w:trHeight w:val="1408"/>
        </w:trPr>
        <w:tc>
          <w:tcPr>
            <w:tcW w:w="3092" w:type="dxa"/>
          </w:tcPr>
          <w:p w:rsidR="00FC604D" w:rsidRPr="00DC779F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604D">
              <w:rPr>
                <w:b/>
                <w:sz w:val="28"/>
                <w:szCs w:val="28"/>
              </w:rPr>
              <w:t>ПК 1.9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C779F">
              <w:rPr>
                <w:sz w:val="28"/>
                <w:szCs w:val="28"/>
              </w:rPr>
              <w:t>О</w:t>
            </w:r>
            <w:proofErr w:type="gramEnd"/>
            <w:r w:rsidRPr="00DC779F">
              <w:rPr>
                <w:sz w:val="28"/>
                <w:szCs w:val="28"/>
              </w:rPr>
              <w:t>существлять процесс дизайн-проектирования</w:t>
            </w:r>
          </w:p>
          <w:p w:rsidR="00FC604D" w:rsidRPr="00DC779F" w:rsidRDefault="00FC604D" w:rsidP="00DC779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FC604D" w:rsidRPr="00137713" w:rsidRDefault="00FC604D" w:rsidP="00FD40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-грамотное ведение процесса </w:t>
            </w:r>
            <w:proofErr w:type="gramStart"/>
            <w:r>
              <w:rPr>
                <w:sz w:val="28"/>
                <w:szCs w:val="28"/>
              </w:rPr>
              <w:t>дизайн-проектирования</w:t>
            </w:r>
            <w:proofErr w:type="gramEnd"/>
          </w:p>
        </w:tc>
        <w:tc>
          <w:tcPr>
            <w:tcW w:w="2884" w:type="dxa"/>
          </w:tcPr>
          <w:p w:rsidR="00FC604D" w:rsidRPr="00137713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604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137713" w:rsidRPr="00137713" w:rsidTr="00FC604D">
        <w:trPr>
          <w:trHeight w:val="1408"/>
        </w:trPr>
        <w:tc>
          <w:tcPr>
            <w:tcW w:w="3092" w:type="dxa"/>
          </w:tcPr>
          <w:p w:rsidR="00137713" w:rsidRPr="00137713" w:rsidRDefault="00DC779F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C604D">
              <w:rPr>
                <w:b/>
                <w:sz w:val="28"/>
                <w:szCs w:val="28"/>
              </w:rPr>
              <w:t>П</w:t>
            </w:r>
            <w:r w:rsidR="00FC604D" w:rsidRPr="00FC604D">
              <w:rPr>
                <w:b/>
                <w:sz w:val="28"/>
                <w:szCs w:val="28"/>
              </w:rPr>
              <w:t>К 1.10</w:t>
            </w:r>
            <w:proofErr w:type="gramStart"/>
            <w:r w:rsidR="00FC604D">
              <w:rPr>
                <w:sz w:val="28"/>
                <w:szCs w:val="28"/>
              </w:rPr>
              <w:t xml:space="preserve"> </w:t>
            </w:r>
            <w:r w:rsidRPr="00DC779F">
              <w:rPr>
                <w:sz w:val="28"/>
                <w:szCs w:val="28"/>
              </w:rPr>
              <w:t>Р</w:t>
            </w:r>
            <w:proofErr w:type="gramEnd"/>
            <w:r w:rsidRPr="00DC779F">
              <w:rPr>
                <w:sz w:val="28"/>
                <w:szCs w:val="28"/>
              </w:rPr>
              <w:t>азрабатывать техническое задание на дизайнерскую продукцию</w:t>
            </w:r>
          </w:p>
        </w:tc>
        <w:tc>
          <w:tcPr>
            <w:tcW w:w="3629" w:type="dxa"/>
          </w:tcPr>
          <w:p w:rsidR="00137713" w:rsidRPr="00137713" w:rsidRDefault="00FC604D" w:rsidP="00FC604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-демонстрация умений</w:t>
            </w:r>
            <w:r w:rsidRPr="00FC604D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C604D">
              <w:rPr>
                <w:sz w:val="28"/>
                <w:szCs w:val="28"/>
              </w:rPr>
              <w:t>азрабатывать техническое задание на дизайнерскую продукцию</w:t>
            </w:r>
          </w:p>
        </w:tc>
        <w:tc>
          <w:tcPr>
            <w:tcW w:w="2884" w:type="dxa"/>
          </w:tcPr>
          <w:p w:rsidR="00137713" w:rsidRPr="00137713" w:rsidRDefault="00137713" w:rsidP="00137713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37713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</w:tbl>
    <w:p w:rsidR="00137713" w:rsidRDefault="00137713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13" w:rsidRDefault="00137713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025" w:rsidRDefault="00137713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713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3771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37713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37713" w:rsidRDefault="00137713" w:rsidP="00CB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3078"/>
        <w:gridCol w:w="14"/>
        <w:gridCol w:w="3619"/>
        <w:gridCol w:w="10"/>
        <w:gridCol w:w="2884"/>
      </w:tblGrid>
      <w:tr w:rsidR="00912440" w:rsidTr="00DC779F">
        <w:trPr>
          <w:trHeight w:val="1123"/>
        </w:trPr>
        <w:tc>
          <w:tcPr>
            <w:tcW w:w="3119" w:type="dxa"/>
            <w:gridSpan w:val="2"/>
          </w:tcPr>
          <w:p w:rsidR="00912440" w:rsidRPr="003540CE" w:rsidRDefault="00912440" w:rsidP="00DC779F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686" w:type="dxa"/>
            <w:gridSpan w:val="2"/>
          </w:tcPr>
          <w:p w:rsidR="00912440" w:rsidRPr="003540CE" w:rsidRDefault="00912440" w:rsidP="00DC7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941" w:type="dxa"/>
          </w:tcPr>
          <w:p w:rsidR="00912440" w:rsidRPr="003540CE" w:rsidRDefault="00912440" w:rsidP="00DC7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912440" w:rsidRPr="000C149D" w:rsidTr="00DC779F">
        <w:trPr>
          <w:trHeight w:val="1408"/>
        </w:trPr>
        <w:tc>
          <w:tcPr>
            <w:tcW w:w="3119" w:type="dxa"/>
            <w:gridSpan w:val="2"/>
          </w:tcPr>
          <w:p w:rsidR="00912440" w:rsidRDefault="00912440" w:rsidP="00DC779F">
            <w:pPr>
              <w:pStyle w:val="afb"/>
              <w:spacing w:after="100" w:afterAutospacing="1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gridSpan w:val="2"/>
          </w:tcPr>
          <w:p w:rsidR="00912440" w:rsidRPr="00224DB1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интереса к будущей профессии.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rPr>
          <w:trHeight w:val="2998"/>
        </w:trPr>
        <w:tc>
          <w:tcPr>
            <w:tcW w:w="3119" w:type="dxa"/>
            <w:gridSpan w:val="2"/>
          </w:tcPr>
          <w:p w:rsidR="00912440" w:rsidRDefault="00912440" w:rsidP="00DC779F">
            <w:pPr>
              <w:pStyle w:val="afb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6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rPr>
          <w:trHeight w:val="2262"/>
        </w:trPr>
        <w:tc>
          <w:tcPr>
            <w:tcW w:w="3119" w:type="dxa"/>
            <w:gridSpan w:val="2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Решать проблемы, оценивать риски и принимать решения в нестандартных ситуациях</w:t>
            </w:r>
          </w:p>
        </w:tc>
        <w:tc>
          <w:tcPr>
            <w:tcW w:w="3686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демонстрация способности решения в нестандартных ситуациях и нести за них ответственность.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rPr>
          <w:trHeight w:val="2110"/>
        </w:trPr>
        <w:tc>
          <w:tcPr>
            <w:tcW w:w="3119" w:type="dxa"/>
            <w:gridSpan w:val="2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</w:t>
            </w:r>
            <w:r>
              <w:rPr>
                <w:sz w:val="28"/>
                <w:szCs w:val="28"/>
              </w:rPr>
              <w:lastRenderedPageBreak/>
              <w:t>задач, профессионального и личностного развития.</w:t>
            </w:r>
          </w:p>
        </w:tc>
        <w:tc>
          <w:tcPr>
            <w:tcW w:w="3686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Оперативный поиск необходимой информации.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rPr>
          <w:trHeight w:val="1701"/>
        </w:trPr>
        <w:tc>
          <w:tcPr>
            <w:tcW w:w="3119" w:type="dxa"/>
            <w:gridSpan w:val="2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rPr>
          <w:trHeight w:val="1981"/>
        </w:trPr>
        <w:tc>
          <w:tcPr>
            <w:tcW w:w="3119" w:type="dxa"/>
            <w:gridSpan w:val="2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6. Работать в коллективе, обеспечивать его </w:t>
            </w:r>
            <w:proofErr w:type="spellStart"/>
            <w:r>
              <w:rPr>
                <w:sz w:val="28"/>
                <w:szCs w:val="28"/>
              </w:rPr>
              <w:t>сплаченность</w:t>
            </w:r>
            <w:proofErr w:type="spellEnd"/>
            <w:r>
              <w:rPr>
                <w:sz w:val="28"/>
                <w:szCs w:val="28"/>
              </w:rPr>
              <w:t>, эффективно общаться с коллегами, руководством, потребителями.</w:t>
            </w:r>
          </w:p>
        </w:tc>
        <w:tc>
          <w:tcPr>
            <w:tcW w:w="3686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и коррекция результатов собственной работы.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rPr>
          <w:trHeight w:val="1966"/>
        </w:trPr>
        <w:tc>
          <w:tcPr>
            <w:tcW w:w="3119" w:type="dxa"/>
            <w:gridSpan w:val="2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 w:rsidRPr="00FF1DE2">
              <w:rPr>
                <w:sz w:val="28"/>
                <w:szCs w:val="28"/>
              </w:rPr>
              <w:t>ОК</w:t>
            </w:r>
            <w:proofErr w:type="gramEnd"/>
            <w:r w:rsidRPr="00FF1DE2">
              <w:rPr>
                <w:sz w:val="28"/>
                <w:szCs w:val="28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3686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отношение к работе в команде, результативность деятельности.</w:t>
            </w:r>
          </w:p>
        </w:tc>
        <w:tc>
          <w:tcPr>
            <w:tcW w:w="2941" w:type="dxa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blPrEx>
          <w:tblLook w:val="0000" w:firstRow="0" w:lastRow="0" w:firstColumn="0" w:lastColumn="0" w:noHBand="0" w:noVBand="0"/>
        </w:tblPrEx>
        <w:trPr>
          <w:trHeight w:val="2964"/>
        </w:trPr>
        <w:tc>
          <w:tcPr>
            <w:tcW w:w="3119" w:type="dxa"/>
            <w:gridSpan w:val="2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75" w:type="dxa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Инициатива саморазвития в профессиональной сфере.</w:t>
            </w:r>
          </w:p>
        </w:tc>
        <w:tc>
          <w:tcPr>
            <w:tcW w:w="2952" w:type="dxa"/>
            <w:gridSpan w:val="2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  <w:tr w:rsidR="00912440" w:rsidRPr="000C149D" w:rsidTr="00DC779F">
        <w:tblPrEx>
          <w:tblLook w:val="0000" w:firstRow="0" w:lastRow="0" w:firstColumn="0" w:lastColumn="0" w:noHBand="0" w:noVBand="0"/>
        </w:tblPrEx>
        <w:trPr>
          <w:trHeight w:val="1987"/>
        </w:trPr>
        <w:tc>
          <w:tcPr>
            <w:tcW w:w="3105" w:type="dxa"/>
          </w:tcPr>
          <w:p w:rsidR="00912440" w:rsidRDefault="00912440" w:rsidP="00DC779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9. Ориентироваться в условиях частой смены технологий  профессиональной деятельности.</w:t>
            </w:r>
          </w:p>
        </w:tc>
        <w:tc>
          <w:tcPr>
            <w:tcW w:w="3690" w:type="dxa"/>
            <w:gridSpan w:val="2"/>
          </w:tcPr>
          <w:p w:rsidR="00912440" w:rsidRDefault="00912440" w:rsidP="00DC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на современные технологии и изменения в профессиональной деятельности.</w:t>
            </w:r>
          </w:p>
        </w:tc>
        <w:tc>
          <w:tcPr>
            <w:tcW w:w="2951" w:type="dxa"/>
            <w:gridSpan w:val="2"/>
          </w:tcPr>
          <w:p w:rsidR="00912440" w:rsidRPr="000C149D" w:rsidRDefault="00912440" w:rsidP="00DC779F">
            <w:pPr>
              <w:rPr>
                <w:sz w:val="28"/>
                <w:szCs w:val="28"/>
              </w:rPr>
            </w:pPr>
            <w:r w:rsidRPr="000C149D">
              <w:rPr>
                <w:sz w:val="28"/>
                <w:szCs w:val="28"/>
              </w:rPr>
              <w:t>Наблюдение и оценка на практических занятиях, при выполнении работ по учебной практике.</w:t>
            </w:r>
          </w:p>
        </w:tc>
      </w:tr>
    </w:tbl>
    <w:p w:rsidR="008278A9" w:rsidRPr="00EA2B4B" w:rsidRDefault="008278A9" w:rsidP="00A107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sectPr w:rsidR="008278A9" w:rsidRPr="00EA2B4B" w:rsidSect="003F003E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9F" w:rsidRDefault="00DC779F" w:rsidP="000356EA">
      <w:pPr>
        <w:spacing w:after="0" w:line="240" w:lineRule="auto"/>
      </w:pPr>
      <w:r>
        <w:separator/>
      </w:r>
    </w:p>
  </w:endnote>
  <w:endnote w:type="continuationSeparator" w:id="0">
    <w:p w:rsidR="00DC779F" w:rsidRDefault="00DC779F" w:rsidP="0003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F" w:rsidRDefault="00DC779F" w:rsidP="00D246F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C779F" w:rsidRDefault="00DC779F" w:rsidP="00D246F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F" w:rsidRDefault="00DC779F" w:rsidP="00D246F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2A7A">
      <w:rPr>
        <w:rStyle w:val="af5"/>
        <w:noProof/>
      </w:rPr>
      <w:t>3</w:t>
    </w:r>
    <w:r>
      <w:rPr>
        <w:rStyle w:val="af5"/>
      </w:rPr>
      <w:fldChar w:fldCharType="end"/>
    </w:r>
  </w:p>
  <w:p w:rsidR="00DC779F" w:rsidRDefault="00DC779F" w:rsidP="00D246F3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F" w:rsidRDefault="00DC779F" w:rsidP="003F003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C779F" w:rsidRDefault="00DC779F" w:rsidP="003F003E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F" w:rsidRDefault="00DC779F" w:rsidP="003F003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2A7A">
      <w:rPr>
        <w:rStyle w:val="af5"/>
        <w:noProof/>
      </w:rPr>
      <w:t>10</w:t>
    </w:r>
    <w:r>
      <w:rPr>
        <w:rStyle w:val="af5"/>
      </w:rPr>
      <w:fldChar w:fldCharType="end"/>
    </w:r>
  </w:p>
  <w:p w:rsidR="00DC779F" w:rsidRDefault="00DC779F" w:rsidP="003F003E">
    <w:pPr>
      <w:pStyle w:val="af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F" w:rsidRDefault="00DC779F" w:rsidP="00D246F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C779F" w:rsidRDefault="00DC779F" w:rsidP="00D246F3">
    <w:pPr>
      <w:pStyle w:val="af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9F" w:rsidRDefault="00DC779F" w:rsidP="00D246F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2A7A">
      <w:rPr>
        <w:rStyle w:val="af5"/>
        <w:noProof/>
      </w:rPr>
      <w:t>18</w:t>
    </w:r>
    <w:r>
      <w:rPr>
        <w:rStyle w:val="af5"/>
      </w:rPr>
      <w:fldChar w:fldCharType="end"/>
    </w:r>
  </w:p>
  <w:p w:rsidR="00DC779F" w:rsidRDefault="00DC779F" w:rsidP="00D246F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9F" w:rsidRDefault="00DC779F" w:rsidP="000356EA">
      <w:pPr>
        <w:spacing w:after="0" w:line="240" w:lineRule="auto"/>
      </w:pPr>
      <w:r>
        <w:separator/>
      </w:r>
    </w:p>
  </w:footnote>
  <w:footnote w:type="continuationSeparator" w:id="0">
    <w:p w:rsidR="00DC779F" w:rsidRDefault="00DC779F" w:rsidP="0003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B79"/>
    <w:multiLevelType w:val="hybridMultilevel"/>
    <w:tmpl w:val="96560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741"/>
    <w:multiLevelType w:val="hybridMultilevel"/>
    <w:tmpl w:val="C53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4CC3"/>
    <w:multiLevelType w:val="hybridMultilevel"/>
    <w:tmpl w:val="2138E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63D3"/>
    <w:multiLevelType w:val="hybridMultilevel"/>
    <w:tmpl w:val="07C2F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0045C"/>
    <w:multiLevelType w:val="hybridMultilevel"/>
    <w:tmpl w:val="ACE6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81EDD"/>
    <w:multiLevelType w:val="hybridMultilevel"/>
    <w:tmpl w:val="848ECC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04F5"/>
    <w:multiLevelType w:val="hybridMultilevel"/>
    <w:tmpl w:val="D0AA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94FA7"/>
    <w:multiLevelType w:val="hybridMultilevel"/>
    <w:tmpl w:val="90F8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176B4"/>
    <w:multiLevelType w:val="multilevel"/>
    <w:tmpl w:val="5F54873E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9"/>
        </w:tabs>
        <w:ind w:left="68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9"/>
        </w:tabs>
        <w:ind w:left="8629" w:hanging="2160"/>
      </w:pPr>
      <w:rPr>
        <w:rFonts w:hint="default"/>
      </w:rPr>
    </w:lvl>
  </w:abstractNum>
  <w:abstractNum w:abstractNumId="12">
    <w:nsid w:val="3108388F"/>
    <w:multiLevelType w:val="hybridMultilevel"/>
    <w:tmpl w:val="F0EE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504D7"/>
    <w:multiLevelType w:val="hybridMultilevel"/>
    <w:tmpl w:val="933C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9039B"/>
    <w:multiLevelType w:val="hybridMultilevel"/>
    <w:tmpl w:val="E3D86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D6883"/>
    <w:multiLevelType w:val="hybridMultilevel"/>
    <w:tmpl w:val="E7A66812"/>
    <w:lvl w:ilvl="0" w:tplc="FFFFFFFF">
      <w:start w:val="1"/>
      <w:numFmt w:val="bullet"/>
      <w:lvlText w:val="-"/>
      <w:lvlJc w:val="left"/>
      <w:pPr>
        <w:tabs>
          <w:tab w:val="num" w:pos="1352"/>
        </w:tabs>
        <w:ind w:left="1162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149"/>
        </w:tabs>
        <w:ind w:left="1959" w:hanging="17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BF8612C"/>
    <w:multiLevelType w:val="hybridMultilevel"/>
    <w:tmpl w:val="0D283346"/>
    <w:lvl w:ilvl="0" w:tplc="FFFFFFFF">
      <w:start w:val="1"/>
      <w:numFmt w:val="bullet"/>
      <w:lvlText w:val="-"/>
      <w:lvlJc w:val="left"/>
      <w:pPr>
        <w:tabs>
          <w:tab w:val="num" w:pos="1352"/>
        </w:tabs>
        <w:ind w:left="1162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1950D2"/>
    <w:multiLevelType w:val="hybridMultilevel"/>
    <w:tmpl w:val="8C9E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07C59"/>
    <w:multiLevelType w:val="hybridMultilevel"/>
    <w:tmpl w:val="713C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540CD"/>
    <w:multiLevelType w:val="hybridMultilevel"/>
    <w:tmpl w:val="6826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F2723"/>
    <w:multiLevelType w:val="hybridMultilevel"/>
    <w:tmpl w:val="50A6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332C6"/>
    <w:multiLevelType w:val="multilevel"/>
    <w:tmpl w:val="61406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4751E7"/>
    <w:multiLevelType w:val="hybridMultilevel"/>
    <w:tmpl w:val="82602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241BD"/>
    <w:multiLevelType w:val="hybridMultilevel"/>
    <w:tmpl w:val="B716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62AF2"/>
    <w:multiLevelType w:val="hybridMultilevel"/>
    <w:tmpl w:val="68DEA448"/>
    <w:lvl w:ilvl="0" w:tplc="F17605A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BA6492"/>
    <w:multiLevelType w:val="hybridMultilevel"/>
    <w:tmpl w:val="E1C62256"/>
    <w:lvl w:ilvl="0" w:tplc="A0A669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30351"/>
    <w:multiLevelType w:val="hybridMultilevel"/>
    <w:tmpl w:val="4A003D9C"/>
    <w:lvl w:ilvl="0" w:tplc="13C4B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B3C16"/>
    <w:multiLevelType w:val="hybridMultilevel"/>
    <w:tmpl w:val="F5CE6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24CDA"/>
    <w:multiLevelType w:val="hybridMultilevel"/>
    <w:tmpl w:val="4B741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85DF1"/>
    <w:multiLevelType w:val="hybridMultilevel"/>
    <w:tmpl w:val="A4640152"/>
    <w:lvl w:ilvl="0" w:tplc="FFFFFFFF">
      <w:start w:val="1"/>
      <w:numFmt w:val="bullet"/>
      <w:lvlText w:val="-"/>
      <w:lvlJc w:val="left"/>
      <w:pPr>
        <w:tabs>
          <w:tab w:val="num" w:pos="1352"/>
        </w:tabs>
        <w:ind w:left="1162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85C351A"/>
    <w:multiLevelType w:val="hybridMultilevel"/>
    <w:tmpl w:val="BE9E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77491"/>
    <w:multiLevelType w:val="hybridMultilevel"/>
    <w:tmpl w:val="35FA3B9C"/>
    <w:lvl w:ilvl="0" w:tplc="59E8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74EB6"/>
    <w:multiLevelType w:val="hybridMultilevel"/>
    <w:tmpl w:val="B228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00208"/>
    <w:multiLevelType w:val="hybridMultilevel"/>
    <w:tmpl w:val="2E8C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17F61"/>
    <w:multiLevelType w:val="hybridMultilevel"/>
    <w:tmpl w:val="FF8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6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31"/>
  </w:num>
  <w:num w:numId="13">
    <w:abstractNumId w:val="22"/>
  </w:num>
  <w:num w:numId="14">
    <w:abstractNumId w:val="26"/>
  </w:num>
  <w:num w:numId="15">
    <w:abstractNumId w:val="28"/>
  </w:num>
  <w:num w:numId="16">
    <w:abstractNumId w:val="34"/>
  </w:num>
  <w:num w:numId="17">
    <w:abstractNumId w:val="33"/>
  </w:num>
  <w:num w:numId="18">
    <w:abstractNumId w:val="2"/>
  </w:num>
  <w:num w:numId="19">
    <w:abstractNumId w:val="15"/>
  </w:num>
  <w:num w:numId="20">
    <w:abstractNumId w:val="8"/>
  </w:num>
  <w:num w:numId="21">
    <w:abstractNumId w:val="21"/>
  </w:num>
  <w:num w:numId="22">
    <w:abstractNumId w:val="7"/>
  </w:num>
  <w:num w:numId="23">
    <w:abstractNumId w:val="29"/>
  </w:num>
  <w:num w:numId="24">
    <w:abstractNumId w:val="27"/>
  </w:num>
  <w:num w:numId="25">
    <w:abstractNumId w:val="32"/>
  </w:num>
  <w:num w:numId="26">
    <w:abstractNumId w:val="10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4"/>
  </w:num>
  <w:num w:numId="30">
    <w:abstractNumId w:val="9"/>
  </w:num>
  <w:num w:numId="31">
    <w:abstractNumId w:val="23"/>
  </w:num>
  <w:num w:numId="32">
    <w:abstractNumId w:val="17"/>
  </w:num>
  <w:num w:numId="33">
    <w:abstractNumId w:val="30"/>
  </w:num>
  <w:num w:numId="34">
    <w:abstractNumId w:val="16"/>
  </w:num>
  <w:num w:numId="35">
    <w:abstractNumId w:val="35"/>
  </w:num>
  <w:num w:numId="36">
    <w:abstractNumId w:val="19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27"/>
    <w:rsid w:val="00001045"/>
    <w:rsid w:val="00007690"/>
    <w:rsid w:val="000211F4"/>
    <w:rsid w:val="000322FE"/>
    <w:rsid w:val="000356EA"/>
    <w:rsid w:val="00057AA1"/>
    <w:rsid w:val="000710E0"/>
    <w:rsid w:val="00074666"/>
    <w:rsid w:val="00074BB2"/>
    <w:rsid w:val="000776FB"/>
    <w:rsid w:val="00077C80"/>
    <w:rsid w:val="00082BB7"/>
    <w:rsid w:val="00090C5F"/>
    <w:rsid w:val="0009191A"/>
    <w:rsid w:val="000927CB"/>
    <w:rsid w:val="00093630"/>
    <w:rsid w:val="00094300"/>
    <w:rsid w:val="000978E6"/>
    <w:rsid w:val="000A622F"/>
    <w:rsid w:val="000B044B"/>
    <w:rsid w:val="000C0551"/>
    <w:rsid w:val="000D4E69"/>
    <w:rsid w:val="000D6021"/>
    <w:rsid w:val="000E3C81"/>
    <w:rsid w:val="000F292C"/>
    <w:rsid w:val="000F4AF9"/>
    <w:rsid w:val="000F711B"/>
    <w:rsid w:val="001140EA"/>
    <w:rsid w:val="0012260E"/>
    <w:rsid w:val="00134372"/>
    <w:rsid w:val="00134FA2"/>
    <w:rsid w:val="00135C27"/>
    <w:rsid w:val="00137713"/>
    <w:rsid w:val="001456A8"/>
    <w:rsid w:val="00146EF6"/>
    <w:rsid w:val="00154F7C"/>
    <w:rsid w:val="0016730C"/>
    <w:rsid w:val="00173676"/>
    <w:rsid w:val="00181485"/>
    <w:rsid w:val="00183751"/>
    <w:rsid w:val="00196ECF"/>
    <w:rsid w:val="00197934"/>
    <w:rsid w:val="001B568B"/>
    <w:rsid w:val="001C1244"/>
    <w:rsid w:val="001D3C0A"/>
    <w:rsid w:val="001F1407"/>
    <w:rsid w:val="001F5209"/>
    <w:rsid w:val="00224449"/>
    <w:rsid w:val="00232A7A"/>
    <w:rsid w:val="00235847"/>
    <w:rsid w:val="00241892"/>
    <w:rsid w:val="0024221C"/>
    <w:rsid w:val="00242A4E"/>
    <w:rsid w:val="002472CB"/>
    <w:rsid w:val="002553DD"/>
    <w:rsid w:val="0026524F"/>
    <w:rsid w:val="00275485"/>
    <w:rsid w:val="00275CA4"/>
    <w:rsid w:val="002842D3"/>
    <w:rsid w:val="002A2663"/>
    <w:rsid w:val="002B2CA4"/>
    <w:rsid w:val="002C2CD8"/>
    <w:rsid w:val="002C307B"/>
    <w:rsid w:val="002D20CE"/>
    <w:rsid w:val="002E016C"/>
    <w:rsid w:val="002F0FC7"/>
    <w:rsid w:val="002F7122"/>
    <w:rsid w:val="0033476D"/>
    <w:rsid w:val="003550D8"/>
    <w:rsid w:val="0036556F"/>
    <w:rsid w:val="0037606C"/>
    <w:rsid w:val="003814BC"/>
    <w:rsid w:val="00394D79"/>
    <w:rsid w:val="003A014A"/>
    <w:rsid w:val="003A7802"/>
    <w:rsid w:val="003B0CFB"/>
    <w:rsid w:val="003B1CF6"/>
    <w:rsid w:val="003B724F"/>
    <w:rsid w:val="003C29BC"/>
    <w:rsid w:val="003C3FF4"/>
    <w:rsid w:val="003C46C6"/>
    <w:rsid w:val="003C55C1"/>
    <w:rsid w:val="003D5936"/>
    <w:rsid w:val="003F003E"/>
    <w:rsid w:val="003F502F"/>
    <w:rsid w:val="003F7B3E"/>
    <w:rsid w:val="004040E8"/>
    <w:rsid w:val="004163F4"/>
    <w:rsid w:val="00421A94"/>
    <w:rsid w:val="004220AF"/>
    <w:rsid w:val="004452A3"/>
    <w:rsid w:val="00451F6D"/>
    <w:rsid w:val="00461433"/>
    <w:rsid w:val="004725C0"/>
    <w:rsid w:val="00495B94"/>
    <w:rsid w:val="004A3A09"/>
    <w:rsid w:val="004A4AE2"/>
    <w:rsid w:val="004B2196"/>
    <w:rsid w:val="004D2DC0"/>
    <w:rsid w:val="004F40AD"/>
    <w:rsid w:val="004F638C"/>
    <w:rsid w:val="0051768A"/>
    <w:rsid w:val="00536483"/>
    <w:rsid w:val="00540D62"/>
    <w:rsid w:val="005507F6"/>
    <w:rsid w:val="00560A51"/>
    <w:rsid w:val="00570191"/>
    <w:rsid w:val="0057459D"/>
    <w:rsid w:val="00576352"/>
    <w:rsid w:val="00577758"/>
    <w:rsid w:val="005826AC"/>
    <w:rsid w:val="005916D0"/>
    <w:rsid w:val="00593516"/>
    <w:rsid w:val="005C1E5D"/>
    <w:rsid w:val="005C6944"/>
    <w:rsid w:val="005C7347"/>
    <w:rsid w:val="005D357A"/>
    <w:rsid w:val="005F19E3"/>
    <w:rsid w:val="00600437"/>
    <w:rsid w:val="00617316"/>
    <w:rsid w:val="00621077"/>
    <w:rsid w:val="00636405"/>
    <w:rsid w:val="00645768"/>
    <w:rsid w:val="00651887"/>
    <w:rsid w:val="00672679"/>
    <w:rsid w:val="00674195"/>
    <w:rsid w:val="00680C14"/>
    <w:rsid w:val="0068275C"/>
    <w:rsid w:val="006866BD"/>
    <w:rsid w:val="006B36C1"/>
    <w:rsid w:val="006B7BF6"/>
    <w:rsid w:val="006C0994"/>
    <w:rsid w:val="006D4B3F"/>
    <w:rsid w:val="006E1CEA"/>
    <w:rsid w:val="006F1BA3"/>
    <w:rsid w:val="007016CD"/>
    <w:rsid w:val="00704CAE"/>
    <w:rsid w:val="00716A5D"/>
    <w:rsid w:val="00720174"/>
    <w:rsid w:val="00726261"/>
    <w:rsid w:val="00726EE9"/>
    <w:rsid w:val="007572A7"/>
    <w:rsid w:val="00764929"/>
    <w:rsid w:val="007653EF"/>
    <w:rsid w:val="00776B19"/>
    <w:rsid w:val="00787E6F"/>
    <w:rsid w:val="00790081"/>
    <w:rsid w:val="007A7E81"/>
    <w:rsid w:val="007B006B"/>
    <w:rsid w:val="007B3276"/>
    <w:rsid w:val="007C3356"/>
    <w:rsid w:val="007C4757"/>
    <w:rsid w:val="007E048D"/>
    <w:rsid w:val="007E338E"/>
    <w:rsid w:val="007E4B2E"/>
    <w:rsid w:val="007E7F3E"/>
    <w:rsid w:val="00810288"/>
    <w:rsid w:val="008116AF"/>
    <w:rsid w:val="0081537E"/>
    <w:rsid w:val="00826EAB"/>
    <w:rsid w:val="008278A9"/>
    <w:rsid w:val="0083424A"/>
    <w:rsid w:val="00845F7E"/>
    <w:rsid w:val="00846822"/>
    <w:rsid w:val="00847ADC"/>
    <w:rsid w:val="0086047C"/>
    <w:rsid w:val="00860BCE"/>
    <w:rsid w:val="008752E6"/>
    <w:rsid w:val="00875D73"/>
    <w:rsid w:val="008806F6"/>
    <w:rsid w:val="00880741"/>
    <w:rsid w:val="008810E8"/>
    <w:rsid w:val="0088315E"/>
    <w:rsid w:val="008842BC"/>
    <w:rsid w:val="00896EBE"/>
    <w:rsid w:val="008A05D5"/>
    <w:rsid w:val="008B3740"/>
    <w:rsid w:val="008D0DE9"/>
    <w:rsid w:val="008E08F1"/>
    <w:rsid w:val="008E2BF7"/>
    <w:rsid w:val="008E6D31"/>
    <w:rsid w:val="008F782B"/>
    <w:rsid w:val="00912440"/>
    <w:rsid w:val="00913D90"/>
    <w:rsid w:val="00920101"/>
    <w:rsid w:val="009223B9"/>
    <w:rsid w:val="00944902"/>
    <w:rsid w:val="00955BD9"/>
    <w:rsid w:val="009560A9"/>
    <w:rsid w:val="00956493"/>
    <w:rsid w:val="009605B1"/>
    <w:rsid w:val="00961D75"/>
    <w:rsid w:val="009807B4"/>
    <w:rsid w:val="0098273A"/>
    <w:rsid w:val="00982D6E"/>
    <w:rsid w:val="00991498"/>
    <w:rsid w:val="009B05CA"/>
    <w:rsid w:val="009B0B2C"/>
    <w:rsid w:val="009B11BC"/>
    <w:rsid w:val="009C4C2F"/>
    <w:rsid w:val="009D1843"/>
    <w:rsid w:val="009F64C7"/>
    <w:rsid w:val="009F697B"/>
    <w:rsid w:val="00A03AD5"/>
    <w:rsid w:val="00A100AD"/>
    <w:rsid w:val="00A107A6"/>
    <w:rsid w:val="00A2767E"/>
    <w:rsid w:val="00A6380A"/>
    <w:rsid w:val="00A65B25"/>
    <w:rsid w:val="00A72649"/>
    <w:rsid w:val="00A814EE"/>
    <w:rsid w:val="00A83A1C"/>
    <w:rsid w:val="00A9177F"/>
    <w:rsid w:val="00AA0F2F"/>
    <w:rsid w:val="00AA76B7"/>
    <w:rsid w:val="00AB224B"/>
    <w:rsid w:val="00AB2C1D"/>
    <w:rsid w:val="00AC03B4"/>
    <w:rsid w:val="00AD10AF"/>
    <w:rsid w:val="00AE768C"/>
    <w:rsid w:val="00AF019E"/>
    <w:rsid w:val="00AF5F2B"/>
    <w:rsid w:val="00B2226A"/>
    <w:rsid w:val="00B275E5"/>
    <w:rsid w:val="00B42073"/>
    <w:rsid w:val="00B43B37"/>
    <w:rsid w:val="00B8295D"/>
    <w:rsid w:val="00B940AB"/>
    <w:rsid w:val="00B94391"/>
    <w:rsid w:val="00B9785C"/>
    <w:rsid w:val="00BA37A1"/>
    <w:rsid w:val="00BA5EBA"/>
    <w:rsid w:val="00BB2A09"/>
    <w:rsid w:val="00BB6FA8"/>
    <w:rsid w:val="00BB74E2"/>
    <w:rsid w:val="00BC3BFC"/>
    <w:rsid w:val="00BC597D"/>
    <w:rsid w:val="00BD198E"/>
    <w:rsid w:val="00BD7FF9"/>
    <w:rsid w:val="00BE261E"/>
    <w:rsid w:val="00BE6834"/>
    <w:rsid w:val="00BF774F"/>
    <w:rsid w:val="00C032C9"/>
    <w:rsid w:val="00C16937"/>
    <w:rsid w:val="00C34500"/>
    <w:rsid w:val="00C34660"/>
    <w:rsid w:val="00C34D01"/>
    <w:rsid w:val="00C528CF"/>
    <w:rsid w:val="00C53CB1"/>
    <w:rsid w:val="00C602DA"/>
    <w:rsid w:val="00C67205"/>
    <w:rsid w:val="00C67588"/>
    <w:rsid w:val="00C70B01"/>
    <w:rsid w:val="00C720F0"/>
    <w:rsid w:val="00C84365"/>
    <w:rsid w:val="00CB3973"/>
    <w:rsid w:val="00CB6025"/>
    <w:rsid w:val="00CB73D9"/>
    <w:rsid w:val="00CC6593"/>
    <w:rsid w:val="00CC6A96"/>
    <w:rsid w:val="00CE3259"/>
    <w:rsid w:val="00CE36B8"/>
    <w:rsid w:val="00D052D2"/>
    <w:rsid w:val="00D246F3"/>
    <w:rsid w:val="00D2705E"/>
    <w:rsid w:val="00D336AB"/>
    <w:rsid w:val="00D43A66"/>
    <w:rsid w:val="00D45077"/>
    <w:rsid w:val="00D513C8"/>
    <w:rsid w:val="00D66B74"/>
    <w:rsid w:val="00D721C8"/>
    <w:rsid w:val="00D77A2B"/>
    <w:rsid w:val="00D80F96"/>
    <w:rsid w:val="00D8373D"/>
    <w:rsid w:val="00DA71D2"/>
    <w:rsid w:val="00DB7A6C"/>
    <w:rsid w:val="00DC4128"/>
    <w:rsid w:val="00DC779F"/>
    <w:rsid w:val="00DD50C2"/>
    <w:rsid w:val="00DD7042"/>
    <w:rsid w:val="00DF09D6"/>
    <w:rsid w:val="00DF2ECD"/>
    <w:rsid w:val="00E17238"/>
    <w:rsid w:val="00E17C0B"/>
    <w:rsid w:val="00E240CB"/>
    <w:rsid w:val="00E435CF"/>
    <w:rsid w:val="00E47517"/>
    <w:rsid w:val="00E4772F"/>
    <w:rsid w:val="00E570DC"/>
    <w:rsid w:val="00E57A3D"/>
    <w:rsid w:val="00E6182C"/>
    <w:rsid w:val="00E64FF3"/>
    <w:rsid w:val="00E70746"/>
    <w:rsid w:val="00E723DE"/>
    <w:rsid w:val="00E771E6"/>
    <w:rsid w:val="00E84187"/>
    <w:rsid w:val="00E87726"/>
    <w:rsid w:val="00E9514D"/>
    <w:rsid w:val="00EA29DA"/>
    <w:rsid w:val="00EA2B4B"/>
    <w:rsid w:val="00EA5272"/>
    <w:rsid w:val="00EB2127"/>
    <w:rsid w:val="00EC797E"/>
    <w:rsid w:val="00ED7D84"/>
    <w:rsid w:val="00EF03BD"/>
    <w:rsid w:val="00EF55E0"/>
    <w:rsid w:val="00F1768A"/>
    <w:rsid w:val="00F256F5"/>
    <w:rsid w:val="00F27CAA"/>
    <w:rsid w:val="00F30AD9"/>
    <w:rsid w:val="00F35565"/>
    <w:rsid w:val="00F53BAF"/>
    <w:rsid w:val="00F72363"/>
    <w:rsid w:val="00F862FE"/>
    <w:rsid w:val="00F8684C"/>
    <w:rsid w:val="00FA0F0E"/>
    <w:rsid w:val="00FB4058"/>
    <w:rsid w:val="00FC604D"/>
    <w:rsid w:val="00FC7B83"/>
    <w:rsid w:val="00FD0B87"/>
    <w:rsid w:val="00FD34AC"/>
    <w:rsid w:val="00FD4031"/>
    <w:rsid w:val="00FE1868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21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12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B2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EB212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EB21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EB212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B2127"/>
    <w:rPr>
      <w:b/>
      <w:bCs/>
    </w:rPr>
  </w:style>
  <w:style w:type="paragraph" w:styleId="a5">
    <w:name w:val="footnote text"/>
    <w:basedOn w:val="a"/>
    <w:link w:val="a6"/>
    <w:semiHidden/>
    <w:rsid w:val="00EB212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semiHidden/>
    <w:rsid w:val="00EB212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EB2127"/>
    <w:rPr>
      <w:vertAlign w:val="superscript"/>
    </w:rPr>
  </w:style>
  <w:style w:type="paragraph" w:styleId="a8">
    <w:name w:val="Balloon Text"/>
    <w:basedOn w:val="a"/>
    <w:link w:val="a9"/>
    <w:semiHidden/>
    <w:rsid w:val="00EB21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EB2127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EB212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EB212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B212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EB212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EB2127"/>
    <w:rPr>
      <w:sz w:val="16"/>
      <w:szCs w:val="16"/>
    </w:rPr>
  </w:style>
  <w:style w:type="paragraph" w:styleId="ad">
    <w:name w:val="annotation text"/>
    <w:basedOn w:val="a"/>
    <w:link w:val="ae"/>
    <w:semiHidden/>
    <w:rsid w:val="00EB212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EB212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EB2127"/>
    <w:rPr>
      <w:b/>
      <w:bCs/>
    </w:rPr>
  </w:style>
  <w:style w:type="character" w:customStyle="1" w:styleId="af0">
    <w:name w:val="Тема примечания Знак"/>
    <w:link w:val="af"/>
    <w:semiHidden/>
    <w:rsid w:val="00EB212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EB21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B212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B212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B21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EB212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EB2127"/>
  </w:style>
  <w:style w:type="paragraph" w:customStyle="1" w:styleId="24">
    <w:name w:val="Знак2"/>
    <w:basedOn w:val="a"/>
    <w:rsid w:val="00EB2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B21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link w:val="af6"/>
    <w:rsid w:val="00EB2127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 Знак Знак Знак Знак Знак Знак"/>
    <w:basedOn w:val="a"/>
    <w:rsid w:val="00EB2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EB2127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f9">
    <w:name w:val="Название Знак"/>
    <w:link w:val="af8"/>
    <w:rsid w:val="00EB212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нак2 Знак Знак Знак"/>
    <w:basedOn w:val="a"/>
    <w:rsid w:val="00EB2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uiPriority w:val="99"/>
    <w:unhideWhenUsed/>
    <w:rsid w:val="007653EF"/>
    <w:rPr>
      <w:color w:val="0000FF"/>
      <w:u w:val="single"/>
    </w:rPr>
  </w:style>
  <w:style w:type="paragraph" w:customStyle="1" w:styleId="27">
    <w:name w:val="Знак2 Знак Знак Знак Знак Знак Знак Знак Знак Знак Знак Знак Знак Знак Знак"/>
    <w:basedOn w:val="a"/>
    <w:rsid w:val="00135C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F03B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0B044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c">
    <w:name w:val="List"/>
    <w:basedOn w:val="a"/>
    <w:uiPriority w:val="99"/>
    <w:semiHidden/>
    <w:unhideWhenUsed/>
    <w:rsid w:val="0086047C"/>
    <w:pPr>
      <w:ind w:left="283" w:hanging="283"/>
      <w:contextualSpacing/>
    </w:pPr>
  </w:style>
  <w:style w:type="paragraph" w:customStyle="1" w:styleId="211">
    <w:name w:val="Список 21"/>
    <w:basedOn w:val="a"/>
    <w:uiPriority w:val="99"/>
    <w:rsid w:val="0086047C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table" w:customStyle="1" w:styleId="12">
    <w:name w:val="Сетка таблицы1"/>
    <w:basedOn w:val="a1"/>
    <w:next w:val="af1"/>
    <w:uiPriority w:val="59"/>
    <w:rsid w:val="003B724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21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212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B2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EB212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EB212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EB212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B2127"/>
    <w:rPr>
      <w:b/>
      <w:bCs/>
    </w:rPr>
  </w:style>
  <w:style w:type="paragraph" w:styleId="a5">
    <w:name w:val="footnote text"/>
    <w:basedOn w:val="a"/>
    <w:link w:val="a6"/>
    <w:semiHidden/>
    <w:rsid w:val="00EB212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semiHidden/>
    <w:rsid w:val="00EB212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EB2127"/>
    <w:rPr>
      <w:vertAlign w:val="superscript"/>
    </w:rPr>
  </w:style>
  <w:style w:type="paragraph" w:styleId="a8">
    <w:name w:val="Balloon Text"/>
    <w:basedOn w:val="a"/>
    <w:link w:val="a9"/>
    <w:semiHidden/>
    <w:rsid w:val="00EB21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EB2127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EB212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EB212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B2127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EB212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EB2127"/>
    <w:rPr>
      <w:sz w:val="16"/>
      <w:szCs w:val="16"/>
    </w:rPr>
  </w:style>
  <w:style w:type="paragraph" w:styleId="ad">
    <w:name w:val="annotation text"/>
    <w:basedOn w:val="a"/>
    <w:link w:val="ae"/>
    <w:semiHidden/>
    <w:rsid w:val="00EB212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EB212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EB2127"/>
    <w:rPr>
      <w:b/>
      <w:bCs/>
    </w:rPr>
  </w:style>
  <w:style w:type="character" w:customStyle="1" w:styleId="af0">
    <w:name w:val="Тема примечания Знак"/>
    <w:link w:val="af"/>
    <w:semiHidden/>
    <w:rsid w:val="00EB212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EB21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B212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B2127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B21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link w:val="af3"/>
    <w:rsid w:val="00EB212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EB2127"/>
  </w:style>
  <w:style w:type="paragraph" w:customStyle="1" w:styleId="24">
    <w:name w:val="Знак2"/>
    <w:basedOn w:val="a"/>
    <w:rsid w:val="00EB2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B21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link w:val="af6"/>
    <w:rsid w:val="00EB2127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 Знак Знак Знак Знак Знак Знак"/>
    <w:basedOn w:val="a"/>
    <w:rsid w:val="00EB2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EB2127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f9">
    <w:name w:val="Название Знак"/>
    <w:link w:val="af8"/>
    <w:rsid w:val="00EB2127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нак2 Знак Знак Знак"/>
    <w:basedOn w:val="a"/>
    <w:rsid w:val="00EB21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uiPriority w:val="99"/>
    <w:unhideWhenUsed/>
    <w:rsid w:val="007653EF"/>
    <w:rPr>
      <w:color w:val="0000FF"/>
      <w:u w:val="single"/>
    </w:rPr>
  </w:style>
  <w:style w:type="paragraph" w:customStyle="1" w:styleId="27">
    <w:name w:val="Знак2 Знак Знак Знак Знак Знак Знак Знак Знак Знак Знак Знак Знак Знак Знак"/>
    <w:basedOn w:val="a"/>
    <w:rsid w:val="00135C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F03B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0B044B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fc">
    <w:name w:val="List"/>
    <w:basedOn w:val="a"/>
    <w:uiPriority w:val="99"/>
    <w:semiHidden/>
    <w:unhideWhenUsed/>
    <w:rsid w:val="0086047C"/>
    <w:pPr>
      <w:ind w:left="283" w:hanging="283"/>
      <w:contextualSpacing/>
    </w:pPr>
  </w:style>
  <w:style w:type="paragraph" w:customStyle="1" w:styleId="211">
    <w:name w:val="Список 21"/>
    <w:basedOn w:val="a"/>
    <w:uiPriority w:val="99"/>
    <w:rsid w:val="0086047C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table" w:customStyle="1" w:styleId="12">
    <w:name w:val="Сетка таблицы1"/>
    <w:basedOn w:val="a1"/>
    <w:next w:val="af1"/>
    <w:uiPriority w:val="59"/>
    <w:rsid w:val="003B724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mak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2A9-0E8A-4975-B805-B3D51CFF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25876</CharactersWithSpaces>
  <SharedDoc>false</SharedDoc>
  <HLinks>
    <vt:vector size="6" baseType="variant"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http://www.iqmaker.ru/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Преподаватель</cp:lastModifiedBy>
  <cp:revision>27</cp:revision>
  <cp:lastPrinted>2013-02-12T16:25:00Z</cp:lastPrinted>
  <dcterms:created xsi:type="dcterms:W3CDTF">2014-01-18T12:59:00Z</dcterms:created>
  <dcterms:modified xsi:type="dcterms:W3CDTF">2017-03-06T09:27:00Z</dcterms:modified>
</cp:coreProperties>
</file>