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45" w:rsidRDefault="009A4545" w:rsidP="009A4545">
      <w:pPr>
        <w:ind w:left="9639"/>
        <w:jc w:val="center"/>
      </w:pPr>
      <w:r>
        <w:rPr>
          <w:b/>
        </w:rPr>
        <w:t>УТВЕРЖДЕН</w:t>
      </w:r>
    </w:p>
    <w:p w:rsidR="009A4545" w:rsidRDefault="009A4545" w:rsidP="009A4545">
      <w:pPr>
        <w:ind w:left="9639"/>
        <w:jc w:val="center"/>
      </w:pPr>
      <w:r>
        <w:t xml:space="preserve">           Приказом директора АНПОО ТКСКТ</w:t>
      </w:r>
    </w:p>
    <w:p w:rsidR="009A4545" w:rsidRDefault="009A4545" w:rsidP="009A4545">
      <w:pPr>
        <w:ind w:left="9639"/>
        <w:jc w:val="center"/>
      </w:pPr>
    </w:p>
    <w:p w:rsidR="009A4545" w:rsidRDefault="009A4545" w:rsidP="009A4545">
      <w:pPr>
        <w:ind w:left="9639"/>
        <w:jc w:val="center"/>
        <w:rPr>
          <w:b/>
          <w:w w:val="100"/>
        </w:rPr>
      </w:pPr>
      <w:r>
        <w:t xml:space="preserve">        от 31 августа 2018 года № 222-о</w:t>
      </w:r>
      <w:r>
        <w:rPr>
          <w:b/>
          <w:i/>
        </w:rPr>
        <w:t xml:space="preserve">           </w:t>
      </w:r>
    </w:p>
    <w:p w:rsidR="000D2DE8" w:rsidRDefault="000D2DE8" w:rsidP="00686DBB">
      <w:pPr>
        <w:jc w:val="center"/>
        <w:rPr>
          <w:b/>
          <w:w w:val="100"/>
        </w:rPr>
      </w:pPr>
    </w:p>
    <w:p w:rsidR="00BA127B" w:rsidRDefault="00BA127B" w:rsidP="00686DBB">
      <w:pPr>
        <w:jc w:val="center"/>
        <w:rPr>
          <w:b/>
          <w:w w:val="100"/>
        </w:rPr>
      </w:pPr>
    </w:p>
    <w:p w:rsidR="009A4545" w:rsidRDefault="009A4545" w:rsidP="00686DBB">
      <w:pPr>
        <w:jc w:val="center"/>
        <w:rPr>
          <w:b/>
          <w:w w:val="100"/>
        </w:rPr>
      </w:pPr>
    </w:p>
    <w:p w:rsidR="009A4545" w:rsidRDefault="009A4545" w:rsidP="00686DBB">
      <w:pPr>
        <w:jc w:val="center"/>
        <w:rPr>
          <w:b/>
          <w:w w:val="100"/>
        </w:rPr>
      </w:pPr>
    </w:p>
    <w:p w:rsidR="00BA127B" w:rsidRDefault="00BA127B" w:rsidP="00686DBB">
      <w:pPr>
        <w:jc w:val="center"/>
        <w:rPr>
          <w:b/>
          <w:w w:val="100"/>
        </w:rPr>
      </w:pPr>
    </w:p>
    <w:p w:rsidR="00686DBB" w:rsidRPr="00356701" w:rsidRDefault="00686DBB" w:rsidP="00686DBB">
      <w:pPr>
        <w:jc w:val="center"/>
        <w:rPr>
          <w:b/>
          <w:w w:val="100"/>
        </w:rPr>
      </w:pPr>
      <w:r w:rsidRPr="00356701">
        <w:rPr>
          <w:b/>
          <w:w w:val="100"/>
        </w:rPr>
        <w:t>УЧЕБНЫЙ ПЛАН</w:t>
      </w:r>
    </w:p>
    <w:p w:rsidR="00686DBB" w:rsidRPr="00356701" w:rsidRDefault="00686DBB" w:rsidP="00686DBB">
      <w:pPr>
        <w:jc w:val="center"/>
        <w:rPr>
          <w:w w:val="100"/>
        </w:rPr>
      </w:pPr>
    </w:p>
    <w:p w:rsidR="00686DBB" w:rsidRPr="00356701" w:rsidRDefault="00C070EE" w:rsidP="00D22996">
      <w:pPr>
        <w:spacing w:line="360" w:lineRule="auto"/>
        <w:jc w:val="center"/>
        <w:rPr>
          <w:w w:val="100"/>
        </w:rPr>
      </w:pPr>
      <w:r>
        <w:rPr>
          <w:w w:val="100"/>
        </w:rPr>
        <w:t xml:space="preserve">программы </w:t>
      </w:r>
      <w:r w:rsidR="00D22996">
        <w:rPr>
          <w:w w:val="100"/>
        </w:rPr>
        <w:t xml:space="preserve"> подготовки специалистов среднего звена </w:t>
      </w:r>
    </w:p>
    <w:p w:rsidR="00686DBB" w:rsidRPr="00356701" w:rsidRDefault="00773379" w:rsidP="00D22996">
      <w:pPr>
        <w:spacing w:line="360" w:lineRule="auto"/>
        <w:jc w:val="center"/>
        <w:rPr>
          <w:b/>
          <w:i/>
          <w:w w:val="100"/>
        </w:rPr>
      </w:pPr>
      <w:r>
        <w:rPr>
          <w:b/>
          <w:i/>
          <w:w w:val="100"/>
          <w:u w:val="single"/>
        </w:rPr>
        <w:t xml:space="preserve">АНПОО </w:t>
      </w:r>
      <w:r w:rsidR="00686DBB" w:rsidRPr="00356701">
        <w:rPr>
          <w:b/>
          <w:i/>
          <w:w w:val="100"/>
          <w:u w:val="single"/>
        </w:rPr>
        <w:t>«</w:t>
      </w:r>
      <w:r w:rsidR="00686DBB">
        <w:rPr>
          <w:b/>
          <w:i/>
          <w:w w:val="100"/>
          <w:u w:val="single"/>
        </w:rPr>
        <w:t>Тамбовский к</w:t>
      </w:r>
      <w:r w:rsidR="00686DBB" w:rsidRPr="00356701">
        <w:rPr>
          <w:b/>
          <w:i/>
          <w:w w:val="100"/>
          <w:u w:val="single"/>
        </w:rPr>
        <w:t>олледж социокультурных технологий»</w:t>
      </w:r>
    </w:p>
    <w:p w:rsidR="00686DBB" w:rsidRPr="00356701" w:rsidRDefault="00686DBB" w:rsidP="00D22996">
      <w:pPr>
        <w:autoSpaceDE w:val="0"/>
        <w:autoSpaceDN w:val="0"/>
        <w:adjustRightInd w:val="0"/>
        <w:spacing w:line="360" w:lineRule="auto"/>
        <w:ind w:firstLine="500"/>
        <w:jc w:val="center"/>
        <w:rPr>
          <w:w w:val="100"/>
        </w:rPr>
      </w:pPr>
      <w:r>
        <w:rPr>
          <w:w w:val="100"/>
        </w:rPr>
        <w:t>по</w:t>
      </w:r>
      <w:r w:rsidRPr="00356701">
        <w:rPr>
          <w:w w:val="100"/>
        </w:rPr>
        <w:t xml:space="preserve"> специальности среднего профессионального образования </w:t>
      </w:r>
    </w:p>
    <w:p w:rsidR="00686DBB" w:rsidRPr="00356701" w:rsidRDefault="00D22996" w:rsidP="00D22996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w w:val="100"/>
          <w:u w:val="single"/>
        </w:rPr>
      </w:pPr>
      <w:r>
        <w:rPr>
          <w:b/>
          <w:i/>
          <w:w w:val="100"/>
          <w:u w:val="single"/>
        </w:rPr>
        <w:t xml:space="preserve">54.02.01 </w:t>
      </w:r>
      <w:r w:rsidR="00686DBB">
        <w:rPr>
          <w:b/>
          <w:i/>
          <w:w w:val="100"/>
          <w:u w:val="single"/>
        </w:rPr>
        <w:t xml:space="preserve"> Дизайн (по отраслям) </w:t>
      </w:r>
    </w:p>
    <w:p w:rsidR="00686DBB" w:rsidRPr="00356701" w:rsidRDefault="00B530B5" w:rsidP="00D22996">
      <w:pPr>
        <w:spacing w:line="360" w:lineRule="auto"/>
        <w:jc w:val="center"/>
        <w:rPr>
          <w:w w:val="100"/>
        </w:rPr>
      </w:pPr>
      <w:r w:rsidRPr="00B530B5">
        <w:rPr>
          <w:w w:val="100"/>
        </w:rPr>
        <w:t>по программе</w:t>
      </w:r>
      <w:r>
        <w:rPr>
          <w:b/>
          <w:i/>
          <w:w w:val="100"/>
          <w:u w:val="single"/>
        </w:rPr>
        <w:t xml:space="preserve"> </w:t>
      </w:r>
      <w:r w:rsidR="00686DBB">
        <w:rPr>
          <w:b/>
          <w:i/>
          <w:w w:val="100"/>
          <w:u w:val="single"/>
        </w:rPr>
        <w:t>углубленной</w:t>
      </w:r>
      <w:r w:rsidR="00686DBB" w:rsidRPr="00356701">
        <w:rPr>
          <w:w w:val="100"/>
        </w:rPr>
        <w:t xml:space="preserve"> подготовки</w:t>
      </w:r>
    </w:p>
    <w:p w:rsidR="00686DBB" w:rsidRDefault="00686DBB" w:rsidP="00686DBB">
      <w:pPr>
        <w:jc w:val="center"/>
        <w:rPr>
          <w:i/>
          <w:w w:val="100"/>
        </w:rPr>
      </w:pPr>
    </w:p>
    <w:p w:rsidR="00D22996" w:rsidRDefault="00D22996" w:rsidP="00686DBB">
      <w:pPr>
        <w:jc w:val="center"/>
        <w:rPr>
          <w:i/>
          <w:w w:val="100"/>
        </w:rPr>
      </w:pPr>
    </w:p>
    <w:p w:rsidR="00D22996" w:rsidRPr="00356701" w:rsidRDefault="00D22996" w:rsidP="00686DBB">
      <w:pPr>
        <w:jc w:val="center"/>
        <w:rPr>
          <w:i/>
          <w:w w:val="100"/>
        </w:rPr>
      </w:pPr>
    </w:p>
    <w:p w:rsidR="00686DBB" w:rsidRPr="00356701" w:rsidRDefault="00686DBB" w:rsidP="00686DBB">
      <w:pPr>
        <w:ind w:left="8280"/>
        <w:jc w:val="both"/>
        <w:rPr>
          <w:w w:val="100"/>
        </w:rPr>
      </w:pPr>
      <w:r w:rsidRPr="00356701">
        <w:rPr>
          <w:w w:val="100"/>
        </w:rPr>
        <w:t xml:space="preserve">Квалификация: </w:t>
      </w:r>
      <w:r>
        <w:rPr>
          <w:b/>
          <w:i/>
          <w:w w:val="100"/>
          <w:u w:val="single"/>
        </w:rPr>
        <w:t>дизайнер, преподаватель</w:t>
      </w:r>
    </w:p>
    <w:p w:rsidR="00686DBB" w:rsidRPr="00F030EC" w:rsidRDefault="00686DBB" w:rsidP="00686DBB">
      <w:pPr>
        <w:ind w:left="8280"/>
        <w:jc w:val="both"/>
        <w:rPr>
          <w:w w:val="100"/>
          <w:sz w:val="16"/>
          <w:szCs w:val="16"/>
        </w:rPr>
      </w:pPr>
    </w:p>
    <w:p w:rsidR="00686DBB" w:rsidRPr="00356701" w:rsidRDefault="00686DBB" w:rsidP="00686DBB">
      <w:pPr>
        <w:ind w:left="8280"/>
        <w:jc w:val="both"/>
        <w:rPr>
          <w:w w:val="100"/>
        </w:rPr>
      </w:pPr>
      <w:r w:rsidRPr="00356701">
        <w:rPr>
          <w:w w:val="100"/>
        </w:rPr>
        <w:t xml:space="preserve">Форма обучения: </w:t>
      </w:r>
      <w:r w:rsidRPr="00356701">
        <w:rPr>
          <w:b/>
          <w:i/>
          <w:w w:val="100"/>
          <w:u w:val="single"/>
        </w:rPr>
        <w:t>очная</w:t>
      </w:r>
    </w:p>
    <w:p w:rsidR="00686DBB" w:rsidRPr="00F030EC" w:rsidRDefault="00686DBB" w:rsidP="00686DBB">
      <w:pPr>
        <w:ind w:left="8280"/>
        <w:jc w:val="both"/>
        <w:rPr>
          <w:w w:val="100"/>
          <w:sz w:val="16"/>
          <w:szCs w:val="16"/>
        </w:rPr>
      </w:pPr>
    </w:p>
    <w:p w:rsidR="00686DBB" w:rsidRPr="00356701" w:rsidRDefault="00686DBB" w:rsidP="00686DBB">
      <w:pPr>
        <w:ind w:left="8280"/>
        <w:jc w:val="both"/>
        <w:rPr>
          <w:w w:val="100"/>
        </w:rPr>
      </w:pPr>
      <w:r w:rsidRPr="00356701">
        <w:rPr>
          <w:w w:val="100"/>
        </w:rPr>
        <w:t xml:space="preserve">Нормативный срок </w:t>
      </w:r>
      <w:r w:rsidR="00B530B5">
        <w:rPr>
          <w:w w:val="100"/>
        </w:rPr>
        <w:t>освоения ОПОП</w:t>
      </w:r>
      <w:r w:rsidRPr="00356701">
        <w:rPr>
          <w:w w:val="100"/>
        </w:rPr>
        <w:t xml:space="preserve">: </w:t>
      </w:r>
      <w:r>
        <w:rPr>
          <w:b/>
          <w:i/>
          <w:w w:val="100"/>
          <w:u w:val="single"/>
        </w:rPr>
        <w:t>_3_</w:t>
      </w:r>
      <w:r w:rsidRPr="00356701">
        <w:rPr>
          <w:b/>
          <w:i/>
          <w:w w:val="100"/>
          <w:u w:val="single"/>
        </w:rPr>
        <w:t xml:space="preserve"> года и 10 мес.</w:t>
      </w:r>
    </w:p>
    <w:p w:rsidR="00686DBB" w:rsidRPr="00356701" w:rsidRDefault="00686DBB" w:rsidP="00686DBB">
      <w:pPr>
        <w:ind w:left="8280"/>
        <w:jc w:val="both"/>
        <w:rPr>
          <w:i/>
          <w:w w:val="100"/>
        </w:rPr>
      </w:pPr>
      <w:r w:rsidRPr="00356701">
        <w:rPr>
          <w:w w:val="100"/>
        </w:rPr>
        <w:t xml:space="preserve">на базе </w:t>
      </w:r>
      <w:r w:rsidRPr="00F030EC">
        <w:rPr>
          <w:b/>
          <w:i/>
          <w:color w:val="auto"/>
          <w:w w:val="100"/>
          <w:u w:val="single"/>
        </w:rPr>
        <w:t>основного общего</w:t>
      </w:r>
      <w:r>
        <w:rPr>
          <w:b/>
          <w:i/>
          <w:color w:val="auto"/>
          <w:w w:val="100"/>
          <w:u w:val="single"/>
        </w:rPr>
        <w:t xml:space="preserve"> </w:t>
      </w:r>
      <w:r w:rsidR="00B3529F">
        <w:rPr>
          <w:b/>
          <w:i/>
          <w:color w:val="auto"/>
          <w:w w:val="100"/>
          <w:u w:val="single"/>
        </w:rPr>
        <w:t>образования</w:t>
      </w:r>
    </w:p>
    <w:p w:rsidR="00686DBB" w:rsidRPr="00F030EC" w:rsidRDefault="00686DBB" w:rsidP="00686DBB">
      <w:pPr>
        <w:ind w:left="8280"/>
        <w:jc w:val="both"/>
        <w:rPr>
          <w:w w:val="100"/>
          <w:sz w:val="16"/>
          <w:szCs w:val="16"/>
        </w:rPr>
      </w:pPr>
    </w:p>
    <w:p w:rsidR="00686DBB" w:rsidRPr="00F030EC" w:rsidRDefault="00686DBB" w:rsidP="00686DBB">
      <w:pPr>
        <w:ind w:left="8280"/>
        <w:rPr>
          <w:color w:val="auto"/>
          <w:w w:val="100"/>
        </w:rPr>
      </w:pPr>
      <w:r w:rsidRPr="00F030EC">
        <w:rPr>
          <w:color w:val="auto"/>
          <w:w w:val="100"/>
        </w:rPr>
        <w:t xml:space="preserve">Профиль получаемого профессионального образования </w:t>
      </w:r>
      <w:r>
        <w:rPr>
          <w:b/>
          <w:i/>
          <w:color w:val="auto"/>
          <w:w w:val="100"/>
          <w:u w:val="single"/>
        </w:rPr>
        <w:t xml:space="preserve">гуманитарный </w:t>
      </w:r>
    </w:p>
    <w:p w:rsidR="00686DBB" w:rsidRPr="00A32812" w:rsidRDefault="00686DBB" w:rsidP="00686DBB">
      <w:pPr>
        <w:rPr>
          <w:b/>
          <w:bCs/>
        </w:rPr>
        <w:sectPr w:rsidR="00686DBB" w:rsidRPr="00A32812" w:rsidSect="00B530B5">
          <w:headerReference w:type="even" r:id="rId8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686DBB" w:rsidRDefault="00686DBB" w:rsidP="00686DBB"/>
    <w:p w:rsidR="008B4237" w:rsidRDefault="008B4237" w:rsidP="00B20238">
      <w:pPr>
        <w:ind w:firstLine="840"/>
        <w:jc w:val="center"/>
        <w:rPr>
          <w:b/>
          <w:w w:val="100"/>
        </w:rPr>
      </w:pPr>
    </w:p>
    <w:p w:rsidR="00B20238" w:rsidRPr="000E544D" w:rsidRDefault="00B20238" w:rsidP="00B20238">
      <w:pPr>
        <w:ind w:firstLine="840"/>
        <w:jc w:val="center"/>
        <w:rPr>
          <w:b/>
          <w:w w:val="100"/>
        </w:rPr>
      </w:pPr>
      <w:r>
        <w:rPr>
          <w:b/>
          <w:w w:val="100"/>
        </w:rPr>
        <w:lastRenderedPageBreak/>
        <w:t>1</w:t>
      </w:r>
      <w:r w:rsidR="00D9527A">
        <w:rPr>
          <w:b/>
          <w:w w:val="100"/>
        </w:rPr>
        <w:t>. Пояс</w:t>
      </w:r>
      <w:r w:rsidRPr="000E544D">
        <w:rPr>
          <w:b/>
          <w:w w:val="100"/>
        </w:rPr>
        <w:t>ни</w:t>
      </w:r>
      <w:r w:rsidR="00D9527A">
        <w:rPr>
          <w:b/>
          <w:w w:val="100"/>
        </w:rPr>
        <w:t xml:space="preserve">тельная </w:t>
      </w:r>
      <w:r w:rsidRPr="000E544D">
        <w:rPr>
          <w:b/>
          <w:w w:val="100"/>
        </w:rPr>
        <w:t xml:space="preserve"> </w:t>
      </w:r>
      <w:r>
        <w:rPr>
          <w:b/>
          <w:w w:val="100"/>
        </w:rPr>
        <w:t>записка</w:t>
      </w:r>
    </w:p>
    <w:p w:rsidR="00B20238" w:rsidRPr="000E544D" w:rsidRDefault="00B20238" w:rsidP="00B20238">
      <w:pPr>
        <w:spacing w:line="360" w:lineRule="auto"/>
        <w:ind w:firstLine="709"/>
        <w:rPr>
          <w:b/>
          <w:w w:val="100"/>
        </w:rPr>
      </w:pPr>
      <w:r>
        <w:rPr>
          <w:b/>
          <w:w w:val="100"/>
        </w:rPr>
        <w:t xml:space="preserve">1.1.    Нормативная база реализации </w:t>
      </w:r>
      <w:r w:rsidR="00DE5944">
        <w:rPr>
          <w:b/>
          <w:w w:val="100"/>
        </w:rPr>
        <w:t>ППССЗ</w:t>
      </w:r>
    </w:p>
    <w:p w:rsidR="00B20238" w:rsidRDefault="00B20238" w:rsidP="00B20238">
      <w:pPr>
        <w:widowControl w:val="0"/>
        <w:shd w:val="clear" w:color="auto" w:fill="FFFFFF"/>
        <w:tabs>
          <w:tab w:val="left" w:pos="142"/>
          <w:tab w:val="left" w:pos="1620"/>
        </w:tabs>
        <w:autoSpaceDE w:val="0"/>
        <w:autoSpaceDN w:val="0"/>
        <w:adjustRightInd w:val="0"/>
        <w:spacing w:line="360" w:lineRule="auto"/>
        <w:ind w:firstLine="567"/>
        <w:jc w:val="both"/>
        <w:rPr>
          <w:w w:val="100"/>
        </w:rPr>
      </w:pPr>
      <w:proofErr w:type="gramStart"/>
      <w:r w:rsidRPr="000E544D">
        <w:rPr>
          <w:w w:val="100"/>
        </w:rPr>
        <w:t xml:space="preserve">Настоящий учебный план </w:t>
      </w:r>
      <w:r w:rsidR="00A60EA7">
        <w:rPr>
          <w:w w:val="100"/>
        </w:rPr>
        <w:t xml:space="preserve">программы подготовки специалистов среднего звена </w:t>
      </w:r>
      <w:r w:rsidR="007C44E1">
        <w:rPr>
          <w:b/>
          <w:w w:val="100"/>
        </w:rPr>
        <w:t>Автономной некоммерческой профессиональной образовательной организации</w:t>
      </w:r>
      <w:r w:rsidRPr="000E544D">
        <w:rPr>
          <w:b/>
          <w:w w:val="100"/>
        </w:rPr>
        <w:t xml:space="preserve"> «Тамбовский колледж социокультурных технологий»</w:t>
      </w:r>
      <w:r w:rsidRPr="000E544D">
        <w:rPr>
          <w:b/>
          <w:bCs/>
          <w:w w:val="100"/>
        </w:rPr>
        <w:t xml:space="preserve"> </w:t>
      </w:r>
      <w:r w:rsidR="00A60EA7">
        <w:rPr>
          <w:b/>
          <w:bCs/>
          <w:w w:val="100"/>
        </w:rPr>
        <w:t xml:space="preserve"> </w:t>
      </w:r>
      <w:r>
        <w:rPr>
          <w:w w:val="100"/>
        </w:rPr>
        <w:t xml:space="preserve">разработан на основе федерального государственного образовательного стандарта   среднего профессионального образования по специальности </w:t>
      </w:r>
      <w:r w:rsidR="00A60EA7">
        <w:rPr>
          <w:w w:val="100"/>
        </w:rPr>
        <w:t xml:space="preserve">54.02.01 </w:t>
      </w:r>
      <w:r w:rsidRPr="000E544D">
        <w:rPr>
          <w:w w:val="100"/>
        </w:rPr>
        <w:t xml:space="preserve"> Дизайн (по отраслям), </w:t>
      </w:r>
      <w:r w:rsidR="00A60EA7">
        <w:rPr>
          <w:w w:val="100"/>
        </w:rPr>
        <w:t xml:space="preserve"> </w:t>
      </w:r>
      <w:r w:rsidRPr="000E544D">
        <w:rPr>
          <w:w w:val="100"/>
        </w:rPr>
        <w:t xml:space="preserve">утвержденного приказом </w:t>
      </w:r>
      <w:r w:rsidR="00A60EA7">
        <w:rPr>
          <w:w w:val="100"/>
        </w:rPr>
        <w:t xml:space="preserve"> </w:t>
      </w:r>
      <w:r w:rsidRPr="000E544D">
        <w:rPr>
          <w:w w:val="100"/>
        </w:rPr>
        <w:t xml:space="preserve">Министерства образования и науки </w:t>
      </w:r>
      <w:r w:rsidR="00A60EA7">
        <w:rPr>
          <w:w w:val="100"/>
        </w:rPr>
        <w:t xml:space="preserve"> </w:t>
      </w:r>
      <w:r w:rsidRPr="000E544D">
        <w:rPr>
          <w:w w:val="100"/>
        </w:rPr>
        <w:t xml:space="preserve">Российской Федерации </w:t>
      </w:r>
      <w:r w:rsidRPr="000E544D">
        <w:rPr>
          <w:iCs/>
          <w:w w:val="100"/>
        </w:rPr>
        <w:t xml:space="preserve">№ </w:t>
      </w:r>
      <w:r w:rsidR="00A60EA7">
        <w:rPr>
          <w:w w:val="100"/>
        </w:rPr>
        <w:t xml:space="preserve">1391    </w:t>
      </w:r>
      <w:r w:rsidRPr="000E544D">
        <w:rPr>
          <w:w w:val="100"/>
        </w:rPr>
        <w:t xml:space="preserve"> от </w:t>
      </w:r>
      <w:r w:rsidR="00A60EA7">
        <w:rPr>
          <w:w w:val="100"/>
        </w:rPr>
        <w:t xml:space="preserve">27 октября 2014 </w:t>
      </w:r>
      <w:r w:rsidRPr="000E544D">
        <w:rPr>
          <w:w w:val="100"/>
        </w:rPr>
        <w:t>г.</w:t>
      </w:r>
      <w:r>
        <w:rPr>
          <w:w w:val="100"/>
        </w:rPr>
        <w:t xml:space="preserve">, </w:t>
      </w:r>
      <w:r w:rsidRPr="000E544D">
        <w:rPr>
          <w:w w:val="100"/>
        </w:rPr>
        <w:t xml:space="preserve"> зарегистрированного Министерством юстиции </w:t>
      </w:r>
      <w:r w:rsidR="00B168F4">
        <w:rPr>
          <w:w w:val="100"/>
        </w:rPr>
        <w:t xml:space="preserve"> России </w:t>
      </w:r>
      <w:r w:rsidRPr="000E544D">
        <w:rPr>
          <w:color w:val="auto"/>
          <w:w w:val="100"/>
        </w:rPr>
        <w:t>рег.№</w:t>
      </w:r>
      <w:r w:rsidR="00A60EA7">
        <w:rPr>
          <w:color w:val="auto"/>
          <w:w w:val="100"/>
        </w:rPr>
        <w:t>34861</w:t>
      </w:r>
      <w:r w:rsidRPr="000E544D">
        <w:rPr>
          <w:color w:val="auto"/>
          <w:w w:val="100"/>
        </w:rPr>
        <w:t xml:space="preserve"> от </w:t>
      </w:r>
      <w:r w:rsidR="00A60EA7">
        <w:rPr>
          <w:color w:val="auto"/>
          <w:w w:val="100"/>
        </w:rPr>
        <w:t xml:space="preserve">24 ноября 2014 </w:t>
      </w:r>
      <w:r w:rsidRPr="000E544D">
        <w:rPr>
          <w:color w:val="auto"/>
          <w:w w:val="100"/>
        </w:rPr>
        <w:t>г.</w:t>
      </w:r>
      <w:proofErr w:type="gramEnd"/>
    </w:p>
    <w:p w:rsidR="00B20238" w:rsidRDefault="00B20238" w:rsidP="00B20238">
      <w:pPr>
        <w:pStyle w:val="af7"/>
        <w:widowControl w:val="0"/>
        <w:numPr>
          <w:ilvl w:val="1"/>
          <w:numId w:val="18"/>
        </w:numPr>
        <w:shd w:val="clear" w:color="auto" w:fill="FFFFFF"/>
        <w:tabs>
          <w:tab w:val="left" w:pos="142"/>
          <w:tab w:val="left" w:pos="162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530B5">
        <w:rPr>
          <w:b/>
          <w:sz w:val="28"/>
          <w:szCs w:val="28"/>
        </w:rPr>
        <w:t>Организация учебного процесса и режим занятий</w:t>
      </w:r>
    </w:p>
    <w:p w:rsidR="00B20238" w:rsidRPr="00DC7755" w:rsidRDefault="00B20238" w:rsidP="00A60EA7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Начало учебных занятий – 1 сентября, окончание – в соответствии с графиком учебного процесса.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C7755">
        <w:rPr>
          <w:sz w:val="28"/>
          <w:szCs w:val="28"/>
        </w:rPr>
        <w:t xml:space="preserve">Максимальный объем учебной </w:t>
      </w:r>
      <w:r w:rsidRPr="00A60EA7">
        <w:rPr>
          <w:sz w:val="28"/>
          <w:szCs w:val="28"/>
        </w:rPr>
        <w:t xml:space="preserve">нагрузки </w:t>
      </w:r>
      <w:r w:rsidRPr="00DC7755">
        <w:rPr>
          <w:sz w:val="28"/>
          <w:szCs w:val="28"/>
        </w:rPr>
        <w:t>обучающегося составляет 54 академических часа в неделю, включая все ви</w:t>
      </w:r>
      <w:r w:rsidR="00A60EA7">
        <w:rPr>
          <w:sz w:val="28"/>
          <w:szCs w:val="28"/>
        </w:rPr>
        <w:t xml:space="preserve">ды аудиторной и внеаудиторной </w:t>
      </w:r>
      <w:r w:rsidRPr="00DC7755">
        <w:rPr>
          <w:sz w:val="28"/>
          <w:szCs w:val="28"/>
        </w:rPr>
        <w:t xml:space="preserve">учебной работы по освоению </w:t>
      </w:r>
      <w:r w:rsidR="00A60EA7" w:rsidRPr="00A60EA7">
        <w:rPr>
          <w:sz w:val="28"/>
          <w:szCs w:val="28"/>
        </w:rPr>
        <w:t>программы подготовки специалистов</w:t>
      </w:r>
      <w:r w:rsidR="00A60EA7" w:rsidRPr="007C44E1">
        <w:rPr>
          <w:sz w:val="28"/>
          <w:szCs w:val="28"/>
        </w:rPr>
        <w:t xml:space="preserve"> среднего звена</w:t>
      </w:r>
      <w:r w:rsidRPr="007C44E1">
        <w:rPr>
          <w:sz w:val="28"/>
          <w:szCs w:val="28"/>
        </w:rPr>
        <w:t xml:space="preserve">. </w:t>
      </w:r>
      <w:r w:rsidRPr="00DC7755">
        <w:rPr>
          <w:sz w:val="28"/>
          <w:szCs w:val="28"/>
        </w:rPr>
        <w:t xml:space="preserve"> Максимальный объем аудиторной учебной нагрузки составляет 36 академических часов в </w:t>
      </w:r>
      <w:r w:rsidRPr="007C44E1">
        <w:rPr>
          <w:sz w:val="28"/>
          <w:szCs w:val="28"/>
        </w:rPr>
        <w:t>неделю</w:t>
      </w:r>
      <w:r w:rsidRPr="00DC7755">
        <w:rPr>
          <w:bCs/>
          <w:sz w:val="28"/>
          <w:szCs w:val="28"/>
        </w:rPr>
        <w:t xml:space="preserve">. 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bCs/>
          <w:sz w:val="28"/>
          <w:szCs w:val="28"/>
        </w:rPr>
        <w:t xml:space="preserve">Продолжительность </w:t>
      </w:r>
      <w:r w:rsidRPr="00DC7755">
        <w:rPr>
          <w:sz w:val="28"/>
          <w:szCs w:val="28"/>
        </w:rPr>
        <w:t xml:space="preserve">учебной недели - </w:t>
      </w:r>
      <w:r w:rsidRPr="00DC7755">
        <w:rPr>
          <w:bCs/>
          <w:sz w:val="28"/>
          <w:szCs w:val="28"/>
        </w:rPr>
        <w:t>шестидневная.</w:t>
      </w:r>
    </w:p>
    <w:p w:rsidR="00B20238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936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Продолжительность занятий (45 мин) и группировка парами (90мин).</w:t>
      </w:r>
    </w:p>
    <w:p w:rsidR="00750931" w:rsidRPr="00DC7755" w:rsidRDefault="00750931" w:rsidP="00750931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Студенты, поступившие на базе среднего</w:t>
      </w:r>
      <w:r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 xml:space="preserve"> общего образования, имеют право на </w:t>
      </w:r>
      <w:proofErr w:type="spellStart"/>
      <w:r w:rsidRPr="00DC7755">
        <w:rPr>
          <w:sz w:val="28"/>
          <w:szCs w:val="28"/>
        </w:rPr>
        <w:t>перезачёт</w:t>
      </w:r>
      <w:proofErr w:type="spellEnd"/>
      <w:r w:rsidRPr="00DC775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общеобразовательных</w:t>
      </w:r>
      <w:r w:rsidRPr="00DC7755">
        <w:rPr>
          <w:sz w:val="28"/>
          <w:szCs w:val="28"/>
        </w:rPr>
        <w:t xml:space="preserve"> дисциплин.</w:t>
      </w:r>
    </w:p>
    <w:p w:rsidR="00750931" w:rsidRPr="00DC7755" w:rsidRDefault="00750931" w:rsidP="00750931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C7755">
        <w:rPr>
          <w:sz w:val="28"/>
          <w:szCs w:val="28"/>
        </w:rPr>
        <w:t>По дисциплине «Физическая культура» еженедельно предусмотрены 2 часа обязательных аудиторных заняти</w:t>
      </w:r>
      <w:r w:rsidR="003B7946">
        <w:rPr>
          <w:sz w:val="28"/>
          <w:szCs w:val="28"/>
        </w:rPr>
        <w:t>я</w:t>
      </w:r>
      <w:r w:rsidRPr="00DC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C7755">
        <w:rPr>
          <w:sz w:val="28"/>
          <w:szCs w:val="28"/>
        </w:rPr>
        <w:t xml:space="preserve">и 2 часа самостоятельной </w:t>
      </w:r>
      <w:r>
        <w:rPr>
          <w:sz w:val="28"/>
          <w:szCs w:val="28"/>
        </w:rPr>
        <w:t>работы</w:t>
      </w:r>
      <w:r w:rsidRPr="00DC77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включая игровые </w:t>
      </w:r>
      <w:r w:rsidRPr="00DC7755">
        <w:rPr>
          <w:sz w:val="28"/>
          <w:szCs w:val="28"/>
        </w:rPr>
        <w:t>виды подготовки за счет различных форм внеаудиторных занятий в спортивных клубах и секциях.</w:t>
      </w:r>
      <w:proofErr w:type="gramEnd"/>
    </w:p>
    <w:p w:rsidR="00750931" w:rsidRPr="00DC7755" w:rsidRDefault="00750931" w:rsidP="00750931">
      <w:pPr>
        <w:pStyle w:val="af7"/>
        <w:numPr>
          <w:ilvl w:val="2"/>
          <w:numId w:val="18"/>
        </w:numPr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</w:t>
      </w:r>
      <w:r>
        <w:rPr>
          <w:sz w:val="28"/>
          <w:szCs w:val="28"/>
        </w:rPr>
        <w:t>,</w:t>
      </w:r>
      <w:r w:rsidRPr="00DC775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</w:t>
      </w:r>
      <w:r w:rsidRPr="00DC7755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а</w:t>
      </w:r>
      <w:r w:rsidRPr="00DC7755">
        <w:rPr>
          <w:sz w:val="28"/>
          <w:szCs w:val="28"/>
        </w:rPr>
        <w:t xml:space="preserve"> на освоение основ медицинских знаний. </w:t>
      </w:r>
    </w:p>
    <w:p w:rsidR="00750931" w:rsidRPr="00DC7755" w:rsidRDefault="00750931" w:rsidP="00750931">
      <w:pPr>
        <w:pStyle w:val="af7"/>
        <w:numPr>
          <w:ilvl w:val="2"/>
          <w:numId w:val="18"/>
        </w:numPr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Занятия по дисциплинам профессионального цикла проводятся в форме групповых и мелкогрупповых занятий. </w:t>
      </w:r>
    </w:p>
    <w:p w:rsidR="00750931" w:rsidRPr="00DC7755" w:rsidRDefault="00750931" w:rsidP="00750931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C7755">
        <w:rPr>
          <w:bCs/>
          <w:sz w:val="28"/>
          <w:szCs w:val="28"/>
        </w:rPr>
        <w:lastRenderedPageBreak/>
        <w:t xml:space="preserve">Дополнительная работа над завершением программного задания (не более 6 академических часов в неделю) по дисциплинам «Рисунок» и «Живопись»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 Дополнительная работа над завершением программного задания составляет 22 недели (из </w:t>
      </w:r>
      <w:proofErr w:type="gramStart"/>
      <w:r w:rsidRPr="00DC7755">
        <w:rPr>
          <w:bCs/>
          <w:sz w:val="28"/>
          <w:szCs w:val="28"/>
        </w:rPr>
        <w:t>часов</w:t>
      </w:r>
      <w:proofErr w:type="gramEnd"/>
      <w:r w:rsidRPr="00DC7755">
        <w:rPr>
          <w:bCs/>
          <w:sz w:val="28"/>
          <w:szCs w:val="28"/>
        </w:rPr>
        <w:t xml:space="preserve"> отведённых на самостоятельную работу), проводится рассредоточено в течение теоретического обучения, является обязательной формой работы.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936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Формы текущего контроля знаний, умений и освоений компетенций: контрольные работы, зачеты, курсовые работы, диф</w:t>
      </w:r>
      <w:r w:rsidRPr="00DC7755">
        <w:rPr>
          <w:bCs/>
          <w:sz w:val="28"/>
          <w:szCs w:val="28"/>
        </w:rPr>
        <w:t>ференцированн</w:t>
      </w:r>
      <w:r w:rsidRPr="00DC7755">
        <w:rPr>
          <w:sz w:val="28"/>
          <w:szCs w:val="28"/>
        </w:rPr>
        <w:t>ые зач</w:t>
      </w:r>
      <w:r w:rsidRPr="00DC7755">
        <w:rPr>
          <w:bCs/>
          <w:sz w:val="28"/>
          <w:szCs w:val="28"/>
        </w:rPr>
        <w:t>еты</w:t>
      </w:r>
      <w:r w:rsidRPr="00DC7755">
        <w:rPr>
          <w:sz w:val="28"/>
          <w:szCs w:val="28"/>
        </w:rPr>
        <w:t>. Формы контроля по каждой дисциплине доводятся до сведения обучающихся в течение первых двух месяцев от начала обучения.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750931">
        <w:rPr>
          <w:sz w:val="28"/>
          <w:szCs w:val="28"/>
        </w:rPr>
        <w:t>ППССЗ</w:t>
      </w:r>
      <w:r w:rsidRPr="00DC7755">
        <w:rPr>
          <w:sz w:val="28"/>
          <w:szCs w:val="28"/>
        </w:rPr>
        <w:t xml:space="preserve"> по специальности </w:t>
      </w:r>
      <w:r w:rsidR="00750931">
        <w:rPr>
          <w:sz w:val="28"/>
          <w:szCs w:val="28"/>
        </w:rPr>
        <w:t>54.02.01</w:t>
      </w:r>
      <w:r w:rsidRPr="00DC7755">
        <w:rPr>
          <w:sz w:val="28"/>
          <w:szCs w:val="28"/>
        </w:rPr>
        <w:t xml:space="preserve"> Дизайн (по отраслям) создаются фонды оценочных средств, позволяющие оценить знания, умения и освоенные компетенции. 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B20238" w:rsidRPr="00DC7755" w:rsidRDefault="00B20238" w:rsidP="00B20238">
      <w:pPr>
        <w:pStyle w:val="af7"/>
        <w:spacing w:line="360" w:lineRule="auto"/>
        <w:ind w:left="6696" w:hanging="4428"/>
        <w:rPr>
          <w:sz w:val="28"/>
          <w:szCs w:val="28"/>
        </w:rPr>
      </w:pPr>
      <w:r w:rsidRPr="00DC7755">
        <w:rPr>
          <w:sz w:val="28"/>
          <w:szCs w:val="28"/>
        </w:rPr>
        <w:t>оценка уровня освоения дисциплин;</w:t>
      </w:r>
    </w:p>
    <w:p w:rsidR="00B20238" w:rsidRPr="00DC7755" w:rsidRDefault="00B20238" w:rsidP="00B20238">
      <w:pPr>
        <w:pStyle w:val="af7"/>
        <w:spacing w:line="360" w:lineRule="auto"/>
        <w:ind w:left="6696" w:hanging="4428"/>
        <w:rPr>
          <w:sz w:val="28"/>
          <w:szCs w:val="28"/>
        </w:rPr>
      </w:pPr>
      <w:r w:rsidRPr="00DC7755">
        <w:rPr>
          <w:sz w:val="28"/>
          <w:szCs w:val="28"/>
        </w:rPr>
        <w:t>оценка компетенций обучающихся.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Для юношей предусматривается оценка результато</w:t>
      </w:r>
      <w:r w:rsidR="000B476E">
        <w:rPr>
          <w:sz w:val="28"/>
          <w:szCs w:val="28"/>
        </w:rPr>
        <w:t>в освоения основ военной службы с проведением практических занятий (пятидневных учебных сборов).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DC7755">
        <w:rPr>
          <w:sz w:val="28"/>
          <w:szCs w:val="28"/>
        </w:rPr>
        <w:t xml:space="preserve">Основными формами и методами контроля знаний, умений овладений общими и профессиональными компетенциями являются: </w:t>
      </w:r>
      <w:r w:rsidRPr="00DC7755">
        <w:rPr>
          <w:bCs/>
          <w:sz w:val="28"/>
          <w:szCs w:val="28"/>
        </w:rPr>
        <w:t xml:space="preserve">устный </w:t>
      </w:r>
      <w:r w:rsidRPr="00DC7755">
        <w:rPr>
          <w:sz w:val="28"/>
          <w:szCs w:val="28"/>
        </w:rPr>
        <w:t xml:space="preserve">опрос, письменная и практическая проверка (самостоятельная работа, </w:t>
      </w:r>
      <w:r w:rsidRPr="00DC7755">
        <w:rPr>
          <w:bCs/>
          <w:sz w:val="28"/>
          <w:szCs w:val="28"/>
        </w:rPr>
        <w:t xml:space="preserve">диктанты, </w:t>
      </w:r>
      <w:r w:rsidRPr="00DC7755">
        <w:rPr>
          <w:sz w:val="28"/>
          <w:szCs w:val="28"/>
        </w:rPr>
        <w:t xml:space="preserve">рефераты, </w:t>
      </w:r>
      <w:r w:rsidRPr="00DC7755">
        <w:rPr>
          <w:bCs/>
          <w:sz w:val="28"/>
          <w:szCs w:val="28"/>
        </w:rPr>
        <w:t xml:space="preserve">сообщения, </w:t>
      </w:r>
      <w:r w:rsidRPr="00DC7755">
        <w:rPr>
          <w:sz w:val="28"/>
          <w:szCs w:val="28"/>
        </w:rPr>
        <w:t>профессиональные задачи, ситуации, тесты, деловые игры, олимпиады, конференции и др.).</w:t>
      </w:r>
      <w:proofErr w:type="gramEnd"/>
    </w:p>
    <w:p w:rsidR="00B20238" w:rsidRDefault="00B20238" w:rsidP="00B20238">
      <w:pPr>
        <w:pStyle w:val="af7"/>
        <w:numPr>
          <w:ilvl w:val="2"/>
          <w:numId w:val="18"/>
        </w:numPr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lastRenderedPageBreak/>
        <w:t>Формой аттестации по дисциплинам «Рисунок» и «Живопись», междисциплинарному курсу МДК.01.01 «Дизайн-проектирование» является экзаменационный просмотр учебно-творческих работ на семестровых выставках.</w:t>
      </w:r>
    </w:p>
    <w:p w:rsidR="00571549" w:rsidRPr="00DC7755" w:rsidRDefault="00571549" w:rsidP="00571549">
      <w:pPr>
        <w:pStyle w:val="af7"/>
        <w:widowControl w:val="0"/>
        <w:numPr>
          <w:ilvl w:val="2"/>
          <w:numId w:val="18"/>
        </w:numPr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В восьмом семестре предусматривается комплексный экзамен по междисциплинарным курсам МДК.04.01</w:t>
      </w:r>
      <w:r>
        <w:rPr>
          <w:sz w:val="28"/>
          <w:szCs w:val="28"/>
        </w:rPr>
        <w:t xml:space="preserve">. </w:t>
      </w:r>
      <w:r w:rsidRPr="00DC7755">
        <w:rPr>
          <w:sz w:val="28"/>
          <w:szCs w:val="28"/>
        </w:rPr>
        <w:t xml:space="preserve">Компьютерная графика и </w:t>
      </w:r>
      <w:r w:rsidR="003B7946"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>МДК.04.02</w:t>
      </w:r>
      <w:r>
        <w:rPr>
          <w:sz w:val="28"/>
          <w:szCs w:val="28"/>
        </w:rPr>
        <w:t>.</w:t>
      </w:r>
      <w:r w:rsidRPr="00DC7755">
        <w:rPr>
          <w:sz w:val="28"/>
          <w:szCs w:val="28"/>
        </w:rPr>
        <w:t xml:space="preserve"> Компьютерное моделирование.</w:t>
      </w:r>
    </w:p>
    <w:p w:rsidR="00571549" w:rsidRPr="00DC7755" w:rsidRDefault="00571549" w:rsidP="00571549">
      <w:pPr>
        <w:pStyle w:val="af7"/>
        <w:numPr>
          <w:ilvl w:val="2"/>
          <w:numId w:val="18"/>
        </w:numPr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755">
        <w:rPr>
          <w:sz w:val="28"/>
          <w:szCs w:val="28"/>
        </w:rPr>
        <w:t>о дисциплинам «Рисунок» и «Живопись» предусматривается комплексный экзаменационный просмотр учебно-творческих работ на семестровых выставках.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Итоговые семестровые оценки успеваемости студентов по дисциплинам и профессиональным модулям, не выносимым на экзамены, выставляются по результатам текущего </w:t>
      </w:r>
      <w:r w:rsidRPr="00DC7755">
        <w:rPr>
          <w:bCs/>
          <w:sz w:val="28"/>
          <w:szCs w:val="28"/>
        </w:rPr>
        <w:t xml:space="preserve">и </w:t>
      </w:r>
      <w:r w:rsidRPr="00DC7755">
        <w:rPr>
          <w:sz w:val="28"/>
          <w:szCs w:val="28"/>
        </w:rPr>
        <w:t>периодического контроля.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Итоговый контроль осуществляется в виде семестровых и переводных экзаменов, государственного экзамена, защиты выпускной квалификационной работы (дипломной работы). 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tabs>
          <w:tab w:val="left" w:pos="1421"/>
          <w:tab w:val="left" w:pos="1620"/>
          <w:tab w:val="left" w:pos="212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Зачеты проводятся за счет часов, отведенных на изучение дисциплин  и междисциплинарных курсов.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tabs>
          <w:tab w:val="left" w:pos="1421"/>
          <w:tab w:val="left" w:pos="1560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Выполнение курсовой работы рассматривается как вид учебной работы по профессиональным модулям и реализуется в пределах времени, отведенного на их изучение. За весь период обучения предусмотрено выполнение двух курсовых работ: по МДК.01.01</w:t>
      </w:r>
      <w:r w:rsidR="003B7946">
        <w:rPr>
          <w:sz w:val="28"/>
          <w:szCs w:val="28"/>
        </w:rPr>
        <w:t xml:space="preserve">. </w:t>
      </w:r>
      <w:r w:rsidRPr="00DC7755">
        <w:rPr>
          <w:sz w:val="28"/>
          <w:szCs w:val="28"/>
        </w:rPr>
        <w:t>Дизайн-проектирование; по МДК.02.02</w:t>
      </w:r>
      <w:r w:rsidR="003B7946">
        <w:rPr>
          <w:sz w:val="28"/>
          <w:szCs w:val="28"/>
        </w:rPr>
        <w:t xml:space="preserve">. </w:t>
      </w:r>
      <w:r w:rsidRPr="00DC7755">
        <w:rPr>
          <w:sz w:val="28"/>
          <w:szCs w:val="28"/>
        </w:rPr>
        <w:t xml:space="preserve">Учебно-методическое обеспечение учебного процесса. 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tabs>
          <w:tab w:val="left" w:pos="1421"/>
          <w:tab w:val="left" w:pos="1620"/>
          <w:tab w:val="left" w:pos="19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bCs/>
          <w:sz w:val="28"/>
          <w:szCs w:val="28"/>
        </w:rPr>
        <w:t xml:space="preserve">По освоении программы  профессионального модуля  в последнем семестре изучения проводится экзамен (квалификационный), по итогам проверки которого выносится решение: «вид профессиональной деятельности </w:t>
      </w:r>
      <w:proofErr w:type="gramStart"/>
      <w:r w:rsidRPr="00DC7755">
        <w:rPr>
          <w:bCs/>
          <w:sz w:val="28"/>
          <w:szCs w:val="28"/>
        </w:rPr>
        <w:t>освоен</w:t>
      </w:r>
      <w:proofErr w:type="gramEnd"/>
      <w:r w:rsidRPr="00DC7755">
        <w:rPr>
          <w:bCs/>
          <w:sz w:val="28"/>
          <w:szCs w:val="28"/>
        </w:rPr>
        <w:t xml:space="preserve"> / не освоен»</w:t>
      </w:r>
      <w:r>
        <w:rPr>
          <w:bCs/>
          <w:sz w:val="28"/>
          <w:szCs w:val="28"/>
        </w:rPr>
        <w:t xml:space="preserve"> и выставляется соответствующая оценка</w:t>
      </w:r>
      <w:r w:rsidRPr="00DC7755">
        <w:rPr>
          <w:bCs/>
          <w:sz w:val="28"/>
          <w:szCs w:val="28"/>
        </w:rPr>
        <w:t>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Профессиональные модули состоит из максимального количества часов по МДК и часов учебной, производственной практик.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lastRenderedPageBreak/>
        <w:t xml:space="preserve">Практика является обязательным разделом </w:t>
      </w:r>
      <w:r w:rsidR="003B7946">
        <w:rPr>
          <w:sz w:val="28"/>
          <w:szCs w:val="28"/>
        </w:rPr>
        <w:t>ППССЗ</w:t>
      </w:r>
      <w:r w:rsidRPr="00DC7755">
        <w:rPr>
          <w:sz w:val="28"/>
          <w:szCs w:val="28"/>
        </w:rPr>
        <w:t xml:space="preserve">. </w:t>
      </w:r>
      <w:r w:rsidR="00442AC7" w:rsidRPr="00442AC7">
        <w:rPr>
          <w:sz w:val="28"/>
          <w:szCs w:val="28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  </w:t>
      </w:r>
      <w:r>
        <w:rPr>
          <w:sz w:val="28"/>
          <w:szCs w:val="28"/>
        </w:rPr>
        <w:t>П</w:t>
      </w:r>
      <w:r w:rsidRPr="00DC7755">
        <w:rPr>
          <w:sz w:val="28"/>
          <w:szCs w:val="28"/>
        </w:rPr>
        <w:t>роизводственная практика (по профилю специальности) провод</w:t>
      </w:r>
      <w:r w:rsidR="003B7946">
        <w:rPr>
          <w:sz w:val="28"/>
          <w:szCs w:val="28"/>
        </w:rPr>
        <w:t>и</w:t>
      </w:r>
      <w:r w:rsidRPr="00DC7755">
        <w:rPr>
          <w:sz w:val="28"/>
          <w:szCs w:val="28"/>
        </w:rPr>
        <w:t>тся при освоении студентами профессиональных компетенций в рамках профессиональных модулей и реализуется концентрированно в несколько периодов.</w:t>
      </w:r>
    </w:p>
    <w:p w:rsidR="00D418A8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418A8">
        <w:rPr>
          <w:sz w:val="28"/>
          <w:szCs w:val="28"/>
        </w:rPr>
        <w:t xml:space="preserve">Для освоения специальности предусмотрено 4 недели учебной практики (работа с натуры на открытом воздухе (пленэр)); 2 недели учебной практики (изучение памятников искусства в других городах); </w:t>
      </w:r>
      <w:r w:rsidR="00D418A8" w:rsidRPr="00D418A8">
        <w:rPr>
          <w:sz w:val="28"/>
          <w:szCs w:val="28"/>
        </w:rPr>
        <w:t>12</w:t>
      </w:r>
      <w:r w:rsidRPr="00D418A8">
        <w:rPr>
          <w:sz w:val="28"/>
          <w:szCs w:val="28"/>
        </w:rPr>
        <w:t xml:space="preserve"> недель производственной практики (по профилю специальности)</w:t>
      </w:r>
      <w:r w:rsidR="00D418A8" w:rsidRPr="00D418A8">
        <w:rPr>
          <w:sz w:val="28"/>
          <w:szCs w:val="28"/>
        </w:rPr>
        <w:t>: 8 недель исполнительской практики</w:t>
      </w:r>
      <w:r w:rsidRPr="00D418A8">
        <w:rPr>
          <w:sz w:val="28"/>
          <w:szCs w:val="28"/>
        </w:rPr>
        <w:t xml:space="preserve"> и 4 недели педагогической</w:t>
      </w:r>
      <w:r w:rsidR="00D418A8" w:rsidRPr="00D418A8">
        <w:rPr>
          <w:sz w:val="28"/>
          <w:szCs w:val="28"/>
        </w:rPr>
        <w:t xml:space="preserve"> практики</w:t>
      </w:r>
      <w:r w:rsidRPr="00D418A8">
        <w:rPr>
          <w:sz w:val="28"/>
          <w:szCs w:val="28"/>
        </w:rPr>
        <w:t>.</w:t>
      </w:r>
      <w:r w:rsidR="00D418A8" w:rsidRPr="00D418A8">
        <w:rPr>
          <w:sz w:val="28"/>
          <w:szCs w:val="28"/>
        </w:rPr>
        <w:t xml:space="preserve"> </w:t>
      </w:r>
      <w:r w:rsidRPr="00D418A8">
        <w:rPr>
          <w:sz w:val="28"/>
          <w:szCs w:val="28"/>
        </w:rPr>
        <w:t xml:space="preserve"> В 8 семестре организуется </w:t>
      </w:r>
      <w:r w:rsidR="003B7946" w:rsidRPr="00D418A8">
        <w:rPr>
          <w:sz w:val="28"/>
          <w:szCs w:val="28"/>
        </w:rPr>
        <w:t>производственная практика (</w:t>
      </w:r>
      <w:r w:rsidRPr="00D418A8">
        <w:rPr>
          <w:sz w:val="28"/>
          <w:szCs w:val="28"/>
        </w:rPr>
        <w:t>преддипломная</w:t>
      </w:r>
      <w:r w:rsidR="003B7946" w:rsidRPr="00D418A8">
        <w:rPr>
          <w:sz w:val="28"/>
          <w:szCs w:val="28"/>
        </w:rPr>
        <w:t>)</w:t>
      </w:r>
      <w:r w:rsidRPr="00D418A8">
        <w:rPr>
          <w:sz w:val="28"/>
          <w:szCs w:val="28"/>
        </w:rPr>
        <w:t xml:space="preserve"> </w:t>
      </w:r>
      <w:proofErr w:type="gramStart"/>
      <w:r w:rsidRPr="00D418A8">
        <w:rPr>
          <w:sz w:val="28"/>
          <w:szCs w:val="28"/>
        </w:rPr>
        <w:t>обучающихся</w:t>
      </w:r>
      <w:proofErr w:type="gramEnd"/>
      <w:r w:rsidRPr="00D418A8">
        <w:rPr>
          <w:sz w:val="28"/>
          <w:szCs w:val="28"/>
        </w:rPr>
        <w:t xml:space="preserve"> продолжительностью 3 недели. </w:t>
      </w:r>
    </w:p>
    <w:p w:rsidR="00B20238" w:rsidRPr="00D418A8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418A8">
        <w:rPr>
          <w:sz w:val="28"/>
          <w:szCs w:val="28"/>
        </w:rPr>
        <w:t xml:space="preserve">Цели и задачи, программы и формы отчетности определяются в рабочих программах практик. </w:t>
      </w:r>
      <w:r w:rsidR="00D418A8">
        <w:rPr>
          <w:sz w:val="28"/>
          <w:szCs w:val="28"/>
        </w:rPr>
        <w:t xml:space="preserve">Производственная практика </w:t>
      </w:r>
      <w:r w:rsidRPr="00D418A8">
        <w:rPr>
          <w:sz w:val="28"/>
          <w:szCs w:val="28"/>
        </w:rPr>
        <w:t xml:space="preserve"> </w:t>
      </w:r>
      <w:r w:rsidR="00F37B5E">
        <w:rPr>
          <w:sz w:val="28"/>
          <w:szCs w:val="28"/>
        </w:rPr>
        <w:t>проводит</w:t>
      </w:r>
      <w:r w:rsidRPr="00D418A8">
        <w:rPr>
          <w:sz w:val="28"/>
          <w:szCs w:val="28"/>
        </w:rPr>
        <w:t xml:space="preserve">ся в организациях, направление деятельности которых соответствует профилю подготовки обучающихся. Базам педагогической практики </w:t>
      </w:r>
      <w:r w:rsidR="00F37B5E">
        <w:rPr>
          <w:sz w:val="28"/>
          <w:szCs w:val="28"/>
        </w:rPr>
        <w:t xml:space="preserve">являются </w:t>
      </w:r>
      <w:r w:rsidRPr="00D418A8">
        <w:rPr>
          <w:sz w:val="28"/>
          <w:szCs w:val="28"/>
        </w:rPr>
        <w:t xml:space="preserve"> детские школы искусств, детские художественные школы, другие образовательные </w:t>
      </w:r>
      <w:r w:rsidR="003B7946" w:rsidRPr="00D418A8">
        <w:rPr>
          <w:sz w:val="28"/>
          <w:szCs w:val="28"/>
        </w:rPr>
        <w:t xml:space="preserve">организации </w:t>
      </w:r>
      <w:r w:rsidRPr="00D418A8">
        <w:rPr>
          <w:sz w:val="28"/>
          <w:szCs w:val="28"/>
        </w:rPr>
        <w:t xml:space="preserve">дополнительного образования, общеобразовательные </w:t>
      </w:r>
      <w:r w:rsidR="003B7946" w:rsidRPr="00D418A8">
        <w:rPr>
          <w:sz w:val="28"/>
          <w:szCs w:val="28"/>
        </w:rPr>
        <w:t>организации</w:t>
      </w:r>
      <w:r w:rsidR="003E6A24" w:rsidRPr="00D418A8">
        <w:rPr>
          <w:sz w:val="28"/>
          <w:szCs w:val="28"/>
        </w:rPr>
        <w:t>, профессиональные образовательные организации</w:t>
      </w:r>
      <w:r w:rsidRPr="00D418A8">
        <w:rPr>
          <w:sz w:val="28"/>
          <w:szCs w:val="28"/>
        </w:rPr>
        <w:t>.</w:t>
      </w:r>
    </w:p>
    <w:p w:rsidR="00D418A8" w:rsidRPr="00DC7755" w:rsidRDefault="00D418A8" w:rsidP="00D418A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</w:t>
      </w:r>
      <w:r w:rsidRPr="00DC7755">
        <w:rPr>
          <w:sz w:val="28"/>
          <w:szCs w:val="28"/>
        </w:rPr>
        <w:t>преддипломная</w:t>
      </w:r>
      <w:r>
        <w:rPr>
          <w:sz w:val="28"/>
          <w:szCs w:val="28"/>
        </w:rPr>
        <w:t>)</w:t>
      </w:r>
      <w:r w:rsidRPr="00DC7755">
        <w:rPr>
          <w:sz w:val="28"/>
          <w:szCs w:val="28"/>
        </w:rPr>
        <w:t xml:space="preserve"> направлена на углубление студентом первоначального профессионального опыта, развитие общих и </w:t>
      </w:r>
      <w:r w:rsidR="00F95CB9">
        <w:rPr>
          <w:sz w:val="28"/>
          <w:szCs w:val="28"/>
        </w:rPr>
        <w:t>профессиональных</w:t>
      </w:r>
      <w:r w:rsidRPr="00DC7755">
        <w:rPr>
          <w:sz w:val="28"/>
          <w:szCs w:val="28"/>
        </w:rPr>
        <w:t xml:space="preserve"> компетенций, проверку его готовности к самостоятельной трудовой деятельности, а также на подготовку и выполнение выпускной квалификационной работы. Практика проводится на основе договоров, заключённых между образовательным учреждением и учреждениями, направление деятельности которых соответствует профилю подготовки обучающихся.</w:t>
      </w:r>
    </w:p>
    <w:p w:rsidR="00D418A8" w:rsidRDefault="00D418A8" w:rsidP="00D418A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lastRenderedPageBreak/>
        <w:t xml:space="preserve">Аттестация по итогам производственной практики </w:t>
      </w:r>
      <w:r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>проводится на основании результатов, подтвержденных документами соответствующих организаций.</w:t>
      </w:r>
    </w:p>
    <w:p w:rsidR="00B20238" w:rsidRPr="003E6A24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6A24">
        <w:rPr>
          <w:sz w:val="28"/>
          <w:szCs w:val="28"/>
        </w:rPr>
        <w:t xml:space="preserve">Консультации </w:t>
      </w:r>
      <w:r w:rsidR="003E6A24" w:rsidRPr="003E6A24">
        <w:rPr>
          <w:sz w:val="28"/>
          <w:szCs w:val="28"/>
        </w:rPr>
        <w:t xml:space="preserve">для </w:t>
      </w:r>
      <w:proofErr w:type="gramStart"/>
      <w:r w:rsidR="003E6A24" w:rsidRPr="003E6A24">
        <w:rPr>
          <w:sz w:val="28"/>
          <w:szCs w:val="28"/>
        </w:rPr>
        <w:t>обучающихся</w:t>
      </w:r>
      <w:proofErr w:type="gramEnd"/>
      <w:r w:rsidR="003E6A24" w:rsidRPr="003E6A24">
        <w:rPr>
          <w:sz w:val="28"/>
          <w:szCs w:val="28"/>
        </w:rPr>
        <w:t xml:space="preserve"> предусмотрены из расчета 4 часа на одного обучающегося на каждый учебный год. Формы проведения консультаций – групповые, индивидуальные и устные. </w:t>
      </w:r>
      <w:r w:rsidRPr="003E6A24">
        <w:rPr>
          <w:sz w:val="28"/>
          <w:szCs w:val="28"/>
        </w:rPr>
        <w:t xml:space="preserve"> </w:t>
      </w:r>
    </w:p>
    <w:p w:rsidR="00B20238" w:rsidRPr="00DC7755" w:rsidRDefault="003E6A24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  <w:tab w:val="left" w:pos="184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модуле ПМ.03 </w:t>
      </w:r>
      <w:r w:rsidR="00B20238" w:rsidRPr="00DC7755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с учётом востребованности на региональном рынке труда введена профессия </w:t>
      </w:r>
      <w:r w:rsidR="00B20238" w:rsidRPr="00DC7755">
        <w:rPr>
          <w:bCs/>
          <w:iCs/>
          <w:sz w:val="28"/>
          <w:szCs w:val="28"/>
        </w:rPr>
        <w:t xml:space="preserve">  12565 </w:t>
      </w:r>
      <w:r w:rsidR="00B20238" w:rsidRPr="00DC7755">
        <w:rPr>
          <w:sz w:val="28"/>
          <w:szCs w:val="28"/>
        </w:rPr>
        <w:t>Исполнитель художественно-оформительских работ.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18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В период обучения с юношами проводятся учебные сборы по согласованию с военным комиссариатом.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Общий объем каникулярного времени в учебном году составляет 8-11 недель, в том числе не менее двух недель в зимний период.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C7755">
        <w:rPr>
          <w:sz w:val="28"/>
          <w:szCs w:val="28"/>
        </w:rPr>
        <w:t>Практикоориентированность</w:t>
      </w:r>
      <w:proofErr w:type="spellEnd"/>
      <w:r w:rsidRPr="00DC7755">
        <w:rPr>
          <w:sz w:val="28"/>
          <w:szCs w:val="28"/>
        </w:rPr>
        <w:t xml:space="preserve"> составляет 5</w:t>
      </w:r>
      <w:r w:rsidR="00A91249">
        <w:rPr>
          <w:sz w:val="28"/>
          <w:szCs w:val="28"/>
        </w:rPr>
        <w:t>6</w:t>
      </w:r>
      <w:r w:rsidRPr="00DC7755">
        <w:rPr>
          <w:sz w:val="28"/>
          <w:szCs w:val="28"/>
        </w:rPr>
        <w:t>,</w:t>
      </w:r>
      <w:r w:rsidR="00A91249">
        <w:rPr>
          <w:sz w:val="28"/>
          <w:szCs w:val="28"/>
        </w:rPr>
        <w:t>24</w:t>
      </w:r>
      <w:r w:rsidRPr="00DC7755">
        <w:rPr>
          <w:sz w:val="28"/>
          <w:szCs w:val="28"/>
        </w:rPr>
        <w:t xml:space="preserve">% (при </w:t>
      </w:r>
      <w:r w:rsidRPr="00DC7755">
        <w:rPr>
          <w:bCs/>
          <w:sz w:val="28"/>
          <w:szCs w:val="28"/>
        </w:rPr>
        <w:t xml:space="preserve">нормативном </w:t>
      </w:r>
      <w:r w:rsidRPr="00DC7755">
        <w:rPr>
          <w:sz w:val="28"/>
          <w:szCs w:val="28"/>
        </w:rPr>
        <w:t xml:space="preserve">диапазоне для учебного плана углубленной  подготовки» 50 - 60%), </w:t>
      </w:r>
      <w:proofErr w:type="spellStart"/>
      <w:r w:rsidRPr="00DC7755">
        <w:rPr>
          <w:sz w:val="28"/>
          <w:szCs w:val="28"/>
        </w:rPr>
        <w:t>практикоориентированность</w:t>
      </w:r>
      <w:proofErr w:type="spellEnd"/>
      <w:r w:rsidRPr="00DC7755">
        <w:rPr>
          <w:sz w:val="28"/>
          <w:szCs w:val="28"/>
        </w:rPr>
        <w:t xml:space="preserve"> </w:t>
      </w:r>
      <w:proofErr w:type="gramStart"/>
      <w:r w:rsidRPr="00DC7755">
        <w:rPr>
          <w:sz w:val="28"/>
          <w:szCs w:val="28"/>
        </w:rPr>
        <w:t>рассчитана</w:t>
      </w:r>
      <w:proofErr w:type="gramEnd"/>
      <w:r w:rsidRPr="00DC7755">
        <w:rPr>
          <w:sz w:val="28"/>
          <w:szCs w:val="28"/>
        </w:rPr>
        <w:t xml:space="preserve"> по </w:t>
      </w:r>
      <w:r w:rsidRPr="00DC7755">
        <w:rPr>
          <w:bCs/>
          <w:sz w:val="28"/>
          <w:szCs w:val="28"/>
        </w:rPr>
        <w:t>формуле:</w:t>
      </w:r>
      <w:r w:rsidRPr="00DC7755">
        <w:rPr>
          <w:b/>
          <w:bCs/>
          <w:sz w:val="28"/>
          <w:szCs w:val="28"/>
        </w:rPr>
        <w:t xml:space="preserve"> </w:t>
      </w:r>
    </w:p>
    <w:p w:rsidR="00B20238" w:rsidRPr="00DC7755" w:rsidRDefault="00B20238" w:rsidP="00B20238">
      <w:pPr>
        <w:pStyle w:val="af7"/>
        <w:widowControl w:val="0"/>
        <w:tabs>
          <w:tab w:val="left" w:pos="1620"/>
        </w:tabs>
        <w:autoSpaceDE w:val="0"/>
        <w:autoSpaceDN w:val="0"/>
        <w:adjustRightInd w:val="0"/>
        <w:spacing w:line="360" w:lineRule="auto"/>
        <w:ind w:left="3348"/>
        <w:rPr>
          <w:sz w:val="28"/>
          <w:szCs w:val="28"/>
        </w:rPr>
      </w:pPr>
      <w:proofErr w:type="gramStart"/>
      <w:r w:rsidRPr="00DC7755">
        <w:rPr>
          <w:b/>
          <w:bCs/>
          <w:sz w:val="28"/>
          <w:szCs w:val="28"/>
        </w:rPr>
        <w:t>П</w:t>
      </w:r>
      <w:proofErr w:type="gramEnd"/>
      <w:r w:rsidRPr="00DC7755">
        <w:rPr>
          <w:b/>
          <w:bCs/>
          <w:sz w:val="28"/>
          <w:szCs w:val="28"/>
        </w:rPr>
        <w:t>=(ЛПЗ+КР+(УП+ПП)+ПДП)/УН+(УП+ПП)+ПДП</w:t>
      </w:r>
      <w:r w:rsidRPr="00DC7755">
        <w:rPr>
          <w:bCs/>
          <w:sz w:val="28"/>
          <w:szCs w:val="28"/>
        </w:rPr>
        <w:t>= (</w:t>
      </w:r>
      <w:r w:rsidR="00A91249">
        <w:rPr>
          <w:bCs/>
          <w:sz w:val="28"/>
          <w:szCs w:val="28"/>
        </w:rPr>
        <w:t>2241</w:t>
      </w:r>
      <w:r w:rsidRPr="00DC7755">
        <w:rPr>
          <w:b/>
          <w:bCs/>
          <w:sz w:val="28"/>
          <w:szCs w:val="28"/>
        </w:rPr>
        <w:t xml:space="preserve">+ </w:t>
      </w:r>
      <w:r w:rsidRPr="00DC7755">
        <w:rPr>
          <w:sz w:val="28"/>
          <w:szCs w:val="28"/>
        </w:rPr>
        <w:t xml:space="preserve">40+(216+432) +108) / </w:t>
      </w:r>
      <w:r w:rsidR="00A91249">
        <w:rPr>
          <w:sz w:val="28"/>
          <w:szCs w:val="28"/>
        </w:rPr>
        <w:t>4644</w:t>
      </w:r>
      <w:r w:rsidRPr="00DC7755">
        <w:rPr>
          <w:sz w:val="28"/>
          <w:szCs w:val="28"/>
        </w:rPr>
        <w:t>+(216+432)+108)х100%=5</w:t>
      </w:r>
      <w:r w:rsidR="00A91249">
        <w:rPr>
          <w:sz w:val="28"/>
          <w:szCs w:val="28"/>
        </w:rPr>
        <w:t>6</w:t>
      </w:r>
      <w:r w:rsidRPr="00DC7755">
        <w:rPr>
          <w:sz w:val="28"/>
          <w:szCs w:val="28"/>
        </w:rPr>
        <w:t>,</w:t>
      </w:r>
      <w:r w:rsidR="00A91249">
        <w:rPr>
          <w:sz w:val="28"/>
          <w:szCs w:val="28"/>
        </w:rPr>
        <w:t>24</w:t>
      </w:r>
      <w:r w:rsidRPr="00DC7755">
        <w:rPr>
          <w:sz w:val="28"/>
          <w:szCs w:val="28"/>
        </w:rPr>
        <w:t>%.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Объем общей максимальной учебной нагрузки студента рассчитан с коэффициентом 1,5.</w:t>
      </w:r>
    </w:p>
    <w:p w:rsidR="00B20238" w:rsidRDefault="00B20238" w:rsidP="00B20238">
      <w:pPr>
        <w:pStyle w:val="af7"/>
        <w:spacing w:line="360" w:lineRule="auto"/>
        <w:jc w:val="both"/>
      </w:pPr>
    </w:p>
    <w:p w:rsidR="003E6A24" w:rsidRDefault="003E6A24" w:rsidP="00B20238">
      <w:pPr>
        <w:pStyle w:val="af7"/>
        <w:spacing w:line="360" w:lineRule="auto"/>
        <w:jc w:val="both"/>
      </w:pPr>
    </w:p>
    <w:p w:rsidR="003E6A24" w:rsidRDefault="003E6A24" w:rsidP="00B20238">
      <w:pPr>
        <w:pStyle w:val="af7"/>
        <w:spacing w:line="360" w:lineRule="auto"/>
        <w:jc w:val="both"/>
      </w:pPr>
    </w:p>
    <w:p w:rsidR="00BA127B" w:rsidRDefault="00BA127B" w:rsidP="00B20238">
      <w:pPr>
        <w:pStyle w:val="af7"/>
        <w:spacing w:line="360" w:lineRule="auto"/>
        <w:jc w:val="both"/>
      </w:pPr>
    </w:p>
    <w:p w:rsidR="00BA127B" w:rsidRDefault="00BA127B" w:rsidP="00B20238">
      <w:pPr>
        <w:pStyle w:val="af7"/>
        <w:spacing w:line="360" w:lineRule="auto"/>
        <w:jc w:val="both"/>
      </w:pPr>
    </w:p>
    <w:p w:rsidR="003E6A24" w:rsidRDefault="003E6A24" w:rsidP="00B20238">
      <w:pPr>
        <w:pStyle w:val="af7"/>
        <w:spacing w:line="360" w:lineRule="auto"/>
        <w:jc w:val="both"/>
      </w:pPr>
    </w:p>
    <w:p w:rsidR="003E6A24" w:rsidRPr="000E544D" w:rsidRDefault="003E6A24" w:rsidP="00B20238">
      <w:pPr>
        <w:pStyle w:val="af7"/>
        <w:spacing w:line="360" w:lineRule="auto"/>
        <w:jc w:val="both"/>
      </w:pPr>
    </w:p>
    <w:p w:rsidR="00B20238" w:rsidRPr="00CA1616" w:rsidRDefault="00B20238" w:rsidP="00CA1616">
      <w:pPr>
        <w:pStyle w:val="af7"/>
        <w:numPr>
          <w:ilvl w:val="1"/>
          <w:numId w:val="18"/>
        </w:numPr>
        <w:spacing w:line="360" w:lineRule="auto"/>
        <w:rPr>
          <w:b/>
          <w:sz w:val="32"/>
          <w:szCs w:val="32"/>
        </w:rPr>
      </w:pPr>
      <w:r w:rsidRPr="00CA1616">
        <w:rPr>
          <w:b/>
          <w:sz w:val="32"/>
          <w:szCs w:val="32"/>
        </w:rPr>
        <w:lastRenderedPageBreak/>
        <w:t xml:space="preserve"> Общеобразовательный цикл</w:t>
      </w:r>
    </w:p>
    <w:p w:rsidR="00B20238" w:rsidRPr="000E544D" w:rsidRDefault="00B20238" w:rsidP="00186B16">
      <w:pPr>
        <w:spacing w:line="360" w:lineRule="auto"/>
        <w:ind w:firstLine="709"/>
        <w:jc w:val="both"/>
        <w:rPr>
          <w:w w:val="100"/>
        </w:rPr>
      </w:pPr>
      <w:proofErr w:type="gramStart"/>
      <w:r>
        <w:rPr>
          <w:w w:val="100"/>
        </w:rPr>
        <w:t xml:space="preserve">Общеобразовательный </w:t>
      </w:r>
      <w:r w:rsidR="002C7569">
        <w:rPr>
          <w:w w:val="100"/>
        </w:rPr>
        <w:t xml:space="preserve">учебный </w:t>
      </w:r>
      <w:r>
        <w:rPr>
          <w:w w:val="100"/>
        </w:rPr>
        <w:t xml:space="preserve">цикл </w:t>
      </w:r>
      <w:r w:rsidR="003E6A24">
        <w:rPr>
          <w:w w:val="100"/>
        </w:rPr>
        <w:t xml:space="preserve">программы подготовки специалистов среднего звена </w:t>
      </w:r>
      <w:r w:rsidRPr="000E544D">
        <w:rPr>
          <w:w w:val="100"/>
        </w:rPr>
        <w:t>формируется в</w:t>
      </w:r>
      <w:r w:rsidR="00186B16">
        <w:rPr>
          <w:w w:val="100"/>
        </w:rPr>
        <w:t xml:space="preserve"> </w:t>
      </w:r>
      <w:r w:rsidRPr="000E544D">
        <w:rPr>
          <w:w w:val="100"/>
        </w:rPr>
        <w:t xml:space="preserve"> соответствии </w:t>
      </w:r>
      <w:r w:rsidR="00186B16">
        <w:rPr>
          <w:w w:val="100"/>
        </w:rPr>
        <w:t xml:space="preserve">                   </w:t>
      </w:r>
      <w:r w:rsidRPr="000E544D">
        <w:rPr>
          <w:w w:val="100"/>
        </w:rPr>
        <w:t xml:space="preserve">с </w:t>
      </w:r>
      <w:r w:rsidR="002C7569">
        <w:rPr>
          <w:w w:val="100"/>
        </w:rPr>
        <w:t xml:space="preserve">рекомендациями </w:t>
      </w:r>
      <w:r w:rsidR="002C7569" w:rsidRPr="002C7569">
        <w:rPr>
          <w:w w:val="100"/>
        </w:rPr>
        <w:t>по организации получения среднего общего образования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в пределах освоения образовательных программ среднего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профессионального образования на базе основного общего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образования с учетом требований федеральных государственных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образовательных стандартов и получаемой профессии</w:t>
      </w:r>
      <w:r w:rsidR="00C801C3" w:rsidRPr="00186B16">
        <w:rPr>
          <w:w w:val="100"/>
        </w:rPr>
        <w:t xml:space="preserve"> </w:t>
      </w:r>
      <w:r w:rsidR="002C7569" w:rsidRPr="002C7569">
        <w:rPr>
          <w:w w:val="100"/>
        </w:rPr>
        <w:t>или специальности среднего профессионального образования</w:t>
      </w:r>
      <w:r>
        <w:rPr>
          <w:w w:val="100"/>
        </w:rPr>
        <w:t xml:space="preserve">, </w:t>
      </w:r>
      <w:r w:rsidRPr="004F345F">
        <w:rPr>
          <w:w w:val="100"/>
        </w:rPr>
        <w:t xml:space="preserve"> </w:t>
      </w:r>
      <w:r w:rsidR="00C801C3" w:rsidRPr="00186B16">
        <w:rPr>
          <w:w w:val="100"/>
        </w:rPr>
        <w:t xml:space="preserve">разработанные департаментом государственной политики в сфере подготовки рабочих кадров и ДПО Министерства </w:t>
      </w:r>
      <w:r w:rsidR="00186B16" w:rsidRPr="00186B16">
        <w:rPr>
          <w:w w:val="100"/>
        </w:rPr>
        <w:t>образования</w:t>
      </w:r>
      <w:proofErr w:type="gramEnd"/>
      <w:r w:rsidR="00186B16" w:rsidRPr="00186B16">
        <w:rPr>
          <w:w w:val="100"/>
        </w:rPr>
        <w:t xml:space="preserve"> и науки  Российской Федерации  совместно с ФГАУ «ФИРО» (п</w:t>
      </w:r>
      <w:r w:rsidR="00C801C3" w:rsidRPr="00186B16">
        <w:rPr>
          <w:w w:val="100"/>
        </w:rPr>
        <w:t xml:space="preserve">исьмо </w:t>
      </w:r>
      <w:proofErr w:type="spellStart"/>
      <w:r w:rsidR="00C801C3" w:rsidRPr="00186B16">
        <w:rPr>
          <w:w w:val="100"/>
        </w:rPr>
        <w:t>Минобрнауки</w:t>
      </w:r>
      <w:proofErr w:type="spellEnd"/>
      <w:r w:rsidR="00C801C3" w:rsidRPr="00186B16">
        <w:rPr>
          <w:w w:val="100"/>
        </w:rPr>
        <w:t xml:space="preserve"> России от 17.03.2015 г.</w:t>
      </w:r>
      <w:r w:rsidR="00186B16">
        <w:rPr>
          <w:w w:val="100"/>
        </w:rPr>
        <w:t xml:space="preserve">                      </w:t>
      </w:r>
      <w:r w:rsidR="00C801C3" w:rsidRPr="00186B16">
        <w:rPr>
          <w:w w:val="100"/>
        </w:rPr>
        <w:t xml:space="preserve"> № 06-259</w:t>
      </w:r>
      <w:r w:rsidR="00186B16" w:rsidRPr="00186B16">
        <w:rPr>
          <w:w w:val="100"/>
        </w:rPr>
        <w:t xml:space="preserve">), </w:t>
      </w:r>
      <w:r w:rsidR="00C801C3" w:rsidRPr="00186B16">
        <w:rPr>
          <w:w w:val="100"/>
        </w:rPr>
        <w:t> </w:t>
      </w:r>
      <w:r w:rsidRPr="000A0B5A">
        <w:rPr>
          <w:w w:val="100"/>
        </w:rPr>
        <w:t xml:space="preserve"> </w:t>
      </w:r>
      <w:r w:rsidRPr="000E544D">
        <w:rPr>
          <w:w w:val="100"/>
        </w:rPr>
        <w:t>Федеральн</w:t>
      </w:r>
      <w:r>
        <w:rPr>
          <w:w w:val="100"/>
        </w:rPr>
        <w:t xml:space="preserve">ым </w:t>
      </w:r>
      <w:r w:rsidRPr="000E544D">
        <w:rPr>
          <w:w w:val="100"/>
        </w:rPr>
        <w:t>государственн</w:t>
      </w:r>
      <w:r>
        <w:rPr>
          <w:w w:val="100"/>
        </w:rPr>
        <w:t>ым</w:t>
      </w:r>
      <w:r w:rsidRPr="000E544D">
        <w:rPr>
          <w:w w:val="100"/>
        </w:rPr>
        <w:t xml:space="preserve"> образовательн</w:t>
      </w:r>
      <w:r>
        <w:rPr>
          <w:w w:val="100"/>
        </w:rPr>
        <w:t>ым</w:t>
      </w:r>
      <w:r w:rsidRPr="000E544D">
        <w:rPr>
          <w:w w:val="100"/>
        </w:rPr>
        <w:t xml:space="preserve"> стандарт</w:t>
      </w:r>
      <w:r>
        <w:rPr>
          <w:w w:val="100"/>
        </w:rPr>
        <w:t xml:space="preserve">ом </w:t>
      </w:r>
      <w:r w:rsidRPr="000E544D">
        <w:rPr>
          <w:w w:val="100"/>
        </w:rPr>
        <w:t xml:space="preserve"> </w:t>
      </w:r>
      <w:r w:rsidRPr="00186B16">
        <w:rPr>
          <w:w w:val="100"/>
        </w:rPr>
        <w:t xml:space="preserve">среднего </w:t>
      </w:r>
      <w:r w:rsidRPr="000E544D">
        <w:rPr>
          <w:w w:val="100"/>
        </w:rPr>
        <w:t>профессионального образования</w:t>
      </w:r>
      <w:r w:rsidR="00186B16" w:rsidRPr="00186B16">
        <w:rPr>
          <w:w w:val="100"/>
        </w:rPr>
        <w:t xml:space="preserve"> </w:t>
      </w:r>
      <w:r w:rsidR="00186B16">
        <w:rPr>
          <w:w w:val="100"/>
        </w:rPr>
        <w:t xml:space="preserve">                             </w:t>
      </w:r>
      <w:r w:rsidR="00186B16" w:rsidRPr="00186B16">
        <w:rPr>
          <w:w w:val="100"/>
        </w:rPr>
        <w:t>по специальности 54.02.01 Дизайн (по отраслям)</w:t>
      </w:r>
      <w:r w:rsidRPr="000E544D">
        <w:rPr>
          <w:w w:val="100"/>
        </w:rPr>
        <w:t>, утвержденн</w:t>
      </w:r>
      <w:r>
        <w:rPr>
          <w:w w:val="100"/>
        </w:rPr>
        <w:t>ым</w:t>
      </w:r>
      <w:r w:rsidRPr="000E544D">
        <w:rPr>
          <w:w w:val="100"/>
        </w:rPr>
        <w:t xml:space="preserve"> приказом Министерства образования и науки Российской Федерации </w:t>
      </w:r>
      <w:r w:rsidRPr="00186B16">
        <w:rPr>
          <w:w w:val="100"/>
        </w:rPr>
        <w:t xml:space="preserve">№ </w:t>
      </w:r>
      <w:r w:rsidR="00186B16" w:rsidRPr="00186B16">
        <w:rPr>
          <w:w w:val="100"/>
        </w:rPr>
        <w:t>1391</w:t>
      </w:r>
      <w:r w:rsidRPr="000E544D">
        <w:rPr>
          <w:w w:val="100"/>
        </w:rPr>
        <w:t xml:space="preserve"> от </w:t>
      </w:r>
      <w:r w:rsidR="00186B16" w:rsidRPr="00186B16">
        <w:rPr>
          <w:w w:val="100"/>
        </w:rPr>
        <w:t>27</w:t>
      </w:r>
      <w:r w:rsidRPr="000E544D">
        <w:rPr>
          <w:w w:val="100"/>
        </w:rPr>
        <w:t xml:space="preserve"> </w:t>
      </w:r>
      <w:r w:rsidR="00186B16" w:rsidRPr="00186B16">
        <w:rPr>
          <w:w w:val="100"/>
        </w:rPr>
        <w:t xml:space="preserve">октября </w:t>
      </w:r>
      <w:r w:rsidRPr="000E544D">
        <w:rPr>
          <w:w w:val="100"/>
        </w:rPr>
        <w:t>201</w:t>
      </w:r>
      <w:r w:rsidR="00186B16" w:rsidRPr="00186B16">
        <w:rPr>
          <w:w w:val="100"/>
        </w:rPr>
        <w:t>4 г.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>Промежуточная аттестация проводится в форме дифференцированных зачётов</w:t>
      </w:r>
      <w:r>
        <w:rPr>
          <w:w w:val="100"/>
        </w:rPr>
        <w:t xml:space="preserve"> и экзаменов:  дифференцированные зачеты – за счет времени, отведенного на </w:t>
      </w:r>
      <w:r w:rsidR="004008C4">
        <w:rPr>
          <w:w w:val="100"/>
        </w:rPr>
        <w:t xml:space="preserve">соответствующую </w:t>
      </w:r>
      <w:r>
        <w:rPr>
          <w:w w:val="100"/>
        </w:rPr>
        <w:t>общеобразовательную дисциплину, экзамен</w:t>
      </w:r>
      <w:r w:rsidR="004008C4">
        <w:rPr>
          <w:w w:val="100"/>
        </w:rPr>
        <w:t>ы</w:t>
      </w:r>
      <w:r>
        <w:rPr>
          <w:w w:val="100"/>
        </w:rPr>
        <w:t xml:space="preserve"> – за счет времени, выделенного ФГОС СПО</w:t>
      </w:r>
      <w:r w:rsidR="004008C4">
        <w:rPr>
          <w:w w:val="100"/>
        </w:rPr>
        <w:t xml:space="preserve"> по специальности</w:t>
      </w:r>
      <w:r w:rsidRPr="000E544D">
        <w:rPr>
          <w:w w:val="100"/>
        </w:rPr>
        <w:t>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>Завершающим этапом промежуточной аттестации являются итоговые экзамены: два экзамена «Русский язык» и «Математика</w:t>
      </w:r>
      <w:r w:rsidR="004008C4">
        <w:rPr>
          <w:w w:val="100"/>
        </w:rPr>
        <w:t xml:space="preserve"> и информатика</w:t>
      </w:r>
      <w:r w:rsidRPr="000E544D">
        <w:rPr>
          <w:w w:val="100"/>
        </w:rPr>
        <w:t xml:space="preserve">» являются обязательными; </w:t>
      </w:r>
      <w:r w:rsidR="002F6EA8">
        <w:rPr>
          <w:w w:val="100"/>
        </w:rPr>
        <w:t>два</w:t>
      </w:r>
      <w:r w:rsidRPr="000E544D">
        <w:rPr>
          <w:w w:val="100"/>
        </w:rPr>
        <w:t xml:space="preserve"> экзамена проводятся с учётом </w:t>
      </w:r>
      <w:r w:rsidR="004008C4">
        <w:rPr>
          <w:w w:val="100"/>
        </w:rPr>
        <w:t>получаемой специальности СПО</w:t>
      </w:r>
      <w:r w:rsidRPr="000E544D">
        <w:rPr>
          <w:w w:val="100"/>
        </w:rPr>
        <w:t xml:space="preserve"> </w:t>
      </w:r>
      <w:r w:rsidR="004008C4">
        <w:rPr>
          <w:w w:val="100"/>
        </w:rPr>
        <w:t xml:space="preserve">по  учебным дисциплинам </w:t>
      </w:r>
      <w:r w:rsidRPr="000E544D">
        <w:rPr>
          <w:w w:val="100"/>
        </w:rPr>
        <w:t>«История мировой культуры»</w:t>
      </w:r>
      <w:r w:rsidR="004008C4">
        <w:rPr>
          <w:w w:val="100"/>
        </w:rPr>
        <w:t xml:space="preserve"> и </w:t>
      </w:r>
      <w:r w:rsidRPr="000E544D">
        <w:rPr>
          <w:w w:val="100"/>
        </w:rPr>
        <w:t xml:space="preserve"> «История искусств».</w:t>
      </w:r>
      <w:r>
        <w:rPr>
          <w:w w:val="100"/>
        </w:rPr>
        <w:t xml:space="preserve"> </w:t>
      </w:r>
      <w:proofErr w:type="gramStart"/>
      <w:r>
        <w:rPr>
          <w:w w:val="100"/>
        </w:rPr>
        <w:t>По</w:t>
      </w:r>
      <w:r w:rsidR="0017624C">
        <w:rPr>
          <w:w w:val="100"/>
        </w:rPr>
        <w:t xml:space="preserve"> дисциплинам </w:t>
      </w:r>
      <w:r>
        <w:rPr>
          <w:w w:val="100"/>
        </w:rPr>
        <w:t xml:space="preserve"> </w:t>
      </w:r>
      <w:r w:rsidR="0017624C" w:rsidRPr="000E544D">
        <w:rPr>
          <w:w w:val="100"/>
        </w:rPr>
        <w:t>«Русский язык» и «Математика</w:t>
      </w:r>
      <w:r w:rsidR="0017624C">
        <w:rPr>
          <w:w w:val="100"/>
        </w:rPr>
        <w:t xml:space="preserve"> и информатика</w:t>
      </w:r>
      <w:r w:rsidR="0017624C" w:rsidRPr="000E544D">
        <w:rPr>
          <w:w w:val="100"/>
        </w:rPr>
        <w:t xml:space="preserve">» </w:t>
      </w:r>
      <w:r>
        <w:rPr>
          <w:w w:val="100"/>
        </w:rPr>
        <w:t>экзамены проводятся  в письменной форме, по профильным  дисциплинам  – в устной.</w:t>
      </w:r>
      <w:proofErr w:type="gramEnd"/>
    </w:p>
    <w:p w:rsidR="00B20238" w:rsidRDefault="004008C4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 xml:space="preserve">Знания и умения, полученные студентами  при освоении </w:t>
      </w:r>
      <w:r w:rsidR="0017624C">
        <w:rPr>
          <w:w w:val="100"/>
        </w:rPr>
        <w:t>учебных</w:t>
      </w:r>
      <w:r>
        <w:rPr>
          <w:w w:val="100"/>
        </w:rPr>
        <w:t xml:space="preserve"> дисциплин общеобразовательного цикла, углубляются и расширяются в процессе изучения учебных дисциплин ППССЗ, таких циклов, как - </w:t>
      </w:r>
      <w:r w:rsidR="00B20238" w:rsidRPr="000E544D">
        <w:rPr>
          <w:w w:val="100"/>
        </w:rPr>
        <w:t xml:space="preserve"> «Общи</w:t>
      </w:r>
      <w:r>
        <w:rPr>
          <w:w w:val="100"/>
        </w:rPr>
        <w:t>й</w:t>
      </w:r>
      <w:r w:rsidR="00B20238" w:rsidRPr="000E544D">
        <w:rPr>
          <w:w w:val="100"/>
        </w:rPr>
        <w:t xml:space="preserve"> гуманитарны</w:t>
      </w:r>
      <w:r>
        <w:rPr>
          <w:w w:val="100"/>
        </w:rPr>
        <w:t>й</w:t>
      </w:r>
      <w:r w:rsidR="00B20238" w:rsidRPr="000E544D">
        <w:rPr>
          <w:w w:val="100"/>
        </w:rPr>
        <w:t xml:space="preserve"> и социально-экономически</w:t>
      </w:r>
      <w:r>
        <w:rPr>
          <w:w w:val="100"/>
        </w:rPr>
        <w:t>й</w:t>
      </w:r>
      <w:r w:rsidR="00B20238" w:rsidRPr="000E544D">
        <w:rPr>
          <w:w w:val="100"/>
        </w:rPr>
        <w:t xml:space="preserve"> </w:t>
      </w:r>
      <w:r w:rsidR="0017624C">
        <w:rPr>
          <w:w w:val="100"/>
        </w:rPr>
        <w:t>учебный цикл</w:t>
      </w:r>
      <w:r w:rsidR="00B20238" w:rsidRPr="000E544D">
        <w:rPr>
          <w:w w:val="100"/>
        </w:rPr>
        <w:t>» («Основы философии», «История», «Иностранный язык» и др.), «Математически</w:t>
      </w:r>
      <w:r w:rsidR="0017624C">
        <w:rPr>
          <w:w w:val="100"/>
        </w:rPr>
        <w:t>й</w:t>
      </w:r>
      <w:r w:rsidR="00B20238" w:rsidRPr="000E544D">
        <w:rPr>
          <w:w w:val="100"/>
        </w:rPr>
        <w:t xml:space="preserve"> и общи</w:t>
      </w:r>
      <w:r w:rsidR="0017624C">
        <w:rPr>
          <w:w w:val="100"/>
        </w:rPr>
        <w:t xml:space="preserve">й </w:t>
      </w:r>
      <w:r w:rsidR="00B20238" w:rsidRPr="000E544D">
        <w:rPr>
          <w:w w:val="100"/>
        </w:rPr>
        <w:t>естественнонаучны</w:t>
      </w:r>
      <w:r w:rsidR="0017624C">
        <w:rPr>
          <w:w w:val="100"/>
        </w:rPr>
        <w:t xml:space="preserve">й </w:t>
      </w:r>
      <w:r w:rsidR="00B20238" w:rsidRPr="000E544D">
        <w:rPr>
          <w:w w:val="100"/>
        </w:rPr>
        <w:t xml:space="preserve"> </w:t>
      </w:r>
      <w:r w:rsidR="0017624C">
        <w:rPr>
          <w:w w:val="100"/>
        </w:rPr>
        <w:t>учебный цикл</w:t>
      </w:r>
      <w:r w:rsidR="00B20238" w:rsidRPr="000E544D">
        <w:rPr>
          <w:w w:val="100"/>
        </w:rPr>
        <w:t>» («Математика»), а также отдельных дисциплин профессионального цикла.</w:t>
      </w:r>
    </w:p>
    <w:p w:rsidR="00B20238" w:rsidRDefault="00B20238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</w:p>
    <w:p w:rsidR="00B20238" w:rsidRPr="00DC7755" w:rsidRDefault="00B20238" w:rsidP="00B20238">
      <w:pPr>
        <w:pStyle w:val="af7"/>
        <w:numPr>
          <w:ilvl w:val="1"/>
          <w:numId w:val="23"/>
        </w:numPr>
        <w:spacing w:line="360" w:lineRule="auto"/>
        <w:rPr>
          <w:b/>
          <w:sz w:val="28"/>
          <w:szCs w:val="28"/>
        </w:rPr>
      </w:pPr>
      <w:r w:rsidRPr="00DC7755">
        <w:rPr>
          <w:b/>
          <w:sz w:val="28"/>
          <w:szCs w:val="28"/>
        </w:rPr>
        <w:t>Формирование вариативной части ОПОП</w:t>
      </w:r>
    </w:p>
    <w:p w:rsidR="00B20238" w:rsidRPr="000E544D" w:rsidRDefault="00B20238" w:rsidP="00B2023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60" w:lineRule="auto"/>
        <w:ind w:firstLine="709"/>
        <w:rPr>
          <w:w w:val="100"/>
        </w:rPr>
      </w:pPr>
      <w:r w:rsidRPr="000E544D">
        <w:rPr>
          <w:w w:val="100"/>
        </w:rPr>
        <w:t>Вариативная часть государственного образовательного стандарта распределена следующим образом:</w:t>
      </w:r>
    </w:p>
    <w:p w:rsidR="00B20238" w:rsidRPr="000E544D" w:rsidRDefault="00B20238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- увеличен по сравнению со стандартом объем часов на дисциплины </w:t>
      </w:r>
      <w:r w:rsidRPr="000E544D">
        <w:rPr>
          <w:bCs/>
          <w:w w:val="100"/>
        </w:rPr>
        <w:t xml:space="preserve">общего </w:t>
      </w:r>
      <w:r w:rsidRPr="000E544D">
        <w:rPr>
          <w:w w:val="100"/>
        </w:rPr>
        <w:t xml:space="preserve">гуманитарного и </w:t>
      </w:r>
      <w:r w:rsidRPr="000E544D">
        <w:rPr>
          <w:bCs/>
          <w:w w:val="100"/>
        </w:rPr>
        <w:t xml:space="preserve">социально </w:t>
      </w:r>
      <w:r w:rsidRPr="000E544D">
        <w:rPr>
          <w:w w:val="100"/>
        </w:rPr>
        <w:t xml:space="preserve">экономического </w:t>
      </w:r>
      <w:r w:rsidR="0017624C">
        <w:rPr>
          <w:w w:val="100"/>
        </w:rPr>
        <w:t xml:space="preserve">учебного </w:t>
      </w:r>
      <w:r w:rsidRPr="000E544D">
        <w:rPr>
          <w:w w:val="100"/>
        </w:rPr>
        <w:t>цикла на 1</w:t>
      </w:r>
      <w:r>
        <w:rPr>
          <w:w w:val="100"/>
        </w:rPr>
        <w:t>60</w:t>
      </w:r>
      <w:r w:rsidRPr="000E544D">
        <w:rPr>
          <w:w w:val="100"/>
        </w:rPr>
        <w:t xml:space="preserve"> часов. Введена дисциплина «Русский язык и культура речи» </w:t>
      </w:r>
      <w:r w:rsidRPr="000E544D">
        <w:rPr>
          <w:bCs/>
          <w:w w:val="100"/>
        </w:rPr>
        <w:t xml:space="preserve">с </w:t>
      </w:r>
      <w:r w:rsidRPr="000E544D">
        <w:rPr>
          <w:w w:val="100"/>
        </w:rPr>
        <w:t>учетом продолжения образования по программам высшего профессионального образования. Увеличен объём часов на изучение дисциплины «Иностранный язык» с целью получения студентами дополнительных знаний, умений и компетенций для обеспечения конкурентоспособности выпускников. Увеличен объём часов на изучение дисциплины «Физическая культура» с целью поддержания здорового образа жизни студентов.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- введён </w:t>
      </w:r>
      <w:r w:rsidRPr="000E544D">
        <w:rPr>
          <w:bCs/>
          <w:w w:val="100"/>
        </w:rPr>
        <w:t xml:space="preserve">математический и общий естественнонаучный </w:t>
      </w:r>
      <w:r w:rsidR="0017624C">
        <w:rPr>
          <w:bCs/>
          <w:w w:val="100"/>
        </w:rPr>
        <w:t xml:space="preserve">учебный </w:t>
      </w:r>
      <w:r w:rsidRPr="000E544D">
        <w:rPr>
          <w:bCs/>
          <w:w w:val="100"/>
        </w:rPr>
        <w:t>цикл (88 часов)</w:t>
      </w:r>
      <w:r w:rsidRPr="000E544D">
        <w:rPr>
          <w:w w:val="100"/>
        </w:rPr>
        <w:t>. Введены дисциплины «Математика» и «Экологические основы природопользования» с целью получения студентами дополнительных знаний, умений и компетенций для обеспечения конкурентоспособности выпускников, в соответствии с запросами регионального рынка труда;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- увеличен по сравнению со стандартом объем часов </w:t>
      </w:r>
      <w:r w:rsidRPr="00ED10AD">
        <w:rPr>
          <w:w w:val="100"/>
        </w:rPr>
        <w:t xml:space="preserve">по </w:t>
      </w:r>
      <w:r w:rsidRPr="000E544D">
        <w:rPr>
          <w:w w:val="100"/>
        </w:rPr>
        <w:t xml:space="preserve">общепрофессиональным дисциплинам на 388 часов. Введены дисциплины: </w:t>
      </w:r>
      <w:proofErr w:type="gramStart"/>
      <w:r w:rsidRPr="000E544D">
        <w:rPr>
          <w:w w:val="100"/>
        </w:rPr>
        <w:t xml:space="preserve">«История дизайна», «Основы </w:t>
      </w:r>
      <w:r>
        <w:rPr>
          <w:w w:val="100"/>
        </w:rPr>
        <w:t xml:space="preserve">материаловедения, </w:t>
      </w:r>
      <w:r w:rsidRPr="000E544D">
        <w:rPr>
          <w:w w:val="100"/>
        </w:rPr>
        <w:t>стандартизации</w:t>
      </w:r>
      <w:r>
        <w:rPr>
          <w:w w:val="100"/>
        </w:rPr>
        <w:t xml:space="preserve"> и </w:t>
      </w:r>
      <w:r w:rsidRPr="000E544D">
        <w:rPr>
          <w:w w:val="100"/>
        </w:rPr>
        <w:t xml:space="preserve"> сертификации», «</w:t>
      </w:r>
      <w:r w:rsidR="00ED10AD" w:rsidRPr="00ED10AD">
        <w:rPr>
          <w:w w:val="100"/>
        </w:rPr>
        <w:t>Рекламная деятельность</w:t>
      </w:r>
      <w:r w:rsidRPr="000E544D">
        <w:rPr>
          <w:w w:val="100"/>
        </w:rPr>
        <w:t>», «</w:t>
      </w:r>
      <w:proofErr w:type="spellStart"/>
      <w:r w:rsidR="00ED10AD" w:rsidRPr="00ED10AD">
        <w:rPr>
          <w:w w:val="100"/>
        </w:rPr>
        <w:t>Типографика</w:t>
      </w:r>
      <w:proofErr w:type="spellEnd"/>
      <w:r w:rsidRPr="000E544D">
        <w:rPr>
          <w:w w:val="100"/>
        </w:rPr>
        <w:t>», «</w:t>
      </w:r>
      <w:r w:rsidR="00ED10AD" w:rsidRPr="00ED10AD">
        <w:rPr>
          <w:w w:val="100"/>
        </w:rPr>
        <w:t>Основы  теории коммуникаций</w:t>
      </w:r>
      <w:r w:rsidRPr="000E544D">
        <w:rPr>
          <w:w w:val="100"/>
        </w:rPr>
        <w:t>», «Основы предпринимательства», «</w:t>
      </w:r>
      <w:r>
        <w:rPr>
          <w:w w:val="100"/>
        </w:rPr>
        <w:t>Стили в интерьере</w:t>
      </w:r>
      <w:r w:rsidRPr="000E544D">
        <w:rPr>
          <w:w w:val="100"/>
        </w:rPr>
        <w:t xml:space="preserve">», «Дизайн и рекламные технологии» с целью получения студентами дополнительных знаний, умений и компетенций для обеспечения конкурентоспособности выпускников, в соответствии с запросами регионального рынка труда; </w:t>
      </w:r>
      <w:proofErr w:type="gramEnd"/>
    </w:p>
    <w:p w:rsidR="00B20238" w:rsidRPr="000E544D" w:rsidRDefault="00B20238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  <w:r w:rsidRPr="000E544D">
        <w:rPr>
          <w:iCs/>
          <w:w w:val="100"/>
        </w:rPr>
        <w:t xml:space="preserve">- </w:t>
      </w:r>
      <w:r w:rsidRPr="000E544D">
        <w:rPr>
          <w:w w:val="100"/>
        </w:rPr>
        <w:t xml:space="preserve">увеличен по сравнению со </w:t>
      </w:r>
      <w:r w:rsidRPr="000E544D">
        <w:rPr>
          <w:bCs/>
          <w:w w:val="100"/>
        </w:rPr>
        <w:t xml:space="preserve">стандартом </w:t>
      </w:r>
      <w:r w:rsidRPr="000E544D">
        <w:rPr>
          <w:w w:val="100"/>
        </w:rPr>
        <w:t xml:space="preserve">объем часов по </w:t>
      </w:r>
      <w:r w:rsidRPr="000E544D">
        <w:rPr>
          <w:bCs/>
          <w:w w:val="100"/>
        </w:rPr>
        <w:t xml:space="preserve">профессиональным </w:t>
      </w:r>
      <w:r w:rsidRPr="000E544D">
        <w:rPr>
          <w:w w:val="100"/>
        </w:rPr>
        <w:t>модулям на 26</w:t>
      </w:r>
      <w:r>
        <w:rPr>
          <w:w w:val="100"/>
        </w:rPr>
        <w:t>4</w:t>
      </w:r>
      <w:r w:rsidRPr="000E544D">
        <w:rPr>
          <w:w w:val="100"/>
        </w:rPr>
        <w:t xml:space="preserve"> час</w:t>
      </w:r>
      <w:r>
        <w:rPr>
          <w:w w:val="100"/>
        </w:rPr>
        <w:t>а</w:t>
      </w:r>
      <w:r w:rsidRPr="000E544D">
        <w:rPr>
          <w:w w:val="100"/>
        </w:rPr>
        <w:t>. Введ</w:t>
      </w:r>
      <w:r w:rsidR="0017624C">
        <w:rPr>
          <w:w w:val="100"/>
        </w:rPr>
        <w:t>ены</w:t>
      </w:r>
      <w:r w:rsidRPr="000E544D">
        <w:rPr>
          <w:w w:val="100"/>
        </w:rPr>
        <w:t xml:space="preserve"> профессиональны</w:t>
      </w:r>
      <w:r w:rsidR="0017624C">
        <w:rPr>
          <w:w w:val="100"/>
        </w:rPr>
        <w:t>е</w:t>
      </w:r>
      <w:r w:rsidRPr="000E544D">
        <w:rPr>
          <w:w w:val="100"/>
        </w:rPr>
        <w:t xml:space="preserve"> модул</w:t>
      </w:r>
      <w:r w:rsidR="0017624C">
        <w:rPr>
          <w:w w:val="100"/>
        </w:rPr>
        <w:t xml:space="preserve">и </w:t>
      </w:r>
      <w:r w:rsidRPr="000E544D">
        <w:rPr>
          <w:w w:val="100"/>
        </w:rPr>
        <w:t xml:space="preserve"> </w:t>
      </w:r>
      <w:r w:rsidR="0017624C">
        <w:rPr>
          <w:w w:val="100"/>
        </w:rPr>
        <w:t xml:space="preserve">ПМ.03 </w:t>
      </w:r>
      <w:r w:rsidR="0017624C" w:rsidRPr="0017624C">
        <w:rPr>
          <w:w w:val="100"/>
        </w:rPr>
        <w:t>Выполнение работ по профессии  12565 Исполнитель художественно-оформительских работ</w:t>
      </w:r>
      <w:r w:rsidR="0017624C" w:rsidRPr="000E544D">
        <w:rPr>
          <w:w w:val="100"/>
        </w:rPr>
        <w:t xml:space="preserve"> </w:t>
      </w:r>
      <w:r w:rsidR="0017624C">
        <w:rPr>
          <w:w w:val="100"/>
        </w:rPr>
        <w:t xml:space="preserve">и ПМ.04 </w:t>
      </w:r>
      <w:r w:rsidRPr="000E544D">
        <w:rPr>
          <w:w w:val="100"/>
        </w:rPr>
        <w:t xml:space="preserve">Автоматизация дизайнерской деятельности </w:t>
      </w:r>
      <w:r w:rsidR="0017624C">
        <w:rPr>
          <w:w w:val="100"/>
        </w:rPr>
        <w:t>по профессиональному назначению</w:t>
      </w:r>
      <w:r w:rsidRPr="000E544D">
        <w:rPr>
          <w:w w:val="100"/>
        </w:rPr>
        <w:t xml:space="preserve"> с целью получения студентами дополнительных знаний, умений и компетенций для обеспечения конкурентоспособности выпускников.</w:t>
      </w:r>
    </w:p>
    <w:p w:rsidR="00B20238" w:rsidRPr="000E544D" w:rsidRDefault="00B20238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lastRenderedPageBreak/>
        <w:t xml:space="preserve">С учётом востребованности на региональном рынке труда учебным заведением установлены дисциплины национально-регионального компонента: </w:t>
      </w:r>
      <w:r w:rsidR="00ED10AD">
        <w:rPr>
          <w:w w:val="100"/>
        </w:rPr>
        <w:t xml:space="preserve">32 часа «Основы предпринимательства» </w:t>
      </w:r>
      <w:r w:rsidRPr="000E544D">
        <w:rPr>
          <w:w w:val="100"/>
        </w:rPr>
        <w:t>и 32 часа - «Экологические основы природопользования».</w:t>
      </w:r>
    </w:p>
    <w:p w:rsidR="00B20238" w:rsidRPr="000E544D" w:rsidRDefault="00B20238" w:rsidP="00B20238">
      <w:pPr>
        <w:shd w:val="clear" w:color="auto" w:fill="FFFFFF"/>
        <w:spacing w:line="360" w:lineRule="auto"/>
        <w:ind w:firstLine="709"/>
        <w:rPr>
          <w:w w:val="100"/>
        </w:rPr>
      </w:pPr>
      <w:r w:rsidRPr="000E544D">
        <w:rPr>
          <w:w w:val="100"/>
        </w:rPr>
        <w:t>Весь объем вариативной части (900 часов)</w:t>
      </w:r>
      <w:r w:rsidR="00CA1616">
        <w:rPr>
          <w:w w:val="100"/>
        </w:rPr>
        <w:t xml:space="preserve"> </w:t>
      </w:r>
      <w:r w:rsidR="0017624C">
        <w:rPr>
          <w:w w:val="100"/>
        </w:rPr>
        <w:t xml:space="preserve">полностью </w:t>
      </w:r>
      <w:r w:rsidRPr="000E544D">
        <w:rPr>
          <w:w w:val="100"/>
        </w:rPr>
        <w:t xml:space="preserve"> распределён.</w:t>
      </w:r>
    </w:p>
    <w:p w:rsidR="00B20238" w:rsidRPr="000E544D" w:rsidRDefault="00B20238" w:rsidP="00B20238">
      <w:pPr>
        <w:spacing w:line="360" w:lineRule="auto"/>
        <w:ind w:firstLine="709"/>
        <w:jc w:val="center"/>
        <w:rPr>
          <w:b/>
          <w:w w:val="100"/>
        </w:rPr>
      </w:pPr>
    </w:p>
    <w:p w:rsidR="00B20238" w:rsidRPr="00E66F40" w:rsidRDefault="00B20238" w:rsidP="00B20238">
      <w:pPr>
        <w:pStyle w:val="af7"/>
        <w:numPr>
          <w:ilvl w:val="1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20238" w:rsidRPr="000E544D" w:rsidRDefault="00B20238" w:rsidP="00B202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rPr>
          <w:w w:val="100"/>
        </w:rPr>
      </w:pPr>
      <w:r w:rsidRPr="000E544D">
        <w:rPr>
          <w:w w:val="100"/>
        </w:rPr>
        <w:t xml:space="preserve">Промежуточная аттестация в форме экзамена проводится в каждом семестре по 1 </w:t>
      </w:r>
      <w:r w:rsidRPr="000E544D">
        <w:rPr>
          <w:bCs/>
          <w:w w:val="100"/>
        </w:rPr>
        <w:t>недели</w:t>
      </w:r>
      <w:r w:rsidRPr="000E544D">
        <w:rPr>
          <w:w w:val="100"/>
        </w:rPr>
        <w:t xml:space="preserve">. </w:t>
      </w:r>
    </w:p>
    <w:p w:rsidR="00B20238" w:rsidRPr="000E544D" w:rsidRDefault="00B20238" w:rsidP="00B202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Процесс освоения </w:t>
      </w:r>
      <w:r w:rsidR="0017624C">
        <w:rPr>
          <w:w w:val="100"/>
        </w:rPr>
        <w:t>ППССЗ</w:t>
      </w:r>
      <w:r w:rsidRPr="000E544D">
        <w:rPr>
          <w:w w:val="100"/>
        </w:rPr>
        <w:t xml:space="preserve"> завершае</w:t>
      </w:r>
      <w:r w:rsidR="0017624C">
        <w:rPr>
          <w:w w:val="100"/>
        </w:rPr>
        <w:t>тся государственной итоговой</w:t>
      </w:r>
      <w:r w:rsidRPr="000E544D">
        <w:rPr>
          <w:w w:val="100"/>
        </w:rPr>
        <w:t xml:space="preserve"> аттестацией в форме защиты выпускной квалификационной работы (дипломной работы) и проведением государственного экзамена по </w:t>
      </w:r>
      <w:r w:rsidR="0017624C">
        <w:rPr>
          <w:w w:val="100"/>
        </w:rPr>
        <w:t>профессиональному модулю «Педагогическая деятельность»</w:t>
      </w:r>
      <w:r w:rsidRPr="000E544D">
        <w:rPr>
          <w:w w:val="100"/>
        </w:rPr>
        <w:t>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>Обязательное требование к содержанию выпускной квалификационной работы - соответствие тематики выпускной квалификационной работы содержанию одного или нескольких профессиональных модулей.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>Необходимым условием допуска к го</w:t>
      </w:r>
      <w:r w:rsidR="0017624C">
        <w:rPr>
          <w:w w:val="100"/>
        </w:rPr>
        <w:t xml:space="preserve">сударственной </w:t>
      </w:r>
      <w:r w:rsidRPr="000E544D">
        <w:rPr>
          <w:w w:val="100"/>
        </w:rPr>
        <w:t xml:space="preserve">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</w:t>
      </w:r>
      <w:r w:rsidR="0017624C">
        <w:rPr>
          <w:w w:val="100"/>
        </w:rPr>
        <w:t xml:space="preserve">производственной </w:t>
      </w:r>
      <w:r w:rsidRPr="000E544D">
        <w:rPr>
          <w:w w:val="100"/>
        </w:rPr>
        <w:t>практики</w:t>
      </w:r>
      <w:r w:rsidR="0017624C" w:rsidRPr="0017624C">
        <w:rPr>
          <w:w w:val="100"/>
        </w:rPr>
        <w:t xml:space="preserve"> </w:t>
      </w:r>
      <w:r w:rsidR="0017624C">
        <w:rPr>
          <w:w w:val="100"/>
        </w:rPr>
        <w:t>(</w:t>
      </w:r>
      <w:r w:rsidR="0017624C" w:rsidRPr="000E544D">
        <w:rPr>
          <w:w w:val="100"/>
        </w:rPr>
        <w:t>преддипломной</w:t>
      </w:r>
      <w:r w:rsidR="0017624C">
        <w:rPr>
          <w:w w:val="100"/>
        </w:rPr>
        <w:t>)</w:t>
      </w:r>
      <w:r w:rsidRPr="000E544D">
        <w:rPr>
          <w:w w:val="100"/>
        </w:rPr>
        <w:t xml:space="preserve">. </w:t>
      </w:r>
    </w:p>
    <w:p w:rsidR="00551656" w:rsidRDefault="00551656" w:rsidP="00686DBB"/>
    <w:p w:rsidR="00551656" w:rsidRDefault="00551656" w:rsidP="00686DBB"/>
    <w:p w:rsidR="00551656" w:rsidRDefault="00551656" w:rsidP="00686DBB"/>
    <w:p w:rsidR="00551656" w:rsidRDefault="00551656" w:rsidP="00686DBB"/>
    <w:p w:rsidR="00686DBB" w:rsidRDefault="00686DBB" w:rsidP="00686DBB"/>
    <w:p w:rsidR="00686DBB" w:rsidRDefault="00686DBB" w:rsidP="00686DBB">
      <w:pPr>
        <w:rPr>
          <w:b/>
          <w:bCs/>
        </w:rPr>
        <w:sectPr w:rsidR="00686DBB" w:rsidSect="000B476E">
          <w:type w:val="continuous"/>
          <w:pgSz w:w="16838" w:h="11906" w:orient="landscape" w:code="9"/>
          <w:pgMar w:top="851" w:right="567" w:bottom="567" w:left="567" w:header="708" w:footer="708" w:gutter="0"/>
          <w:cols w:space="708"/>
          <w:docGrid w:linePitch="360"/>
        </w:sectPr>
      </w:pPr>
    </w:p>
    <w:p w:rsidR="00686DBB" w:rsidRDefault="00686DBB" w:rsidP="00686DBB">
      <w:pPr>
        <w:rPr>
          <w:b/>
          <w:bCs/>
        </w:rPr>
      </w:pPr>
    </w:p>
    <w:p w:rsidR="00686DBB" w:rsidRPr="00A32812" w:rsidRDefault="00686DBB" w:rsidP="00686DBB">
      <w:pPr>
        <w:rPr>
          <w:b/>
          <w:bCs/>
        </w:rPr>
      </w:pPr>
      <w:r w:rsidRPr="00A32812">
        <w:rPr>
          <w:b/>
          <w:bCs/>
        </w:rPr>
        <w:t>2. Сводные данные по бюджету времени (в неделях)</w:t>
      </w:r>
      <w:r w:rsidR="00551656">
        <w:rPr>
          <w:b/>
          <w:bCs/>
        </w:rPr>
        <w:t xml:space="preserve"> для очной формы обучения</w:t>
      </w:r>
    </w:p>
    <w:p w:rsidR="00686DBB" w:rsidRPr="00A32812" w:rsidRDefault="00686DBB" w:rsidP="00686DBB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01"/>
        <w:gridCol w:w="707"/>
        <w:gridCol w:w="700"/>
        <w:gridCol w:w="707"/>
        <w:gridCol w:w="700"/>
        <w:gridCol w:w="707"/>
        <w:gridCol w:w="1261"/>
        <w:gridCol w:w="1232"/>
        <w:gridCol w:w="2219"/>
        <w:gridCol w:w="1385"/>
        <w:gridCol w:w="1041"/>
        <w:gridCol w:w="1051"/>
        <w:gridCol w:w="1181"/>
        <w:gridCol w:w="1385"/>
      </w:tblGrid>
      <w:tr w:rsidR="00686DBB" w:rsidRPr="001E0DB1" w:rsidTr="00B530B5">
        <w:trPr>
          <w:trHeight w:val="280"/>
          <w:jc w:val="center"/>
        </w:trPr>
        <w:tc>
          <w:tcPr>
            <w:tcW w:w="296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Курсы</w:t>
            </w:r>
          </w:p>
        </w:tc>
        <w:tc>
          <w:tcPr>
            <w:tcW w:w="1326" w:type="pct"/>
            <w:gridSpan w:val="6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gramStart"/>
            <w:r w:rsidRPr="001E0DB1">
              <w:rPr>
                <w:b/>
                <w:bCs/>
                <w:w w:val="100"/>
                <w:sz w:val="24"/>
                <w:szCs w:val="24"/>
              </w:rPr>
              <w:t>Обучение по дисциплинам</w:t>
            </w:r>
            <w:proofErr w:type="gramEnd"/>
            <w:r w:rsidRPr="001E0DB1">
              <w:rPr>
                <w:b/>
                <w:bCs/>
                <w:w w:val="1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396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084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5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435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Всего</w:t>
            </w:r>
          </w:p>
        </w:tc>
      </w:tr>
      <w:tr w:rsidR="00686DBB" w:rsidRPr="001E0DB1" w:rsidTr="00B530B5">
        <w:trPr>
          <w:trHeight w:val="332"/>
          <w:jc w:val="center"/>
        </w:trPr>
        <w:tc>
          <w:tcPr>
            <w:tcW w:w="296" w:type="pct"/>
            <w:vMerge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1326" w:type="pct"/>
            <w:gridSpan w:val="6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396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697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преддипломная</w:t>
            </w:r>
          </w:p>
          <w:p w:rsidR="00686DBB" w:rsidRPr="001E0DB1" w:rsidRDefault="00686DBB" w:rsidP="00B530B5">
            <w:pPr>
              <w:ind w:left="113" w:right="113"/>
              <w:jc w:val="center"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371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</w:tr>
      <w:tr w:rsidR="00686DBB" w:rsidRPr="001E0DB1" w:rsidTr="00B530B5">
        <w:trPr>
          <w:trHeight w:val="377"/>
          <w:jc w:val="center"/>
        </w:trPr>
        <w:tc>
          <w:tcPr>
            <w:tcW w:w="296" w:type="pct"/>
            <w:vMerge w:val="restart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Всего за год</w:t>
            </w:r>
          </w:p>
        </w:tc>
        <w:tc>
          <w:tcPr>
            <w:tcW w:w="442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1 семестр</w:t>
            </w:r>
          </w:p>
        </w:tc>
        <w:tc>
          <w:tcPr>
            <w:tcW w:w="442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2 семестр</w:t>
            </w:r>
          </w:p>
        </w:tc>
        <w:tc>
          <w:tcPr>
            <w:tcW w:w="396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8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69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7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</w:tr>
      <w:tr w:rsidR="00686DBB" w:rsidRPr="001E0DB1" w:rsidTr="00B530B5">
        <w:trPr>
          <w:trHeight w:val="923"/>
          <w:jc w:val="center"/>
        </w:trPr>
        <w:tc>
          <w:tcPr>
            <w:tcW w:w="296" w:type="pct"/>
            <w:vMerge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220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222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час</w:t>
            </w:r>
          </w:p>
        </w:tc>
        <w:tc>
          <w:tcPr>
            <w:tcW w:w="220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222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час</w:t>
            </w:r>
          </w:p>
        </w:tc>
        <w:tc>
          <w:tcPr>
            <w:tcW w:w="220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222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час</w:t>
            </w:r>
          </w:p>
        </w:tc>
        <w:tc>
          <w:tcPr>
            <w:tcW w:w="396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8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69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2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30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7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</w:tr>
      <w:tr w:rsidR="00686DBB" w:rsidRPr="001E0DB1" w:rsidTr="00B530B5">
        <w:trPr>
          <w:trHeight w:val="336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39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1404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576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23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828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686DBB" w:rsidRPr="001E0DB1" w:rsidTr="00B530B5">
        <w:trPr>
          <w:trHeight w:val="321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II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1296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576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20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720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686DBB" w:rsidRPr="001E0DB1" w:rsidTr="00B530B5">
        <w:trPr>
          <w:trHeight w:val="321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III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1296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576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20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720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686DBB" w:rsidRPr="001E0DB1" w:rsidTr="00B530B5">
        <w:trPr>
          <w:trHeight w:val="321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IV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18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648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324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324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43</w:t>
            </w:r>
          </w:p>
        </w:tc>
      </w:tr>
      <w:tr w:rsidR="00686DBB" w:rsidRPr="001E0DB1" w:rsidTr="00B530B5">
        <w:trPr>
          <w:trHeight w:val="336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4"/>
                <w:szCs w:val="24"/>
              </w:rPr>
            </w:pPr>
            <w:r w:rsidRPr="001E0DB1">
              <w:rPr>
                <w:b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129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4644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57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2052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2592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38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32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199</w:t>
            </w:r>
          </w:p>
        </w:tc>
      </w:tr>
    </w:tbl>
    <w:p w:rsidR="00686DBB" w:rsidRPr="00A32812" w:rsidRDefault="00686DBB" w:rsidP="00686DBB">
      <w:pPr>
        <w:rPr>
          <w:b/>
          <w:bCs/>
        </w:rPr>
      </w:pPr>
    </w:p>
    <w:p w:rsidR="00686DBB" w:rsidRPr="00A32812" w:rsidRDefault="00686DBB" w:rsidP="00686DBB">
      <w:pPr>
        <w:rPr>
          <w:b/>
        </w:rPr>
      </w:pPr>
      <w:r w:rsidRPr="00A32812">
        <w:rPr>
          <w:b/>
          <w:bCs/>
        </w:rPr>
        <w:br w:type="page"/>
      </w:r>
      <w:r w:rsidRPr="00A32812">
        <w:rPr>
          <w:b/>
        </w:rPr>
        <w:lastRenderedPageBreak/>
        <w:t xml:space="preserve">3. План учебного процесса </w:t>
      </w:r>
      <w:r w:rsidR="00551656">
        <w:rPr>
          <w:b/>
        </w:rPr>
        <w:t xml:space="preserve">для </w:t>
      </w:r>
      <w:r w:rsidR="0017624C">
        <w:rPr>
          <w:b/>
        </w:rPr>
        <w:t>ППССЗ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4144"/>
        <w:gridCol w:w="1412"/>
        <w:gridCol w:w="644"/>
        <w:gridCol w:w="594"/>
        <w:gridCol w:w="777"/>
        <w:gridCol w:w="752"/>
        <w:gridCol w:w="243"/>
        <w:gridCol w:w="828"/>
        <w:gridCol w:w="660"/>
        <w:gridCol w:w="666"/>
        <w:gridCol w:w="676"/>
        <w:gridCol w:w="606"/>
        <w:gridCol w:w="638"/>
        <w:gridCol w:w="540"/>
        <w:gridCol w:w="644"/>
        <w:gridCol w:w="641"/>
      </w:tblGrid>
      <w:tr w:rsidR="00686DBB" w:rsidRPr="001E0DB1" w:rsidTr="00964CF9">
        <w:trPr>
          <w:cantSplit/>
          <w:trHeight w:val="272"/>
        </w:trPr>
        <w:tc>
          <w:tcPr>
            <w:tcW w:w="420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312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  <w:r w:rsidRPr="001E0DB1">
              <w:rPr>
                <w:rStyle w:val="af1"/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215" w:type="pct"/>
            <w:gridSpan w:val="6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1E0DB1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1E0DB1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1605" w:type="pct"/>
            <w:gridSpan w:val="8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Распределение обязательной нагрузки по курсам и семестрам</w:t>
            </w:r>
            <w:r w:rsidRPr="001E0DB1">
              <w:rPr>
                <w:rStyle w:val="af1"/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(час</w:t>
            </w:r>
            <w:proofErr w:type="gramStart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  <w:p w:rsidR="00686DBB" w:rsidRPr="001E0DB1" w:rsidRDefault="00686DBB" w:rsidP="00B530B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686DBB" w:rsidRPr="001E0DB1" w:rsidTr="00964CF9">
        <w:trPr>
          <w:cantSplit/>
          <w:trHeight w:val="154"/>
        </w:trPr>
        <w:tc>
          <w:tcPr>
            <w:tcW w:w="420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823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42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40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37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407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</w:t>
            </w:r>
            <w:r w:rsidRPr="001E0DB1">
              <w:rPr>
                <w:color w:val="auto"/>
                <w:w w:val="100"/>
                <w:sz w:val="20"/>
                <w:szCs w:val="20"/>
                <w:lang w:val="en-US"/>
              </w:rPr>
              <w:t>V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</w:tr>
      <w:tr w:rsidR="00686DBB" w:rsidRPr="001E0DB1" w:rsidTr="00964CF9">
        <w:trPr>
          <w:cantSplit/>
          <w:trHeight w:val="149"/>
        </w:trPr>
        <w:tc>
          <w:tcPr>
            <w:tcW w:w="420" w:type="pct"/>
            <w:vMerge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577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в т. ч.</w:t>
            </w:r>
          </w:p>
        </w:tc>
        <w:tc>
          <w:tcPr>
            <w:tcW w:w="209" w:type="pct"/>
            <w:vMerge w:val="restart"/>
            <w:tcBorders>
              <w:lef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1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211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2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23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21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3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192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4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2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4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20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5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171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6 сем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2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 xml:space="preserve">5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04" w:type="pct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lang w:val="en-US"/>
              </w:rPr>
              <w:t>7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сем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03" w:type="pct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lang w:val="en-US"/>
              </w:rPr>
              <w:t>8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сем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u w:val="single"/>
              </w:rPr>
              <w:t>11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964CF9" w:rsidRPr="001E0DB1" w:rsidTr="00964CF9">
        <w:trPr>
          <w:cantSplit/>
          <w:trHeight w:val="1721"/>
        </w:trPr>
        <w:tc>
          <w:tcPr>
            <w:tcW w:w="420" w:type="pct"/>
            <w:vMerge/>
            <w:vAlign w:val="center"/>
          </w:tcPr>
          <w:p w:rsidR="00964CF9" w:rsidRPr="001E0DB1" w:rsidRDefault="00964CF9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964CF9" w:rsidRPr="001E0DB1" w:rsidRDefault="00964CF9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964CF9" w:rsidRPr="001E0DB1" w:rsidRDefault="00964CF9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964CF9" w:rsidRPr="001E0DB1" w:rsidRDefault="00964CF9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46" w:type="pct"/>
            <w:vMerge/>
            <w:shd w:val="clear" w:color="auto" w:fill="auto"/>
            <w:textDirection w:val="btLr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shd w:val="clear" w:color="auto" w:fill="auto"/>
            <w:textDirection w:val="btLr"/>
            <w:vAlign w:val="center"/>
          </w:tcPr>
          <w:p w:rsidR="00964CF9" w:rsidRPr="00964CF9" w:rsidRDefault="00964CF9" w:rsidP="00551656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964CF9">
              <w:rPr>
                <w:b/>
                <w:color w:val="auto"/>
                <w:w w:val="100"/>
                <w:sz w:val="20"/>
                <w:szCs w:val="20"/>
              </w:rPr>
              <w:t xml:space="preserve"> лаб. и </w:t>
            </w:r>
            <w:proofErr w:type="spellStart"/>
            <w:r w:rsidRPr="00964CF9">
              <w:rPr>
                <w:b/>
                <w:color w:val="auto"/>
                <w:w w:val="100"/>
                <w:sz w:val="20"/>
                <w:szCs w:val="20"/>
              </w:rPr>
              <w:t>практ</w:t>
            </w:r>
            <w:proofErr w:type="spellEnd"/>
            <w:r w:rsidRPr="00964CF9">
              <w:rPr>
                <w:b/>
                <w:color w:val="auto"/>
                <w:w w:val="100"/>
                <w:sz w:val="20"/>
                <w:szCs w:val="20"/>
              </w:rPr>
              <w:t>. занятий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4CF9" w:rsidRPr="00964CF9" w:rsidRDefault="00964CF9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964CF9">
              <w:rPr>
                <w:b/>
                <w:color w:val="auto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09" w:type="pct"/>
            <w:vMerge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64CF9" w:rsidRPr="001E0DB1" w:rsidTr="00964CF9">
        <w:trPr>
          <w:cantSplit/>
          <w:trHeight w:val="176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551656" w:rsidRDefault="00964CF9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551656" w:rsidRDefault="00964CF9" w:rsidP="00964CF9">
            <w:pPr>
              <w:rPr>
                <w:i/>
                <w:color w:val="auto"/>
                <w:w w:val="100"/>
                <w:sz w:val="20"/>
                <w:szCs w:val="20"/>
              </w:rPr>
            </w:pPr>
            <w:r w:rsidRPr="00551656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551656" w:rsidRDefault="00964CF9" w:rsidP="00B530B5">
            <w:pPr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964CF9" w:rsidRPr="001E0DB1" w:rsidTr="00964CF9">
        <w:trPr>
          <w:cantSplit/>
          <w:trHeight w:val="73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ОД.00</w:t>
            </w:r>
          </w:p>
        </w:tc>
        <w:tc>
          <w:tcPr>
            <w:tcW w:w="1312" w:type="pct"/>
            <w:vAlign w:val="center"/>
          </w:tcPr>
          <w:p w:rsidR="00964CF9" w:rsidRPr="001E0DB1" w:rsidRDefault="0017624C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Общеобразовательный учебный цикл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64CF9" w:rsidRPr="001E0DB1" w:rsidRDefault="00964CF9" w:rsidP="004C4EE6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1з</w:t>
            </w:r>
            <w:r w:rsidRPr="001E0DB1">
              <w:rPr>
                <w:b/>
                <w:w w:val="100"/>
                <w:sz w:val="18"/>
                <w:szCs w:val="18"/>
              </w:rPr>
              <w:t>/</w:t>
            </w:r>
            <w:r>
              <w:rPr>
                <w:b/>
                <w:w w:val="100"/>
                <w:sz w:val="18"/>
                <w:szCs w:val="18"/>
              </w:rPr>
              <w:t xml:space="preserve"> </w:t>
            </w:r>
            <w:r w:rsidRPr="001E0DB1">
              <w:rPr>
                <w:b/>
                <w:w w:val="100"/>
                <w:sz w:val="18"/>
                <w:szCs w:val="18"/>
              </w:rPr>
              <w:t>1</w:t>
            </w:r>
            <w:r w:rsidR="004C4EE6">
              <w:rPr>
                <w:b/>
                <w:w w:val="100"/>
                <w:sz w:val="18"/>
                <w:szCs w:val="18"/>
              </w:rPr>
              <w:t>2</w:t>
            </w:r>
            <w:r>
              <w:rPr>
                <w:b/>
                <w:w w:val="100"/>
                <w:sz w:val="18"/>
                <w:szCs w:val="18"/>
              </w:rPr>
              <w:t xml:space="preserve">дз </w:t>
            </w:r>
            <w:r w:rsidRPr="001E0DB1">
              <w:rPr>
                <w:b/>
                <w:w w:val="100"/>
                <w:sz w:val="18"/>
                <w:szCs w:val="18"/>
              </w:rPr>
              <w:t>/</w:t>
            </w:r>
            <w:r w:rsidR="004C4EE6">
              <w:rPr>
                <w:b/>
                <w:w w:val="100"/>
                <w:sz w:val="18"/>
                <w:szCs w:val="18"/>
              </w:rPr>
              <w:t>5</w:t>
            </w:r>
            <w:r>
              <w:rPr>
                <w:b/>
                <w:w w:val="100"/>
                <w:sz w:val="18"/>
                <w:szCs w:val="18"/>
              </w:rPr>
              <w:t>э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2106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702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1404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613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576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828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b/>
                <w:snapToGrid w:val="0"/>
                <w:w w:val="100"/>
                <w:sz w:val="18"/>
                <w:szCs w:val="18"/>
              </w:rPr>
            </w:pPr>
            <w:r w:rsidRPr="001E0DB1">
              <w:rPr>
                <w:b/>
                <w:snapToGrid w:val="0"/>
                <w:w w:val="100"/>
                <w:sz w:val="18"/>
                <w:szCs w:val="18"/>
              </w:rPr>
              <w:t>ОД.01</w:t>
            </w:r>
          </w:p>
        </w:tc>
        <w:tc>
          <w:tcPr>
            <w:tcW w:w="1312" w:type="pct"/>
            <w:vAlign w:val="center"/>
          </w:tcPr>
          <w:p w:rsidR="00964CF9" w:rsidRPr="001E0DB1" w:rsidRDefault="0017624C" w:rsidP="00B530B5">
            <w:pPr>
              <w:jc w:val="both"/>
              <w:rPr>
                <w:b/>
                <w:snapToGrid w:val="0"/>
                <w:w w:val="100"/>
                <w:sz w:val="18"/>
                <w:szCs w:val="18"/>
              </w:rPr>
            </w:pPr>
            <w:r>
              <w:rPr>
                <w:b/>
                <w:snapToGrid w:val="0"/>
                <w:w w:val="100"/>
                <w:sz w:val="18"/>
                <w:szCs w:val="18"/>
              </w:rPr>
              <w:t xml:space="preserve">Учебные </w:t>
            </w:r>
            <w:r w:rsidR="00964CF9" w:rsidRPr="001E0DB1">
              <w:rPr>
                <w:b/>
                <w:snapToGrid w:val="0"/>
                <w:w w:val="100"/>
                <w:sz w:val="18"/>
                <w:szCs w:val="18"/>
              </w:rPr>
              <w:t xml:space="preserve"> дисциплины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1з/ 8дз /3э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1134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378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1E0DB1">
              <w:rPr>
                <w:b/>
                <w:w w:val="100"/>
                <w:sz w:val="18"/>
                <w:szCs w:val="18"/>
              </w:rPr>
              <w:t>756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w w:val="100"/>
                <w:sz w:val="18"/>
                <w:szCs w:val="18"/>
              </w:rPr>
              <w:t>376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320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436</w:t>
            </w: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ОД.01.01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C944B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="00964CF9"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</w:t>
            </w:r>
            <w:r w:rsidR="00964CF9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</w:t>
            </w:r>
            <w:r w:rsidR="00964CF9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</w:t>
            </w:r>
            <w:r w:rsidR="00964CF9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</w:t>
            </w:r>
            <w:r w:rsidR="00964CF9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</w:t>
            </w:r>
            <w:r w:rsidR="00964CF9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</w:t>
            </w:r>
            <w:r w:rsidR="00964CF9">
              <w:rPr>
                <w:w w:val="100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116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17624C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>
              <w:rPr>
                <w:snapToGrid w:val="0"/>
                <w:w w:val="100"/>
                <w:sz w:val="18"/>
                <w:szCs w:val="18"/>
              </w:rPr>
              <w:t>ОД.01.02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17624C" w:rsidP="00B530B5">
            <w:pPr>
              <w:rPr>
                <w:snapToGrid w:val="0"/>
                <w:w w:val="100"/>
                <w:sz w:val="18"/>
                <w:szCs w:val="18"/>
              </w:rPr>
            </w:pPr>
            <w:r>
              <w:rPr>
                <w:snapToGrid w:val="0"/>
                <w:w w:val="100"/>
                <w:sz w:val="18"/>
                <w:szCs w:val="18"/>
              </w:rPr>
              <w:t>Обществознание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C944B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ОД.01.03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C944B3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Э</w:t>
            </w:r>
            <w:proofErr w:type="gramStart"/>
            <w:r w:rsidR="00C944B3"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Э</w:t>
            </w:r>
            <w:proofErr w:type="gramEnd"/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210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140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110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76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ОД.01.04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Естествознание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C944B3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 w:rsidR="00C944B3"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Д</w:t>
            </w:r>
            <w:proofErr w:type="gramEnd"/>
            <w:r w:rsidRPr="001E0DB1">
              <w:rPr>
                <w:w w:val="100"/>
                <w:sz w:val="18"/>
                <w:szCs w:val="18"/>
              </w:rPr>
              <w:t>З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C944B3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ОД.01.05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География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ОД.01.06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C944B3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З</w:t>
            </w:r>
            <w:proofErr w:type="gramStart"/>
            <w:r w:rsidR="00C944B3"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Д</w:t>
            </w:r>
            <w:proofErr w:type="gramEnd"/>
            <w:r w:rsidRPr="001E0DB1">
              <w:rPr>
                <w:w w:val="100"/>
                <w:sz w:val="18"/>
                <w:szCs w:val="18"/>
              </w:rPr>
              <w:t>З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156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74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ОД.01.07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ОД.01.08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Русский язык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C944B3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Э</w:t>
            </w:r>
            <w:proofErr w:type="gramStart"/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116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ОД.01.09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Литература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116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b/>
                <w:snapToGrid w:val="0"/>
                <w:w w:val="100"/>
                <w:sz w:val="18"/>
                <w:szCs w:val="18"/>
              </w:rPr>
            </w:pPr>
            <w:r w:rsidRPr="001E0DB1">
              <w:rPr>
                <w:b/>
                <w:snapToGrid w:val="0"/>
                <w:w w:val="100"/>
                <w:sz w:val="18"/>
                <w:szCs w:val="18"/>
              </w:rPr>
              <w:t>ОД.02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b/>
                <w:snapToGrid w:val="0"/>
                <w:w w:val="100"/>
                <w:sz w:val="18"/>
                <w:szCs w:val="18"/>
              </w:rPr>
            </w:pPr>
            <w:r>
              <w:rPr>
                <w:b/>
                <w:snapToGrid w:val="0"/>
                <w:w w:val="100"/>
                <w:sz w:val="18"/>
                <w:szCs w:val="18"/>
              </w:rPr>
              <w:t>Профильны</w:t>
            </w:r>
            <w:r w:rsidRPr="001E0DB1">
              <w:rPr>
                <w:b/>
                <w:snapToGrid w:val="0"/>
                <w:w w:val="100"/>
                <w:sz w:val="18"/>
                <w:szCs w:val="18"/>
              </w:rPr>
              <w:t xml:space="preserve">е </w:t>
            </w:r>
            <w:r w:rsidR="0017624C">
              <w:rPr>
                <w:b/>
                <w:snapToGrid w:val="0"/>
                <w:w w:val="100"/>
                <w:sz w:val="18"/>
                <w:szCs w:val="18"/>
              </w:rPr>
              <w:t xml:space="preserve">учебные </w:t>
            </w:r>
            <w:r w:rsidRPr="001E0DB1">
              <w:rPr>
                <w:b/>
                <w:snapToGrid w:val="0"/>
                <w:w w:val="100"/>
                <w:sz w:val="18"/>
                <w:szCs w:val="18"/>
              </w:rPr>
              <w:t>дисциплины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4C4EE6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0з /</w:t>
            </w:r>
            <w:r w:rsidR="004C4EE6">
              <w:rPr>
                <w:b/>
                <w:w w:val="100"/>
                <w:sz w:val="18"/>
                <w:szCs w:val="18"/>
              </w:rPr>
              <w:t>4</w:t>
            </w:r>
            <w:r>
              <w:rPr>
                <w:b/>
                <w:w w:val="100"/>
                <w:sz w:val="18"/>
                <w:szCs w:val="18"/>
              </w:rPr>
              <w:t>дз /</w:t>
            </w:r>
            <w:r w:rsidR="004C4EE6">
              <w:rPr>
                <w:b/>
                <w:w w:val="100"/>
                <w:sz w:val="18"/>
                <w:szCs w:val="18"/>
              </w:rPr>
              <w:t>2</w:t>
            </w:r>
            <w:r>
              <w:rPr>
                <w:b/>
                <w:w w:val="100"/>
                <w:sz w:val="18"/>
                <w:szCs w:val="18"/>
              </w:rPr>
              <w:t>э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972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324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8"/>
                <w:szCs w:val="18"/>
              </w:rPr>
            </w:pPr>
            <w:r w:rsidRPr="001E0DB1">
              <w:rPr>
                <w:b/>
                <w:w w:val="100"/>
                <w:sz w:val="18"/>
                <w:szCs w:val="18"/>
              </w:rPr>
              <w:t>648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237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176</w:t>
            </w: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124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ОД.02.01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Э</w:t>
            </w:r>
            <w:proofErr w:type="gramStart"/>
            <w:r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17</w:t>
            </w:r>
            <w:r w:rsidR="006C3201"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58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6C3201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11</w:t>
            </w:r>
            <w:r w:rsidR="006C3201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6</w:t>
            </w:r>
            <w:r w:rsidR="006C3201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ОД.02.02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История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175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5</w:t>
            </w:r>
            <w:r w:rsidR="006C3201"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27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69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6C3201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6C3201" w:rsidRPr="001E0DB1" w:rsidRDefault="006C3201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ОД.02.03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6C3201" w:rsidRPr="001E0DB1" w:rsidRDefault="006C3201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История искусств</w:t>
            </w:r>
          </w:p>
        </w:tc>
        <w:tc>
          <w:tcPr>
            <w:tcW w:w="447" w:type="pct"/>
            <w:vAlign w:val="bottom"/>
          </w:tcPr>
          <w:p w:rsidR="006C3201" w:rsidRPr="001E0DB1" w:rsidRDefault="006C3201" w:rsidP="00E0468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</w:t>
            </w:r>
            <w:r w:rsidR="00E04685">
              <w:rPr>
                <w:w w:val="100"/>
                <w:sz w:val="18"/>
                <w:szCs w:val="18"/>
              </w:rPr>
              <w:t>-</w:t>
            </w:r>
            <w:r>
              <w:rPr>
                <w:w w:val="100"/>
                <w:sz w:val="18"/>
                <w:szCs w:val="18"/>
              </w:rPr>
              <w:t>,-,</w:t>
            </w:r>
            <w:r w:rsidR="00E04685">
              <w:rPr>
                <w:w w:val="100"/>
                <w:sz w:val="18"/>
                <w:szCs w:val="18"/>
              </w:rPr>
              <w:t>Э</w:t>
            </w:r>
            <w:proofErr w:type="gramStart"/>
            <w:r>
              <w:rPr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04" w:type="pct"/>
            <w:vAlign w:val="center"/>
          </w:tcPr>
          <w:p w:rsidR="006C3201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177</w:t>
            </w:r>
          </w:p>
        </w:tc>
        <w:tc>
          <w:tcPr>
            <w:tcW w:w="188" w:type="pct"/>
            <w:vAlign w:val="center"/>
          </w:tcPr>
          <w:p w:rsidR="006C3201" w:rsidRPr="001E0DB1" w:rsidRDefault="006C3201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5</w:t>
            </w:r>
            <w:r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6C3201" w:rsidRPr="001E0DB1" w:rsidRDefault="006C3201" w:rsidP="006C3201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11</w:t>
            </w:r>
            <w:r>
              <w:rPr>
                <w:w w:val="100"/>
                <w:sz w:val="18"/>
                <w:szCs w:val="18"/>
              </w:rPr>
              <w:t>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6C3201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201" w:rsidRPr="001E0DB1" w:rsidRDefault="006C3201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01" w:rsidRPr="001E0DB1" w:rsidRDefault="006C3201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3201" w:rsidRPr="001E0DB1" w:rsidRDefault="006C3201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ОД.02.04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Черчение и перспектива</w:t>
            </w:r>
          </w:p>
        </w:tc>
        <w:tc>
          <w:tcPr>
            <w:tcW w:w="447" w:type="pct"/>
            <w:vAlign w:val="bottom"/>
          </w:tcPr>
          <w:p w:rsidR="00964CF9" w:rsidRPr="001E0DB1" w:rsidRDefault="004C4EE6" w:rsidP="004C4EE6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ДЗ</w:t>
            </w:r>
            <w:proofErr w:type="gramStart"/>
            <w:r w:rsidR="00C944B3"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176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59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80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69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ОД.02.05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Пластическая анатомия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E0468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="00E04685">
              <w:rPr>
                <w:w w:val="100"/>
                <w:sz w:val="18"/>
                <w:szCs w:val="18"/>
              </w:rPr>
              <w:t xml:space="preserve">- </w:t>
            </w:r>
            <w:r>
              <w:rPr>
                <w:w w:val="100"/>
                <w:sz w:val="18"/>
                <w:szCs w:val="18"/>
              </w:rPr>
              <w:t>,-,</w:t>
            </w:r>
            <w:r w:rsidR="00E04685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153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51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102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32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ind w:left="-57" w:right="-57"/>
              <w:jc w:val="center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ОД.02.06</w:t>
            </w:r>
            <w:r w:rsidR="00620C29">
              <w:rPr>
                <w:snapToGrid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jc w:val="both"/>
              <w:rPr>
                <w:snapToGrid w:val="0"/>
                <w:w w:val="100"/>
                <w:sz w:val="18"/>
                <w:szCs w:val="18"/>
              </w:rPr>
            </w:pPr>
            <w:r w:rsidRPr="001E0DB1">
              <w:rPr>
                <w:snapToGrid w:val="0"/>
                <w:w w:val="100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</w:t>
            </w: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w w:val="100"/>
                <w:sz w:val="18"/>
                <w:szCs w:val="18"/>
              </w:rPr>
              <w:t>,-,-,-,-,-,-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233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ОГСЭ.00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 xml:space="preserve">Общий гуманитарный и социально-экономический </w:t>
            </w:r>
            <w:r w:rsidR="00620C29">
              <w:rPr>
                <w:b/>
                <w:color w:val="auto"/>
                <w:w w:val="100"/>
                <w:sz w:val="16"/>
                <w:szCs w:val="16"/>
              </w:rPr>
              <w:t xml:space="preserve">учебный 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 xml:space="preserve">цикл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64CF9" w:rsidRPr="001E0DB1" w:rsidRDefault="00964CF9" w:rsidP="00502379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з 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="00502379">
              <w:rPr>
                <w:b/>
                <w:color w:val="auto"/>
                <w:w w:val="100"/>
                <w:sz w:val="18"/>
                <w:szCs w:val="18"/>
              </w:rPr>
              <w:t>5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дз 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 w:rsidR="00502379">
              <w:rPr>
                <w:b/>
                <w:color w:val="auto"/>
                <w:w w:val="100"/>
                <w:sz w:val="18"/>
                <w:szCs w:val="18"/>
              </w:rPr>
              <w:t>3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72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24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48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29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168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80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126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F9" w:rsidRPr="001E0DB1" w:rsidRDefault="00964CF9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109"/>
        </w:trPr>
        <w:tc>
          <w:tcPr>
            <w:tcW w:w="420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ОГСЭ.01</w:t>
            </w:r>
            <w:r w:rsidR="00620C29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Основы философии</w:t>
            </w:r>
          </w:p>
        </w:tc>
        <w:tc>
          <w:tcPr>
            <w:tcW w:w="447" w:type="pct"/>
            <w:vAlign w:val="center"/>
          </w:tcPr>
          <w:p w:rsidR="00964CF9" w:rsidRPr="001E0DB1" w:rsidRDefault="00964CF9" w:rsidP="00312B4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 w:rsidR="00312B40"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 w:rsidR="00312B40">
              <w:rPr>
                <w:w w:val="100"/>
                <w:sz w:val="18"/>
                <w:szCs w:val="18"/>
              </w:rPr>
              <w:t>ДЗ</w:t>
            </w:r>
            <w:proofErr w:type="gramStart"/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,-,</w:t>
            </w:r>
            <w:r>
              <w:rPr>
                <w:w w:val="100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116"/>
        </w:trPr>
        <w:tc>
          <w:tcPr>
            <w:tcW w:w="420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ОГСЭ.02</w:t>
            </w:r>
            <w:r w:rsidR="00620C29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История</w:t>
            </w:r>
          </w:p>
        </w:tc>
        <w:tc>
          <w:tcPr>
            <w:tcW w:w="447" w:type="pct"/>
            <w:vAlign w:val="bottom"/>
          </w:tcPr>
          <w:p w:rsidR="00964CF9" w:rsidRPr="001E0DB1" w:rsidRDefault="00C944B3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-,-,Э</w:t>
            </w:r>
            <w:proofErr w:type="gramStart"/>
            <w:r>
              <w:rPr>
                <w:w w:val="100"/>
                <w:sz w:val="18"/>
                <w:szCs w:val="18"/>
              </w:rPr>
              <w:t>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116"/>
        </w:trPr>
        <w:tc>
          <w:tcPr>
            <w:tcW w:w="420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ОГСЭ.03</w:t>
            </w:r>
            <w:r w:rsidR="00620C29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Психология общения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312B40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 w:rsidR="00312B40"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C944B3">
              <w:rPr>
                <w:w w:val="100"/>
                <w:sz w:val="18"/>
                <w:szCs w:val="18"/>
              </w:rPr>
              <w:t>,</w:t>
            </w:r>
            <w:r w:rsidR="00312B40">
              <w:rPr>
                <w:w w:val="100"/>
                <w:sz w:val="18"/>
                <w:szCs w:val="18"/>
              </w:rPr>
              <w:t>ДЗ</w:t>
            </w:r>
            <w:proofErr w:type="gramStart"/>
            <w:r w:rsidR="00C944B3">
              <w:rPr>
                <w:w w:val="100"/>
                <w:sz w:val="18"/>
                <w:szCs w:val="18"/>
              </w:rPr>
              <w:t>,-,</w:t>
            </w:r>
            <w:r>
              <w:rPr>
                <w:w w:val="100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116"/>
        </w:trPr>
        <w:tc>
          <w:tcPr>
            <w:tcW w:w="420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ОГСЭ.04</w:t>
            </w:r>
            <w:r w:rsidR="00620C29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bottom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56348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-</w:t>
            </w:r>
            <w:r w:rsidR="00563485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563485"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-</w:t>
            </w:r>
            <w:r w:rsidR="00563485"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ДЗ</w:t>
            </w:r>
            <w:proofErr w:type="gramStart"/>
            <w:r w:rsidR="00563485">
              <w:rPr>
                <w:w w:val="100"/>
                <w:sz w:val="18"/>
                <w:szCs w:val="18"/>
              </w:rPr>
              <w:t>,</w:t>
            </w:r>
            <w:r w:rsidRPr="001E0DB1">
              <w:rPr>
                <w:w w:val="100"/>
                <w:sz w:val="18"/>
                <w:szCs w:val="18"/>
              </w:rPr>
              <w:t>-</w:t>
            </w:r>
            <w:r w:rsidR="00563485">
              <w:rPr>
                <w:w w:val="100"/>
                <w:sz w:val="18"/>
                <w:szCs w:val="18"/>
              </w:rPr>
              <w:t>,</w:t>
            </w:r>
            <w:proofErr w:type="gramEnd"/>
            <w:r w:rsidRPr="001E0DB1">
              <w:rPr>
                <w:w w:val="100"/>
                <w:sz w:val="18"/>
                <w:szCs w:val="18"/>
              </w:rPr>
              <w:t>Э</w:t>
            </w:r>
            <w:r w:rsidR="00563485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  <w:r w:rsidR="00563485">
              <w:rPr>
                <w:w w:val="100"/>
                <w:sz w:val="18"/>
                <w:szCs w:val="18"/>
              </w:rPr>
              <w:t>,</w:t>
            </w:r>
            <w:r>
              <w:rPr>
                <w:w w:val="100"/>
                <w:sz w:val="18"/>
                <w:szCs w:val="18"/>
              </w:rPr>
              <w:t>-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198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56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142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142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116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rPr>
                <w:bCs/>
                <w:color w:val="auto"/>
                <w:w w:val="100"/>
                <w:sz w:val="18"/>
                <w:szCs w:val="18"/>
              </w:rPr>
            </w:pPr>
            <w:r w:rsidRPr="001E0DB1">
              <w:rPr>
                <w:bCs/>
                <w:color w:val="auto"/>
                <w:w w:val="100"/>
                <w:sz w:val="18"/>
                <w:szCs w:val="18"/>
              </w:rPr>
              <w:t>ОГСЭ.05</w:t>
            </w:r>
            <w:r w:rsidR="00620C29">
              <w:rPr>
                <w:bCs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447" w:type="pct"/>
            <w:vAlign w:val="bottom"/>
          </w:tcPr>
          <w:p w:rsidR="00964CF9" w:rsidRPr="001E0DB1" w:rsidRDefault="00964CF9" w:rsidP="00F8329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8"/>
                <w:szCs w:val="18"/>
              </w:rPr>
              <w:t>-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Start"/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</w:t>
            </w:r>
            <w:proofErr w:type="gramEnd"/>
            <w:r w:rsidRPr="001E0DB1">
              <w:rPr>
                <w:color w:val="auto"/>
                <w:w w:val="100"/>
                <w:sz w:val="18"/>
                <w:szCs w:val="18"/>
              </w:rPr>
              <w:t>З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З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8"/>
                <w:szCs w:val="18"/>
              </w:rPr>
              <w:t>-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04" w:type="pct"/>
            <w:vAlign w:val="center"/>
          </w:tcPr>
          <w:p w:rsidR="00964CF9" w:rsidRPr="001E0DB1" w:rsidRDefault="00964CF9" w:rsidP="000A0B5A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color w:val="auto"/>
                <w:w w:val="100"/>
                <w:sz w:val="18"/>
                <w:szCs w:val="18"/>
              </w:rPr>
              <w:t>27</w:t>
            </w:r>
            <w:r w:rsidR="000A0B5A">
              <w:rPr>
                <w:bCs/>
                <w:iCs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0A0B5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12</w:t>
            </w:r>
            <w:r w:rsidR="000A0B5A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964CF9" w:rsidRPr="001E0DB1" w:rsidRDefault="00964CF9" w:rsidP="000A0B5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14</w:t>
            </w:r>
            <w:r w:rsidR="000A0B5A"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0A0B5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</w:t>
            </w:r>
            <w:r w:rsidR="000A0B5A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0A0B5A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rPr>
          <w:cantSplit/>
          <w:trHeight w:val="116"/>
        </w:trPr>
        <w:tc>
          <w:tcPr>
            <w:tcW w:w="420" w:type="pct"/>
            <w:vAlign w:val="center"/>
          </w:tcPr>
          <w:p w:rsidR="00964CF9" w:rsidRPr="001E0DB1" w:rsidRDefault="00964CF9" w:rsidP="00B530B5">
            <w:pPr>
              <w:rPr>
                <w:b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color w:val="008000"/>
                <w:w w:val="100"/>
                <w:sz w:val="18"/>
                <w:szCs w:val="18"/>
              </w:rPr>
              <w:t>ОГСЭ.06</w:t>
            </w:r>
            <w:r w:rsidR="00620C29">
              <w:rPr>
                <w:bCs/>
                <w:color w:val="00800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964CF9" w:rsidRPr="001E0DB1" w:rsidRDefault="00964CF9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47" w:type="pct"/>
            <w:vAlign w:val="bottom"/>
          </w:tcPr>
          <w:p w:rsidR="00964CF9" w:rsidRPr="00F8329E" w:rsidRDefault="00F8329E" w:rsidP="00B530B5">
            <w:pPr>
              <w:jc w:val="center"/>
              <w:rPr>
                <w:color w:val="009900"/>
                <w:w w:val="100"/>
                <w:sz w:val="18"/>
                <w:szCs w:val="18"/>
              </w:rPr>
            </w:pPr>
            <w:r w:rsidRPr="00F8329E">
              <w:rPr>
                <w:color w:val="009900"/>
                <w:w w:val="100"/>
                <w:sz w:val="18"/>
                <w:szCs w:val="18"/>
              </w:rPr>
              <w:t>-,-,Э</w:t>
            </w:r>
            <w:proofErr w:type="gramStart"/>
            <w:r w:rsidRPr="00F8329E">
              <w:rPr>
                <w:color w:val="009900"/>
                <w:w w:val="100"/>
                <w:sz w:val="18"/>
                <w:szCs w:val="18"/>
              </w:rPr>
              <w:t>,-,-,-,-,-</w:t>
            </w:r>
            <w:proofErr w:type="gramEnd"/>
          </w:p>
        </w:tc>
        <w:tc>
          <w:tcPr>
            <w:tcW w:w="204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color w:val="008000"/>
                <w:w w:val="100"/>
                <w:sz w:val="18"/>
                <w:szCs w:val="18"/>
              </w:rPr>
              <w:t>84</w:t>
            </w:r>
          </w:p>
        </w:tc>
        <w:tc>
          <w:tcPr>
            <w:tcW w:w="188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28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964CF9" w:rsidRPr="001E0DB1" w:rsidRDefault="00964CF9" w:rsidP="00B530B5">
            <w:pPr>
              <w:widowControl w:val="0"/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  <w:tr w:rsidR="006C3201" w:rsidRPr="001E0DB1" w:rsidTr="00964CF9">
        <w:trPr>
          <w:cantSplit/>
          <w:trHeight w:val="116"/>
        </w:trPr>
        <w:tc>
          <w:tcPr>
            <w:tcW w:w="420" w:type="pct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bCs/>
                <w:color w:val="008000"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color w:val="008000"/>
                <w:w w:val="100"/>
                <w:sz w:val="16"/>
                <w:szCs w:val="16"/>
              </w:rPr>
              <w:t>ЕН.00</w:t>
            </w:r>
          </w:p>
        </w:tc>
        <w:tc>
          <w:tcPr>
            <w:tcW w:w="1312" w:type="pct"/>
            <w:vAlign w:val="center"/>
          </w:tcPr>
          <w:p w:rsidR="006C3201" w:rsidRPr="001E0DB1" w:rsidRDefault="006C3201" w:rsidP="00B530B5">
            <w:pPr>
              <w:rPr>
                <w:b/>
                <w:color w:val="008000"/>
                <w:w w:val="100"/>
                <w:sz w:val="16"/>
                <w:szCs w:val="16"/>
              </w:rPr>
            </w:pPr>
            <w:r w:rsidRPr="001E0DB1">
              <w:rPr>
                <w:b/>
                <w:color w:val="008000"/>
                <w:w w:val="100"/>
                <w:sz w:val="16"/>
                <w:szCs w:val="16"/>
              </w:rPr>
              <w:t xml:space="preserve">Математический и общий естественнонаучный </w:t>
            </w:r>
            <w:r w:rsidR="00620C29">
              <w:rPr>
                <w:b/>
                <w:color w:val="008000"/>
                <w:w w:val="100"/>
                <w:sz w:val="16"/>
                <w:szCs w:val="16"/>
              </w:rPr>
              <w:t xml:space="preserve">учебный </w:t>
            </w:r>
            <w:r w:rsidRPr="001E0DB1">
              <w:rPr>
                <w:b/>
                <w:color w:val="008000"/>
                <w:w w:val="100"/>
                <w:sz w:val="16"/>
                <w:szCs w:val="16"/>
              </w:rPr>
              <w:t>цикл</w:t>
            </w:r>
          </w:p>
        </w:tc>
        <w:tc>
          <w:tcPr>
            <w:tcW w:w="447" w:type="pct"/>
            <w:vAlign w:val="center"/>
          </w:tcPr>
          <w:p w:rsidR="006C3201" w:rsidRPr="00F8329E" w:rsidRDefault="006C3201" w:rsidP="00B530B5">
            <w:pPr>
              <w:jc w:val="center"/>
              <w:rPr>
                <w:b/>
                <w:color w:val="009900"/>
                <w:w w:val="100"/>
                <w:sz w:val="18"/>
                <w:szCs w:val="18"/>
              </w:rPr>
            </w:pPr>
            <w:r w:rsidRPr="00F8329E">
              <w:rPr>
                <w:b/>
                <w:color w:val="009900"/>
                <w:w w:val="100"/>
                <w:sz w:val="18"/>
                <w:szCs w:val="18"/>
              </w:rPr>
              <w:t>0з /1дз /1э</w:t>
            </w:r>
          </w:p>
        </w:tc>
        <w:tc>
          <w:tcPr>
            <w:tcW w:w="204" w:type="pct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bCs/>
                <w:iCs/>
                <w:color w:val="008000"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iCs/>
                <w:color w:val="008000"/>
                <w:w w:val="100"/>
                <w:sz w:val="18"/>
                <w:szCs w:val="18"/>
              </w:rPr>
              <w:t>132</w:t>
            </w:r>
          </w:p>
        </w:tc>
        <w:tc>
          <w:tcPr>
            <w:tcW w:w="188" w:type="pct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  <w:r w:rsidRPr="001E0DB1">
              <w:rPr>
                <w:b/>
                <w:color w:val="008000"/>
                <w:w w:val="100"/>
                <w:sz w:val="18"/>
                <w:szCs w:val="18"/>
              </w:rPr>
              <w:t>44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3201" w:rsidRPr="001E0DB1" w:rsidRDefault="006C3201" w:rsidP="00B530B5">
            <w:pPr>
              <w:widowControl w:val="0"/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  <w:r w:rsidRPr="001E0DB1">
              <w:rPr>
                <w:b/>
                <w:color w:val="008000"/>
                <w:w w:val="100"/>
                <w:sz w:val="18"/>
                <w:szCs w:val="18"/>
              </w:rPr>
              <w:t>88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  <w:r w:rsidRPr="001E0DB1">
              <w:rPr>
                <w:b/>
                <w:color w:val="008000"/>
                <w:w w:val="100"/>
                <w:sz w:val="18"/>
                <w:szCs w:val="18"/>
              </w:rPr>
              <w:t>28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  <w:r w:rsidRPr="001E0DB1">
              <w:rPr>
                <w:b/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6C3201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  <w:r w:rsidRPr="001E0DB1">
              <w:rPr>
                <w:b/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20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b/>
                <w:color w:val="008000"/>
                <w:w w:val="100"/>
                <w:sz w:val="18"/>
                <w:szCs w:val="18"/>
              </w:rPr>
            </w:pPr>
          </w:p>
        </w:tc>
      </w:tr>
      <w:tr w:rsidR="006C3201" w:rsidRPr="001E0DB1" w:rsidTr="00964CF9">
        <w:trPr>
          <w:cantSplit/>
          <w:trHeight w:val="116"/>
        </w:trPr>
        <w:tc>
          <w:tcPr>
            <w:tcW w:w="420" w:type="pct"/>
            <w:vAlign w:val="center"/>
          </w:tcPr>
          <w:p w:rsidR="006C3201" w:rsidRPr="001E0DB1" w:rsidRDefault="006C3201" w:rsidP="00B530B5">
            <w:pPr>
              <w:rPr>
                <w:b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color w:val="008000"/>
                <w:w w:val="100"/>
                <w:sz w:val="18"/>
                <w:szCs w:val="18"/>
              </w:rPr>
              <w:t>ЕН.01</w:t>
            </w:r>
            <w:r w:rsidR="00620C29">
              <w:rPr>
                <w:bCs/>
                <w:color w:val="00800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6C3201" w:rsidRPr="001E0DB1" w:rsidRDefault="006C3201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Математика</w:t>
            </w:r>
          </w:p>
        </w:tc>
        <w:tc>
          <w:tcPr>
            <w:tcW w:w="447" w:type="pct"/>
            <w:vAlign w:val="bottom"/>
          </w:tcPr>
          <w:p w:rsidR="006C3201" w:rsidRPr="00F8329E" w:rsidRDefault="006C3201" w:rsidP="00B530B5">
            <w:pPr>
              <w:jc w:val="center"/>
              <w:rPr>
                <w:color w:val="009900"/>
                <w:w w:val="100"/>
                <w:sz w:val="18"/>
                <w:szCs w:val="18"/>
              </w:rPr>
            </w:pPr>
            <w:r w:rsidRPr="00F8329E">
              <w:rPr>
                <w:color w:val="009900"/>
                <w:w w:val="100"/>
                <w:sz w:val="18"/>
                <w:szCs w:val="18"/>
              </w:rPr>
              <w:t>-,-,Э</w:t>
            </w:r>
            <w:proofErr w:type="gramStart"/>
            <w:r w:rsidRPr="00F8329E">
              <w:rPr>
                <w:color w:val="009900"/>
                <w:w w:val="100"/>
                <w:sz w:val="18"/>
                <w:szCs w:val="18"/>
              </w:rPr>
              <w:t>,-,-,-,-,-</w:t>
            </w:r>
            <w:proofErr w:type="gramEnd"/>
          </w:p>
        </w:tc>
        <w:tc>
          <w:tcPr>
            <w:tcW w:w="204" w:type="pct"/>
            <w:vAlign w:val="center"/>
          </w:tcPr>
          <w:p w:rsidR="006C3201" w:rsidRPr="001E0DB1" w:rsidRDefault="006C3201" w:rsidP="00B530B5">
            <w:pPr>
              <w:jc w:val="center"/>
              <w:rPr>
                <w:bCs/>
                <w:i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color w:val="008000"/>
                <w:w w:val="100"/>
                <w:sz w:val="18"/>
                <w:szCs w:val="18"/>
              </w:rPr>
              <w:t>84</w:t>
            </w:r>
          </w:p>
        </w:tc>
        <w:tc>
          <w:tcPr>
            <w:tcW w:w="188" w:type="pct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28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3201" w:rsidRPr="001E0DB1" w:rsidRDefault="006C3201" w:rsidP="00B530B5">
            <w:pPr>
              <w:widowControl w:val="0"/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28</w:t>
            </w: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6C320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  <w:tr w:rsidR="006C3201" w:rsidRPr="001E0DB1" w:rsidTr="00964CF9">
        <w:trPr>
          <w:cantSplit/>
          <w:trHeight w:val="116"/>
        </w:trPr>
        <w:tc>
          <w:tcPr>
            <w:tcW w:w="420" w:type="pct"/>
            <w:vAlign w:val="center"/>
          </w:tcPr>
          <w:p w:rsidR="006C3201" w:rsidRPr="001E0DB1" w:rsidRDefault="006C3201" w:rsidP="00B530B5">
            <w:pPr>
              <w:rPr>
                <w:b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color w:val="008000"/>
                <w:w w:val="100"/>
                <w:sz w:val="18"/>
                <w:szCs w:val="18"/>
              </w:rPr>
              <w:t>ЕН.02</w:t>
            </w:r>
            <w:r w:rsidR="00620C29">
              <w:rPr>
                <w:bCs/>
                <w:color w:val="008000"/>
                <w:w w:val="100"/>
                <w:sz w:val="18"/>
                <w:szCs w:val="18"/>
              </w:rPr>
              <w:t>.</w:t>
            </w:r>
          </w:p>
        </w:tc>
        <w:tc>
          <w:tcPr>
            <w:tcW w:w="1312" w:type="pct"/>
            <w:vAlign w:val="center"/>
          </w:tcPr>
          <w:p w:rsidR="006C3201" w:rsidRPr="001E0DB1" w:rsidRDefault="006C3201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47" w:type="pct"/>
            <w:vAlign w:val="bottom"/>
          </w:tcPr>
          <w:p w:rsidR="006C3201" w:rsidRPr="00F8329E" w:rsidRDefault="006C3201" w:rsidP="00312B40">
            <w:pPr>
              <w:jc w:val="center"/>
              <w:rPr>
                <w:color w:val="009900"/>
                <w:w w:val="100"/>
                <w:sz w:val="18"/>
                <w:szCs w:val="18"/>
              </w:rPr>
            </w:pPr>
            <w:r w:rsidRPr="00F8329E">
              <w:rPr>
                <w:color w:val="009900"/>
                <w:w w:val="100"/>
                <w:sz w:val="18"/>
                <w:szCs w:val="18"/>
              </w:rPr>
              <w:t>-,-,-,</w:t>
            </w:r>
            <w:r w:rsidR="00312B40">
              <w:rPr>
                <w:color w:val="009900"/>
                <w:w w:val="100"/>
                <w:sz w:val="18"/>
                <w:szCs w:val="18"/>
              </w:rPr>
              <w:t>-</w:t>
            </w:r>
            <w:r w:rsidRPr="00F8329E">
              <w:rPr>
                <w:color w:val="009900"/>
                <w:w w:val="100"/>
                <w:sz w:val="18"/>
                <w:szCs w:val="18"/>
              </w:rPr>
              <w:t>,-,</w:t>
            </w:r>
            <w:r w:rsidR="00312B40">
              <w:rPr>
                <w:color w:val="009900"/>
                <w:w w:val="100"/>
                <w:sz w:val="18"/>
                <w:szCs w:val="18"/>
              </w:rPr>
              <w:t>ДЗ</w:t>
            </w:r>
            <w:proofErr w:type="gramStart"/>
            <w:r w:rsidRPr="00F8329E">
              <w:rPr>
                <w:color w:val="009900"/>
                <w:w w:val="100"/>
                <w:sz w:val="18"/>
                <w:szCs w:val="18"/>
              </w:rPr>
              <w:t>,-,-</w:t>
            </w:r>
            <w:proofErr w:type="gramEnd"/>
          </w:p>
        </w:tc>
        <w:tc>
          <w:tcPr>
            <w:tcW w:w="204" w:type="pct"/>
            <w:vAlign w:val="center"/>
          </w:tcPr>
          <w:p w:rsidR="006C3201" w:rsidRPr="001E0DB1" w:rsidRDefault="006C3201" w:rsidP="00B530B5">
            <w:pPr>
              <w:jc w:val="center"/>
              <w:rPr>
                <w:bCs/>
                <w:i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color w:val="008000"/>
                <w:w w:val="100"/>
                <w:sz w:val="18"/>
                <w:szCs w:val="18"/>
              </w:rPr>
              <w:t>48</w:t>
            </w:r>
          </w:p>
        </w:tc>
        <w:tc>
          <w:tcPr>
            <w:tcW w:w="188" w:type="pct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3201" w:rsidRPr="001E0DB1" w:rsidRDefault="006C3201" w:rsidP="00B530B5">
            <w:pPr>
              <w:widowControl w:val="0"/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6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9" w:type="pct"/>
            <w:tcBorders>
              <w:left w:val="single" w:sz="12" w:space="0" w:color="auto"/>
            </w:tcBorders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201" w:rsidRPr="001E0DB1" w:rsidRDefault="006C3201" w:rsidP="006C320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2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201" w:rsidRPr="001E0DB1" w:rsidRDefault="006C320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</w:tbl>
    <w:p w:rsidR="00686DBB" w:rsidRDefault="00686DBB" w:rsidP="00686DBB"/>
    <w:p w:rsidR="00A91249" w:rsidRDefault="00A91249" w:rsidP="00686DBB"/>
    <w:tbl>
      <w:tblPr>
        <w:tblW w:w="5020" w:type="pct"/>
        <w:tblLayout w:type="fixed"/>
        <w:tblLook w:val="01E0" w:firstRow="1" w:lastRow="1" w:firstColumn="1" w:lastColumn="1" w:noHBand="0" w:noVBand="0"/>
      </w:tblPr>
      <w:tblGrid>
        <w:gridCol w:w="1363"/>
        <w:gridCol w:w="4133"/>
        <w:gridCol w:w="1397"/>
        <w:gridCol w:w="675"/>
        <w:gridCol w:w="639"/>
        <w:gridCol w:w="691"/>
        <w:gridCol w:w="994"/>
        <w:gridCol w:w="933"/>
        <w:gridCol w:w="659"/>
        <w:gridCol w:w="659"/>
        <w:gridCol w:w="710"/>
        <w:gridCol w:w="591"/>
        <w:gridCol w:w="639"/>
        <w:gridCol w:w="543"/>
        <w:gridCol w:w="652"/>
        <w:gridCol w:w="706"/>
      </w:tblGrid>
      <w:tr w:rsidR="00964CF9" w:rsidRPr="001E0DB1" w:rsidTr="00964CF9">
        <w:trPr>
          <w:trHeight w:val="15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1E0DB1">
              <w:rPr>
                <w:bCs/>
                <w:i/>
                <w:w w:val="100"/>
                <w:sz w:val="20"/>
                <w:szCs w:val="20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bCs/>
                <w:i/>
                <w:w w:val="100"/>
                <w:sz w:val="18"/>
                <w:szCs w:val="18"/>
              </w:rPr>
            </w:pPr>
            <w:r w:rsidRPr="001E0DB1">
              <w:rPr>
                <w:bCs/>
                <w:i/>
                <w:w w:val="100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964CF9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CF9" w:rsidRPr="001E0DB1" w:rsidRDefault="00964CF9" w:rsidP="00964CF9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CF9" w:rsidRPr="001E0DB1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4CF9" w:rsidRPr="00964CF9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  <w:lang w:val="en-US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9" w:rsidRPr="00964CF9" w:rsidRDefault="00964CF9" w:rsidP="00B530B5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  <w:lang w:val="en-US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6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tcBorders>
              <w:top w:val="single" w:sz="4" w:space="0" w:color="auto"/>
            </w:tcBorders>
            <w:vAlign w:val="bottom"/>
          </w:tcPr>
          <w:p w:rsidR="00964CF9" w:rsidRPr="001E0DB1" w:rsidRDefault="00964CF9" w:rsidP="00B530B5">
            <w:pPr>
              <w:rPr>
                <w:b/>
                <w:b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w w:val="100"/>
                <w:sz w:val="16"/>
                <w:szCs w:val="16"/>
              </w:rPr>
              <w:t>П.00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vAlign w:val="bottom"/>
          </w:tcPr>
          <w:p w:rsidR="00964CF9" w:rsidRPr="001E0DB1" w:rsidRDefault="00964CF9" w:rsidP="00B530B5">
            <w:pPr>
              <w:rPr>
                <w:b/>
                <w:b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w w:val="100"/>
                <w:sz w:val="16"/>
                <w:szCs w:val="16"/>
              </w:rPr>
              <w:t>Профессиональный</w:t>
            </w:r>
            <w:r w:rsidR="00620C29">
              <w:rPr>
                <w:b/>
                <w:bCs/>
                <w:w w:val="100"/>
                <w:sz w:val="16"/>
                <w:szCs w:val="16"/>
              </w:rPr>
              <w:t xml:space="preserve"> учебный </w:t>
            </w:r>
            <w:r w:rsidRPr="001E0DB1">
              <w:rPr>
                <w:b/>
                <w:bCs/>
                <w:w w:val="100"/>
                <w:sz w:val="16"/>
                <w:szCs w:val="16"/>
              </w:rPr>
              <w:t xml:space="preserve"> цикл 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964CF9" w:rsidRPr="001E0DB1" w:rsidRDefault="00964CF9" w:rsidP="006C3AC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0з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>
              <w:rPr>
                <w:b/>
                <w:color w:val="auto"/>
                <w:w w:val="100"/>
                <w:sz w:val="16"/>
                <w:szCs w:val="16"/>
              </w:rPr>
              <w:t xml:space="preserve"> </w:t>
            </w:r>
            <w:r w:rsidR="00502379">
              <w:rPr>
                <w:b/>
                <w:color w:val="auto"/>
                <w:w w:val="100"/>
                <w:sz w:val="16"/>
                <w:szCs w:val="16"/>
              </w:rPr>
              <w:t>1</w:t>
            </w:r>
            <w:r w:rsidR="006C3AC9">
              <w:rPr>
                <w:b/>
                <w:color w:val="auto"/>
                <w:w w:val="100"/>
                <w:sz w:val="16"/>
                <w:szCs w:val="16"/>
              </w:rPr>
              <w:t>8</w:t>
            </w:r>
            <w:r>
              <w:rPr>
                <w:b/>
                <w:color w:val="auto"/>
                <w:w w:val="100"/>
                <w:sz w:val="16"/>
                <w:szCs w:val="16"/>
              </w:rPr>
              <w:t>дз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>
              <w:rPr>
                <w:b/>
                <w:color w:val="auto"/>
                <w:w w:val="100"/>
                <w:sz w:val="16"/>
                <w:szCs w:val="16"/>
              </w:rPr>
              <w:t xml:space="preserve"> </w:t>
            </w:r>
            <w:r w:rsidR="00502379">
              <w:rPr>
                <w:b/>
                <w:color w:val="auto"/>
                <w:w w:val="100"/>
                <w:sz w:val="16"/>
                <w:szCs w:val="16"/>
              </w:rPr>
              <w:t>2</w:t>
            </w:r>
            <w:r w:rsidR="00D51F19">
              <w:rPr>
                <w:b/>
                <w:color w:val="auto"/>
                <w:w w:val="100"/>
                <w:sz w:val="16"/>
                <w:szCs w:val="16"/>
              </w:rPr>
              <w:t>1</w:t>
            </w:r>
            <w:r>
              <w:rPr>
                <w:b/>
                <w:color w:val="auto"/>
                <w:w w:val="100"/>
                <w:sz w:val="16"/>
                <w:szCs w:val="16"/>
              </w:rPr>
              <w:t>э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964CF9" w:rsidRPr="001E0DB1" w:rsidRDefault="000A0B5A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3999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133</w:t>
            </w:r>
            <w:r w:rsidR="000A0B5A">
              <w:rPr>
                <w:b/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266</w:t>
            </w:r>
            <w:r w:rsidR="000A0B5A">
              <w:rPr>
                <w:b/>
                <w:color w:val="auto"/>
                <w:w w:val="100"/>
                <w:sz w:val="16"/>
                <w:szCs w:val="1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CF9" w:rsidRPr="001E0DB1" w:rsidRDefault="00A9124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1304</w:t>
            </w:r>
          </w:p>
        </w:tc>
        <w:tc>
          <w:tcPr>
            <w:tcW w:w="292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80</w:t>
            </w:r>
          </w:p>
        </w:tc>
        <w:tc>
          <w:tcPr>
            <w:tcW w:w="206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256</w:t>
            </w:r>
          </w:p>
        </w:tc>
        <w:tc>
          <w:tcPr>
            <w:tcW w:w="185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464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0A0B5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562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324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324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rPr>
                <w:b/>
                <w:b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w w:val="100"/>
                <w:sz w:val="16"/>
                <w:szCs w:val="16"/>
              </w:rPr>
              <w:t>ОП.00</w:t>
            </w:r>
          </w:p>
        </w:tc>
        <w:tc>
          <w:tcPr>
            <w:tcW w:w="1293" w:type="pct"/>
            <w:vAlign w:val="bottom"/>
          </w:tcPr>
          <w:p w:rsidR="00964CF9" w:rsidRPr="001E0DB1" w:rsidRDefault="00620C29" w:rsidP="00620C29">
            <w:pPr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Общепрофессиональные дисциплины</w:t>
            </w:r>
            <w:r w:rsidR="00964CF9" w:rsidRPr="001E0DB1">
              <w:rPr>
                <w:b/>
                <w:bCs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145EA4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 xml:space="preserve">0з 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 w:rsidR="00145EA4">
              <w:rPr>
                <w:b/>
                <w:color w:val="auto"/>
                <w:w w:val="100"/>
                <w:sz w:val="16"/>
                <w:szCs w:val="16"/>
              </w:rPr>
              <w:t>9</w:t>
            </w:r>
            <w:r>
              <w:rPr>
                <w:b/>
                <w:color w:val="auto"/>
                <w:w w:val="100"/>
                <w:sz w:val="16"/>
                <w:szCs w:val="16"/>
              </w:rPr>
              <w:t>дз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>
              <w:rPr>
                <w:b/>
                <w:color w:val="auto"/>
                <w:w w:val="100"/>
                <w:sz w:val="16"/>
                <w:szCs w:val="16"/>
              </w:rPr>
              <w:t xml:space="preserve"> </w:t>
            </w:r>
            <w:r w:rsidR="00145EA4">
              <w:rPr>
                <w:b/>
                <w:color w:val="auto"/>
                <w:w w:val="100"/>
                <w:sz w:val="16"/>
                <w:szCs w:val="16"/>
              </w:rPr>
              <w:t>9</w:t>
            </w:r>
            <w:r>
              <w:rPr>
                <w:b/>
                <w:color w:val="auto"/>
                <w:w w:val="100"/>
                <w:sz w:val="16"/>
                <w:szCs w:val="16"/>
              </w:rPr>
              <w:t>э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2280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760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1520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746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80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140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128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326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230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266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146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204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center"/>
          </w:tcPr>
          <w:p w:rsidR="00964CF9" w:rsidRPr="001E0DB1" w:rsidRDefault="00964CF9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ОП.01</w:t>
            </w:r>
            <w:r w:rsidR="00620C29"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Рисунок</w:t>
            </w:r>
          </w:p>
        </w:tc>
        <w:tc>
          <w:tcPr>
            <w:tcW w:w="437" w:type="pct"/>
            <w:vAlign w:val="center"/>
          </w:tcPr>
          <w:p w:rsidR="00964CF9" w:rsidRPr="001E0DB1" w:rsidRDefault="004C4EE6" w:rsidP="004C4EE6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>
              <w:rPr>
                <w:color w:val="auto"/>
                <w:w w:val="100"/>
                <w:sz w:val="14"/>
                <w:szCs w:val="14"/>
              </w:rPr>
              <w:t>Э</w:t>
            </w:r>
            <w:proofErr w:type="gramStart"/>
            <w:r>
              <w:rPr>
                <w:color w:val="auto"/>
                <w:w w:val="100"/>
                <w:sz w:val="14"/>
                <w:szCs w:val="14"/>
              </w:rPr>
              <w:t>*,</w:t>
            </w:r>
            <w:proofErr w:type="gramEnd"/>
            <w:r>
              <w:rPr>
                <w:color w:val="auto"/>
                <w:w w:val="100"/>
                <w:sz w:val="14"/>
                <w:szCs w:val="14"/>
              </w:rPr>
              <w:t>Э*,Э*,Э*,Э*,Э*,Э*,Э*</w:t>
            </w:r>
          </w:p>
        </w:tc>
        <w:tc>
          <w:tcPr>
            <w:tcW w:w="211" w:type="pct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774</w:t>
            </w:r>
          </w:p>
        </w:tc>
        <w:tc>
          <w:tcPr>
            <w:tcW w:w="200" w:type="pct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258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516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D18A7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308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96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82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100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1" w:type="pct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42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1E0DB1" w:rsidRDefault="00964CF9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ОП.02</w:t>
            </w:r>
            <w:r w:rsidR="00620C29"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Живопись</w:t>
            </w:r>
          </w:p>
        </w:tc>
        <w:tc>
          <w:tcPr>
            <w:tcW w:w="437" w:type="pct"/>
            <w:vAlign w:val="center"/>
          </w:tcPr>
          <w:p w:rsidR="00964CF9" w:rsidRPr="001E0DB1" w:rsidRDefault="004C4EE6" w:rsidP="00E04685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>
              <w:rPr>
                <w:color w:val="auto"/>
                <w:w w:val="100"/>
                <w:sz w:val="14"/>
                <w:szCs w:val="14"/>
              </w:rPr>
              <w:t>Э</w:t>
            </w:r>
            <w:proofErr w:type="gramStart"/>
            <w:r>
              <w:rPr>
                <w:color w:val="auto"/>
                <w:w w:val="100"/>
                <w:sz w:val="14"/>
                <w:szCs w:val="14"/>
              </w:rPr>
              <w:t>*,</w:t>
            </w:r>
            <w:proofErr w:type="gramEnd"/>
            <w:r>
              <w:rPr>
                <w:color w:val="auto"/>
                <w:w w:val="100"/>
                <w:sz w:val="14"/>
                <w:szCs w:val="14"/>
              </w:rPr>
              <w:t>Э*,Э*,Э*,Э*,Э*,Э*,Э*</w:t>
            </w:r>
          </w:p>
        </w:tc>
        <w:tc>
          <w:tcPr>
            <w:tcW w:w="211" w:type="pct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774</w:t>
            </w:r>
          </w:p>
        </w:tc>
        <w:tc>
          <w:tcPr>
            <w:tcW w:w="200" w:type="pct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258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516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D18A7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314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2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8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82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98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221" w:type="pct"/>
            <w:vAlign w:val="center"/>
          </w:tcPr>
          <w:p w:rsidR="00964CF9" w:rsidRPr="001E0DB1" w:rsidRDefault="00312B4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44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1E0DB1" w:rsidRDefault="00964CF9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ОП.03</w:t>
            </w:r>
            <w:r w:rsidR="00620C29"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proofErr w:type="spellStart"/>
            <w:r w:rsidRPr="001E0DB1">
              <w:rPr>
                <w:w w:val="100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437" w:type="pct"/>
            <w:vAlign w:val="center"/>
          </w:tcPr>
          <w:p w:rsidR="00964CF9" w:rsidRPr="001E0DB1" w:rsidRDefault="00964CF9" w:rsidP="00312B4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 w:rsidRPr="001E0DB1">
              <w:rPr>
                <w:color w:val="auto"/>
                <w:w w:val="100"/>
                <w:sz w:val="16"/>
                <w:szCs w:val="16"/>
              </w:rPr>
              <w:t>ДЗ</w:t>
            </w:r>
            <w:proofErr w:type="gramStart"/>
            <w:r w:rsidR="00F8329E">
              <w:rPr>
                <w:color w:val="auto"/>
                <w:w w:val="100"/>
                <w:sz w:val="16"/>
                <w:szCs w:val="16"/>
              </w:rPr>
              <w:t>,</w:t>
            </w:r>
            <w:r w:rsidRPr="001E0DB1">
              <w:rPr>
                <w:color w:val="auto"/>
                <w:w w:val="100"/>
                <w:sz w:val="16"/>
                <w:szCs w:val="16"/>
              </w:rPr>
              <w:t>-</w:t>
            </w:r>
            <w:r w:rsidR="00F8329E">
              <w:rPr>
                <w:color w:val="auto"/>
                <w:w w:val="100"/>
                <w:sz w:val="16"/>
                <w:szCs w:val="16"/>
              </w:rPr>
              <w:t>,</w:t>
            </w:r>
            <w:r w:rsidR="00312B40">
              <w:rPr>
                <w:color w:val="auto"/>
                <w:w w:val="100"/>
                <w:sz w:val="16"/>
                <w:szCs w:val="16"/>
              </w:rPr>
              <w:t>-</w:t>
            </w:r>
            <w:r w:rsidR="00F8329E">
              <w:rPr>
                <w:color w:val="auto"/>
                <w:w w:val="100"/>
                <w:sz w:val="16"/>
                <w:szCs w:val="16"/>
              </w:rPr>
              <w:t>,</w:t>
            </w:r>
            <w:r w:rsidRPr="001E0DB1">
              <w:rPr>
                <w:color w:val="auto"/>
                <w:w w:val="100"/>
                <w:sz w:val="16"/>
                <w:szCs w:val="16"/>
              </w:rPr>
              <w:t>-</w:t>
            </w:r>
            <w:r w:rsidR="00F8329E">
              <w:rPr>
                <w:color w:val="auto"/>
                <w:w w:val="100"/>
                <w:sz w:val="16"/>
                <w:szCs w:val="16"/>
              </w:rPr>
              <w:t>,</w:t>
            </w:r>
            <w:r w:rsidR="00312B40">
              <w:rPr>
                <w:color w:val="auto"/>
                <w:w w:val="100"/>
                <w:sz w:val="16"/>
                <w:szCs w:val="16"/>
              </w:rPr>
              <w:t>-,-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D18A7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D18A7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1E0DB1" w:rsidRDefault="00964CF9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ОП.04</w:t>
            </w:r>
            <w:r w:rsidR="00620C29"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F8329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,-,</w:t>
            </w:r>
            <w:r w:rsidRPr="001E0DB1">
              <w:rPr>
                <w:color w:val="auto"/>
                <w:w w:val="100"/>
                <w:sz w:val="18"/>
                <w:szCs w:val="18"/>
              </w:rPr>
              <w:t>-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102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E0DB1">
              <w:rPr>
                <w:bCs/>
                <w:w w:val="100"/>
                <w:sz w:val="18"/>
                <w:szCs w:val="18"/>
              </w:rPr>
              <w:t>34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68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6C3201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ОП.05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История дизайна</w:t>
            </w:r>
          </w:p>
        </w:tc>
        <w:tc>
          <w:tcPr>
            <w:tcW w:w="437" w:type="pct"/>
            <w:vAlign w:val="center"/>
          </w:tcPr>
          <w:p w:rsidR="00964CF9" w:rsidRPr="00620C29" w:rsidRDefault="00964CF9" w:rsidP="00145EA4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,-,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="00145EA4" w:rsidRPr="00620C29">
              <w:rPr>
                <w:color w:val="76923C" w:themeColor="accent3" w:themeShade="BF"/>
                <w:w w:val="100"/>
                <w:sz w:val="18"/>
                <w:szCs w:val="18"/>
              </w:rPr>
              <w:t>ДЗ</w:t>
            </w:r>
            <w:proofErr w:type="gramStart"/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,-,-,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90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ОП.06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 xml:space="preserve">Основы материаловедения,   стандартизации и сертификации </w:t>
            </w:r>
          </w:p>
        </w:tc>
        <w:tc>
          <w:tcPr>
            <w:tcW w:w="437" w:type="pct"/>
            <w:vAlign w:val="center"/>
          </w:tcPr>
          <w:p w:rsidR="00964CF9" w:rsidRPr="00620C29" w:rsidRDefault="00F8329E" w:rsidP="00312B40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-,-,-,</w:t>
            </w:r>
            <w:r w:rsidR="00312B40" w:rsidRPr="00620C29">
              <w:rPr>
                <w:color w:val="76923C" w:themeColor="accent3" w:themeShade="BF"/>
                <w:w w:val="100"/>
                <w:sz w:val="18"/>
                <w:szCs w:val="18"/>
              </w:rPr>
              <w:t>ДЗ</w:t>
            </w:r>
            <w:proofErr w:type="gramStart"/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63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42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10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42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ОП.07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0C6BFA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proofErr w:type="spellStart"/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Типографика</w:t>
            </w:r>
            <w:proofErr w:type="spellEnd"/>
          </w:p>
        </w:tc>
        <w:tc>
          <w:tcPr>
            <w:tcW w:w="437" w:type="pct"/>
            <w:vAlign w:val="center"/>
          </w:tcPr>
          <w:p w:rsidR="00964CF9" w:rsidRPr="00620C29" w:rsidRDefault="00964CF9" w:rsidP="00F8329E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ДЗ</w:t>
            </w:r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105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70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16</w:t>
            </w: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54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ОП.08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0C6BFA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Рекламная деятельность</w:t>
            </w:r>
          </w:p>
        </w:tc>
        <w:tc>
          <w:tcPr>
            <w:tcW w:w="437" w:type="pct"/>
            <w:vAlign w:val="center"/>
          </w:tcPr>
          <w:p w:rsidR="00964CF9" w:rsidRPr="00620C29" w:rsidRDefault="00964CF9" w:rsidP="00F8329E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Э</w:t>
            </w:r>
            <w:proofErr w:type="gramStart"/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,-,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99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66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66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ОП.09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ED10AD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Основы  теории коммуникаций</w:t>
            </w:r>
          </w:p>
        </w:tc>
        <w:tc>
          <w:tcPr>
            <w:tcW w:w="437" w:type="pct"/>
            <w:vAlign w:val="center"/>
          </w:tcPr>
          <w:p w:rsidR="00964CF9" w:rsidRPr="00620C29" w:rsidRDefault="00F8329E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32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ОП.10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437" w:type="pct"/>
            <w:vAlign w:val="center"/>
          </w:tcPr>
          <w:p w:rsidR="00964CF9" w:rsidRPr="00620C29" w:rsidRDefault="00F8329E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48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32</w:t>
            </w:r>
          </w:p>
        </w:tc>
      </w:tr>
      <w:tr w:rsidR="00964CF9" w:rsidRPr="001E0DB1" w:rsidTr="00E56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ОП.11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Стили в интерьере</w:t>
            </w:r>
          </w:p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437" w:type="pct"/>
            <w:vAlign w:val="center"/>
          </w:tcPr>
          <w:p w:rsidR="00964CF9" w:rsidRPr="00620C29" w:rsidRDefault="00F8329E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-,-,-,ДЗ</w:t>
            </w:r>
            <w:proofErr w:type="gramStart"/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72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48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14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48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ОП.12</w:t>
            </w:r>
            <w:r w:rsidR="00620C29" w:rsidRP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Дизайн и рекламные технологии</w:t>
            </w:r>
          </w:p>
        </w:tc>
        <w:tc>
          <w:tcPr>
            <w:tcW w:w="437" w:type="pct"/>
            <w:vAlign w:val="center"/>
          </w:tcPr>
          <w:p w:rsidR="00964CF9" w:rsidRPr="00620C29" w:rsidRDefault="00964CF9" w:rsidP="00F8329E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,-,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ДЗ</w:t>
            </w:r>
            <w:r w:rsidR="00F8329E" w:rsidRPr="00620C29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57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Default="00964CF9" w:rsidP="00B530B5">
            <w:pPr>
              <w:rPr>
                <w:b/>
                <w:bCs/>
                <w:w w:val="100"/>
                <w:sz w:val="20"/>
                <w:szCs w:val="20"/>
              </w:rPr>
            </w:pPr>
          </w:p>
          <w:p w:rsidR="00964CF9" w:rsidRPr="001E0DB1" w:rsidRDefault="00964CF9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w w:val="100"/>
                <w:sz w:val="20"/>
                <w:szCs w:val="20"/>
              </w:rPr>
              <w:t>ПМ.00</w:t>
            </w:r>
          </w:p>
        </w:tc>
        <w:tc>
          <w:tcPr>
            <w:tcW w:w="1293" w:type="pct"/>
            <w:vAlign w:val="bottom"/>
          </w:tcPr>
          <w:p w:rsidR="00964CF9" w:rsidRPr="001E0DB1" w:rsidRDefault="00964CF9" w:rsidP="00B530B5">
            <w:pPr>
              <w:rPr>
                <w:b/>
                <w:bCs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w w:val="100"/>
                <w:sz w:val="18"/>
                <w:szCs w:val="18"/>
              </w:rPr>
              <w:t xml:space="preserve">Профессиональные модули 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64CF9" w:rsidRPr="001E0DB1" w:rsidRDefault="00964CF9" w:rsidP="00502379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r w:rsidR="00312B40">
              <w:rPr>
                <w:b/>
                <w:color w:val="auto"/>
                <w:w w:val="100"/>
                <w:sz w:val="18"/>
                <w:szCs w:val="18"/>
              </w:rPr>
              <w:t>9</w:t>
            </w:r>
            <w:r>
              <w:rPr>
                <w:b/>
                <w:color w:val="auto"/>
                <w:w w:val="100"/>
                <w:sz w:val="18"/>
                <w:szCs w:val="18"/>
              </w:rPr>
              <w:t>дз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r w:rsidR="00502379">
              <w:rPr>
                <w:b/>
                <w:color w:val="auto"/>
                <w:w w:val="100"/>
                <w:sz w:val="18"/>
                <w:szCs w:val="18"/>
              </w:rPr>
              <w:t>12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17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19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57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D10238" w:rsidRDefault="00964CF9" w:rsidP="000A0B5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D10238">
              <w:rPr>
                <w:b/>
                <w:color w:val="auto"/>
                <w:w w:val="100"/>
                <w:sz w:val="16"/>
                <w:szCs w:val="16"/>
              </w:rPr>
              <w:t>114</w:t>
            </w:r>
            <w:r w:rsidR="000A0B5A">
              <w:rPr>
                <w:b/>
                <w:color w:val="auto"/>
                <w:w w:val="100"/>
                <w:sz w:val="16"/>
                <w:szCs w:val="16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695D53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5</w:t>
            </w:r>
            <w:r w:rsidR="00695D53">
              <w:rPr>
                <w:b/>
                <w:color w:val="auto"/>
                <w:w w:val="100"/>
                <w:sz w:val="18"/>
                <w:szCs w:val="18"/>
              </w:rPr>
              <w:t>5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190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234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29</w:t>
            </w:r>
            <w:r w:rsidR="000A0B5A"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178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120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rPr>
                <w:b/>
                <w:bCs/>
                <w:i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i/>
                <w:w w:val="100"/>
                <w:sz w:val="20"/>
                <w:szCs w:val="20"/>
              </w:rPr>
              <w:t>ПМ.01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b/>
                <w:bCs/>
                <w:i/>
                <w:iCs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i/>
                <w:iCs/>
                <w:w w:val="100"/>
                <w:sz w:val="18"/>
                <w:szCs w:val="18"/>
              </w:rPr>
              <w:t>Творческая художественно-проектная деятельность</w:t>
            </w:r>
            <w:r w:rsidR="00620C29">
              <w:rPr>
                <w:b/>
                <w:bCs/>
                <w:i/>
                <w:iCs/>
                <w:w w:val="100"/>
                <w:sz w:val="18"/>
                <w:szCs w:val="18"/>
              </w:rPr>
              <w:t xml:space="preserve"> в области культуры и искусства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</w:t>
            </w:r>
            <w:r w:rsidR="00312B40">
              <w:rPr>
                <w:b/>
                <w:i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дз/</w:t>
            </w:r>
            <w:r w:rsidR="00312B40">
              <w:rPr>
                <w:b/>
                <w:i/>
                <w:color w:val="auto"/>
                <w:w w:val="100"/>
                <w:sz w:val="18"/>
                <w:szCs w:val="18"/>
              </w:rPr>
              <w:t>6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</w:p>
          <w:p w:rsidR="00964CF9" w:rsidRPr="001E0DB1" w:rsidRDefault="00964CF9" w:rsidP="00F8329E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proofErr w:type="gramStart"/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  <w:r w:rsidR="00F8329E">
              <w:rPr>
                <w:b/>
                <w:i/>
                <w:color w:val="auto"/>
                <w:w w:val="100"/>
                <w:sz w:val="18"/>
                <w:szCs w:val="18"/>
              </w:rPr>
              <w:t>(</w:t>
            </w:r>
            <w:proofErr w:type="gramEnd"/>
            <w:r w:rsidR="00F8329E">
              <w:rPr>
                <w:b/>
                <w:i/>
                <w:color w:val="auto"/>
                <w:w w:val="100"/>
                <w:sz w:val="18"/>
                <w:szCs w:val="18"/>
              </w:rPr>
              <w:t>к),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873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291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582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695D53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304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190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156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МДК.01.01</w:t>
            </w:r>
            <w:r w:rsidR="00620C29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Дизайн-проектирование</w:t>
            </w:r>
          </w:p>
        </w:tc>
        <w:tc>
          <w:tcPr>
            <w:tcW w:w="437" w:type="pct"/>
            <w:vAlign w:val="center"/>
          </w:tcPr>
          <w:p w:rsidR="00964CF9" w:rsidRPr="004C4EE6" w:rsidRDefault="00964CF9" w:rsidP="004C4EE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C4EE6">
              <w:rPr>
                <w:color w:val="auto"/>
                <w:w w:val="100"/>
                <w:sz w:val="18"/>
                <w:szCs w:val="18"/>
              </w:rPr>
              <w:t>-</w:t>
            </w:r>
            <w:r w:rsidR="00F8329E" w:rsidRPr="004C4EE6">
              <w:rPr>
                <w:color w:val="auto"/>
                <w:w w:val="100"/>
                <w:sz w:val="18"/>
                <w:szCs w:val="18"/>
              </w:rPr>
              <w:t>,</w:t>
            </w:r>
            <w:r w:rsidRPr="004C4EE6">
              <w:rPr>
                <w:color w:val="auto"/>
                <w:w w:val="100"/>
                <w:sz w:val="18"/>
                <w:szCs w:val="18"/>
              </w:rPr>
              <w:t>-</w:t>
            </w:r>
            <w:r w:rsidR="006C3AC9">
              <w:rPr>
                <w:color w:val="auto"/>
                <w:w w:val="100"/>
                <w:sz w:val="18"/>
                <w:szCs w:val="18"/>
              </w:rPr>
              <w:t>,</w:t>
            </w:r>
            <w:r w:rsidR="004C4EE6" w:rsidRPr="004C4EE6">
              <w:rPr>
                <w:color w:val="auto"/>
                <w:w w:val="100"/>
                <w:sz w:val="18"/>
                <w:szCs w:val="18"/>
              </w:rPr>
              <w:t>Э</w:t>
            </w:r>
            <w:proofErr w:type="gramStart"/>
            <w:r w:rsidR="006C3AC9">
              <w:rPr>
                <w:color w:val="auto"/>
                <w:w w:val="100"/>
                <w:sz w:val="18"/>
                <w:szCs w:val="18"/>
              </w:rPr>
              <w:t>,Э</w:t>
            </w:r>
            <w:proofErr w:type="gramEnd"/>
            <w:r w:rsidR="00F8329E" w:rsidRPr="004C4EE6">
              <w:rPr>
                <w:color w:val="auto"/>
                <w:w w:val="100"/>
                <w:sz w:val="18"/>
                <w:szCs w:val="18"/>
              </w:rPr>
              <w:t>,</w:t>
            </w:r>
            <w:r w:rsidR="004C4EE6">
              <w:rPr>
                <w:color w:val="auto"/>
                <w:w w:val="100"/>
                <w:sz w:val="18"/>
                <w:szCs w:val="18"/>
              </w:rPr>
              <w:t>Э</w:t>
            </w:r>
            <w:r w:rsidR="00F8329E" w:rsidRPr="004C4EE6">
              <w:rPr>
                <w:color w:val="auto"/>
                <w:w w:val="100"/>
                <w:sz w:val="18"/>
                <w:szCs w:val="18"/>
              </w:rPr>
              <w:t>,</w:t>
            </w:r>
            <w:r w:rsidR="004C4EE6">
              <w:rPr>
                <w:color w:val="auto"/>
                <w:w w:val="100"/>
                <w:sz w:val="18"/>
                <w:szCs w:val="18"/>
              </w:rPr>
              <w:t>Э,</w:t>
            </w:r>
            <w:r w:rsidRPr="004C4EE6">
              <w:rPr>
                <w:color w:val="auto"/>
                <w:w w:val="100"/>
                <w:sz w:val="18"/>
                <w:szCs w:val="18"/>
              </w:rPr>
              <w:t>-</w:t>
            </w:r>
            <w:r w:rsidR="00F8329E" w:rsidRPr="004C4EE6">
              <w:rPr>
                <w:color w:val="auto"/>
                <w:w w:val="100"/>
                <w:sz w:val="18"/>
                <w:szCs w:val="18"/>
              </w:rPr>
              <w:t>,</w:t>
            </w:r>
            <w:r w:rsidRPr="004C4EE6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720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240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480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220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150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130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МДК.01.02</w:t>
            </w:r>
            <w:r w:rsidR="00620C29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 xml:space="preserve">Средства исполнения </w:t>
            </w:r>
            <w:proofErr w:type="gramStart"/>
            <w:r w:rsidRPr="001E0DB1">
              <w:rPr>
                <w:w w:val="100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437" w:type="pct"/>
            <w:vAlign w:val="center"/>
          </w:tcPr>
          <w:p w:rsidR="00964CF9" w:rsidRPr="001E0DB1" w:rsidRDefault="00964CF9" w:rsidP="00F8329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-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-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Э</w:t>
            </w:r>
            <w:proofErr w:type="gramStart"/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153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51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102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84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1293" w:type="pct"/>
            <w:vAlign w:val="center"/>
          </w:tcPr>
          <w:p w:rsidR="00964CF9" w:rsidRPr="001E0DB1" w:rsidRDefault="007316AC" w:rsidP="00B530B5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Исполнительская практика 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F8329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proofErr w:type="gramEnd"/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108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rPr>
                <w:b/>
                <w:bCs/>
                <w:i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i/>
                <w:w w:val="100"/>
                <w:sz w:val="20"/>
                <w:szCs w:val="20"/>
              </w:rPr>
              <w:t>ПМ.02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b/>
                <w:bCs/>
                <w:i/>
                <w:iCs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i/>
                <w:iCs/>
                <w:w w:val="100"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</w:t>
            </w:r>
            <w:proofErr w:type="spellStart"/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З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дз</w:t>
            </w:r>
            <w:proofErr w:type="spellEnd"/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/З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</w:p>
          <w:p w:rsidR="00964CF9" w:rsidRPr="001E0DB1" w:rsidRDefault="00964CF9" w:rsidP="00F8329E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proofErr w:type="gramStart"/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  <w:r w:rsidR="00F8329E">
              <w:rPr>
                <w:b/>
                <w:i/>
                <w:color w:val="auto"/>
                <w:w w:val="100"/>
                <w:sz w:val="18"/>
                <w:szCs w:val="18"/>
              </w:rPr>
              <w:t>(</w:t>
            </w:r>
            <w:proofErr w:type="gramEnd"/>
            <w:r w:rsidR="00F8329E">
              <w:rPr>
                <w:b/>
                <w:i/>
                <w:color w:val="auto"/>
                <w:w w:val="100"/>
                <w:sz w:val="18"/>
                <w:szCs w:val="18"/>
              </w:rPr>
              <w:t>к),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393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131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262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МДК.02.01</w:t>
            </w:r>
            <w:r w:rsidR="00620C29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F8329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-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Э</w:t>
            </w:r>
            <w:proofErr w:type="gramEnd"/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249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83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166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МДК.02.02</w:t>
            </w:r>
            <w:r w:rsidR="00620C29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437" w:type="pct"/>
            <w:vAlign w:val="center"/>
          </w:tcPr>
          <w:p w:rsidR="00964CF9" w:rsidRPr="001E0DB1" w:rsidRDefault="00F8329E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</w:t>
            </w:r>
            <w:r w:rsidRPr="001E0DB1">
              <w:rPr>
                <w:color w:val="auto"/>
                <w:w w:val="100"/>
                <w:sz w:val="18"/>
                <w:szCs w:val="18"/>
              </w:rPr>
              <w:t>-</w:t>
            </w:r>
            <w:r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Э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,-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144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48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96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20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1293" w:type="pct"/>
            <w:vAlign w:val="center"/>
          </w:tcPr>
          <w:p w:rsidR="00964CF9" w:rsidRPr="001E0DB1" w:rsidRDefault="007316AC" w:rsidP="00B530B5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Педагогическая практика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F8329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</w:t>
            </w:r>
            <w:r w:rsidR="00F8329E">
              <w:rPr>
                <w:color w:val="auto"/>
                <w:w w:val="100"/>
                <w:sz w:val="14"/>
                <w:szCs w:val="14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r w:rsidR="00F8329E"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144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ПМ.03</w:t>
            </w:r>
          </w:p>
        </w:tc>
        <w:tc>
          <w:tcPr>
            <w:tcW w:w="1293" w:type="pct"/>
            <w:vAlign w:val="center"/>
          </w:tcPr>
          <w:p w:rsidR="00964CF9" w:rsidRPr="00620C29" w:rsidRDefault="00964CF9" w:rsidP="00620C29">
            <w:pPr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Выполнение работ по профессии  12565 Исполнитель художественно-оформительских работ</w:t>
            </w:r>
          </w:p>
        </w:tc>
        <w:tc>
          <w:tcPr>
            <w:tcW w:w="437" w:type="pct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0з/ 2дз/ 1э</w:t>
            </w:r>
          </w:p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,</w:t>
            </w:r>
            <w:proofErr w:type="gramStart"/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Э</w:t>
            </w:r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(</w:t>
            </w:r>
            <w:proofErr w:type="gramEnd"/>
            <w:r w:rsidR="00F8329E"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к),</w:t>
            </w: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-</w:t>
            </w:r>
          </w:p>
        </w:tc>
        <w:tc>
          <w:tcPr>
            <w:tcW w:w="211" w:type="pct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57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0A0B5A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221" w:type="pct"/>
            <w:vAlign w:val="center"/>
          </w:tcPr>
          <w:p w:rsidR="00964CF9" w:rsidRPr="00620C29" w:rsidRDefault="00964CF9" w:rsidP="00620C29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МДК.03.01</w:t>
            </w:r>
            <w:r w:rsidR="00620C29">
              <w:rPr>
                <w:color w:val="76923C" w:themeColor="accent3" w:themeShade="BF"/>
                <w:w w:val="100"/>
                <w:sz w:val="18"/>
                <w:szCs w:val="18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620C29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Дизайнерское оформление предметно-пространственных комплексов</w:t>
            </w:r>
          </w:p>
        </w:tc>
        <w:tc>
          <w:tcPr>
            <w:tcW w:w="437" w:type="pct"/>
            <w:vAlign w:val="center"/>
          </w:tcPr>
          <w:p w:rsidR="00964CF9" w:rsidRPr="00620C29" w:rsidRDefault="00700288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-,-,-,-,-,-,ДЗ,-</w:t>
            </w:r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57</w:t>
            </w: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ПП.03</w:t>
            </w:r>
          </w:p>
        </w:tc>
        <w:tc>
          <w:tcPr>
            <w:tcW w:w="1293" w:type="pct"/>
            <w:vAlign w:val="center"/>
          </w:tcPr>
          <w:p w:rsidR="00964CF9" w:rsidRPr="00620C29" w:rsidRDefault="007316AC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316AC">
              <w:rPr>
                <w:color w:val="76923C" w:themeColor="accent3" w:themeShade="BF"/>
                <w:w w:val="100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437" w:type="pct"/>
            <w:vAlign w:val="center"/>
          </w:tcPr>
          <w:p w:rsidR="00964CF9" w:rsidRPr="00620C29" w:rsidRDefault="00700288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-,-,-,-,-,-,ДЗ,-</w:t>
            </w:r>
          </w:p>
        </w:tc>
        <w:tc>
          <w:tcPr>
            <w:tcW w:w="211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108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620C29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620C29">
              <w:rPr>
                <w:color w:val="76923C" w:themeColor="accent3" w:themeShade="BF"/>
                <w:w w:val="100"/>
                <w:sz w:val="18"/>
                <w:szCs w:val="18"/>
              </w:rPr>
              <w:t>108</w:t>
            </w:r>
          </w:p>
        </w:tc>
        <w:tc>
          <w:tcPr>
            <w:tcW w:w="221" w:type="pct"/>
            <w:vAlign w:val="center"/>
          </w:tcPr>
          <w:p w:rsidR="00964CF9" w:rsidRPr="00620C29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</w:tr>
      <w:tr w:rsidR="00700288" w:rsidRPr="00700288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700288" w:rsidRDefault="00964CF9" w:rsidP="00B530B5">
            <w:pPr>
              <w:rPr>
                <w:b/>
                <w:bCs/>
                <w:i/>
                <w:color w:val="76923C" w:themeColor="accent3" w:themeShade="BF"/>
                <w:w w:val="100"/>
                <w:sz w:val="20"/>
                <w:szCs w:val="20"/>
              </w:rPr>
            </w:pPr>
            <w:r w:rsidRPr="00700288">
              <w:rPr>
                <w:b/>
                <w:bCs/>
                <w:i/>
                <w:color w:val="76923C" w:themeColor="accent3" w:themeShade="BF"/>
                <w:w w:val="100"/>
                <w:sz w:val="20"/>
                <w:szCs w:val="20"/>
              </w:rPr>
              <w:t>ПМ.04</w:t>
            </w:r>
          </w:p>
        </w:tc>
        <w:tc>
          <w:tcPr>
            <w:tcW w:w="1293" w:type="pct"/>
            <w:vAlign w:val="center"/>
          </w:tcPr>
          <w:p w:rsidR="00964CF9" w:rsidRPr="00E56E07" w:rsidRDefault="00964CF9" w:rsidP="00B530B5">
            <w:pPr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E56E07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Автоматизация дизайнерской деятельности по профессиональному предназначению</w:t>
            </w:r>
          </w:p>
        </w:tc>
        <w:tc>
          <w:tcPr>
            <w:tcW w:w="437" w:type="pct"/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 xml:space="preserve">0з/ </w:t>
            </w:r>
            <w:proofErr w:type="spellStart"/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Здз</w:t>
            </w:r>
            <w:proofErr w:type="spellEnd"/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/ 2э</w:t>
            </w:r>
          </w:p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-/-/-/-/-/-/-/</w:t>
            </w:r>
            <w:proofErr w:type="gramStart"/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Э</w:t>
            </w:r>
            <w:r w:rsidR="00700288"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(</w:t>
            </w:r>
            <w:proofErr w:type="gramEnd"/>
            <w:r w:rsidR="00700288"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к)</w:t>
            </w:r>
          </w:p>
        </w:tc>
        <w:tc>
          <w:tcPr>
            <w:tcW w:w="211" w:type="pct"/>
            <w:vAlign w:val="center"/>
          </w:tcPr>
          <w:p w:rsidR="00964CF9" w:rsidRPr="00700288" w:rsidRDefault="00964CF9" w:rsidP="000A0B5A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39</w:t>
            </w:r>
            <w:r w:rsidR="000A0B5A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6</w:t>
            </w:r>
          </w:p>
        </w:tc>
        <w:tc>
          <w:tcPr>
            <w:tcW w:w="200" w:type="pct"/>
            <w:vAlign w:val="center"/>
          </w:tcPr>
          <w:p w:rsidR="00964CF9" w:rsidRPr="00700288" w:rsidRDefault="00964CF9" w:rsidP="000A0B5A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1</w:t>
            </w:r>
            <w:r w:rsidR="000A0B5A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32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700288" w:rsidRDefault="00964CF9" w:rsidP="000A0B5A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26</w:t>
            </w:r>
            <w:r w:rsidR="000A0B5A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700288" w:rsidRDefault="00964CF9" w:rsidP="000A0B5A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21</w:t>
            </w:r>
            <w:r w:rsidR="000A0B5A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0A0B5A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8</w:t>
            </w:r>
            <w:r w:rsidR="000A0B5A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221" w:type="pct"/>
            <w:vAlign w:val="center"/>
          </w:tcPr>
          <w:p w:rsidR="00964CF9" w:rsidRPr="00700288" w:rsidRDefault="00964CF9" w:rsidP="00B530B5">
            <w:pPr>
              <w:jc w:val="center"/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/>
                <w:i/>
                <w:color w:val="76923C" w:themeColor="accent3" w:themeShade="BF"/>
                <w:w w:val="100"/>
                <w:sz w:val="18"/>
                <w:szCs w:val="18"/>
              </w:rPr>
              <w:t>120</w:t>
            </w:r>
          </w:p>
        </w:tc>
      </w:tr>
      <w:tr w:rsidR="00700288" w:rsidRPr="00700288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426" w:type="pct"/>
            <w:vAlign w:val="bottom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20"/>
                <w:szCs w:val="20"/>
              </w:rPr>
            </w:pPr>
            <w:r w:rsidRPr="00700288">
              <w:rPr>
                <w:color w:val="76923C" w:themeColor="accent3" w:themeShade="BF"/>
                <w:w w:val="100"/>
                <w:sz w:val="20"/>
                <w:szCs w:val="20"/>
              </w:rPr>
              <w:t>МДК.04.01</w:t>
            </w:r>
            <w:r w:rsidR="00620C29">
              <w:rPr>
                <w:color w:val="76923C" w:themeColor="accent3" w:themeShade="BF"/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700288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Компьютерная графика</w:t>
            </w:r>
          </w:p>
        </w:tc>
        <w:tc>
          <w:tcPr>
            <w:tcW w:w="437" w:type="pct"/>
            <w:vAlign w:val="center"/>
          </w:tcPr>
          <w:p w:rsidR="00964CF9" w:rsidRPr="00700288" w:rsidRDefault="00964CF9" w:rsidP="00700288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ДЗ</w:t>
            </w:r>
            <w:proofErr w:type="gramStart"/>
            <w:r w:rsidR="00700288" w:rsidRPr="00700288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proofErr w:type="gramEnd"/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Э*</w:t>
            </w:r>
          </w:p>
        </w:tc>
        <w:tc>
          <w:tcPr>
            <w:tcW w:w="211" w:type="pct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168</w:t>
            </w:r>
          </w:p>
        </w:tc>
        <w:tc>
          <w:tcPr>
            <w:tcW w:w="200" w:type="pct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56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112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86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26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38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18</w:t>
            </w:r>
          </w:p>
        </w:tc>
        <w:tc>
          <w:tcPr>
            <w:tcW w:w="221" w:type="pct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30</w:t>
            </w:r>
          </w:p>
        </w:tc>
      </w:tr>
      <w:tr w:rsidR="00700288" w:rsidRPr="00700288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20"/>
                <w:szCs w:val="20"/>
              </w:rPr>
            </w:pPr>
            <w:r w:rsidRPr="00700288">
              <w:rPr>
                <w:color w:val="76923C" w:themeColor="accent3" w:themeShade="BF"/>
                <w:w w:val="100"/>
                <w:sz w:val="20"/>
                <w:szCs w:val="20"/>
              </w:rPr>
              <w:t>МДК.04.02</w:t>
            </w:r>
            <w:r w:rsidR="00620C29">
              <w:rPr>
                <w:color w:val="76923C" w:themeColor="accent3" w:themeShade="BF"/>
                <w:w w:val="100"/>
                <w:sz w:val="20"/>
                <w:szCs w:val="20"/>
              </w:rPr>
              <w:t>.</w:t>
            </w:r>
          </w:p>
        </w:tc>
        <w:tc>
          <w:tcPr>
            <w:tcW w:w="1293" w:type="pct"/>
            <w:vAlign w:val="center"/>
          </w:tcPr>
          <w:p w:rsidR="00964CF9" w:rsidRPr="00700288" w:rsidRDefault="00964CF9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437" w:type="pct"/>
            <w:vAlign w:val="center"/>
          </w:tcPr>
          <w:p w:rsidR="00964CF9" w:rsidRPr="00700288" w:rsidRDefault="00964CF9" w:rsidP="00700288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4"/>
                <w:szCs w:val="14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ДЗ</w:t>
            </w:r>
            <w:proofErr w:type="gramStart"/>
            <w:r w:rsidR="00700288" w:rsidRPr="00700288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-</w:t>
            </w:r>
            <w:r w:rsidR="00700288" w:rsidRPr="00700288">
              <w:rPr>
                <w:color w:val="76923C" w:themeColor="accent3" w:themeShade="BF"/>
                <w:w w:val="100"/>
                <w:sz w:val="18"/>
                <w:szCs w:val="18"/>
              </w:rPr>
              <w:t>,</w:t>
            </w:r>
            <w:proofErr w:type="gramEnd"/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Э*</w:t>
            </w:r>
          </w:p>
        </w:tc>
        <w:tc>
          <w:tcPr>
            <w:tcW w:w="211" w:type="pct"/>
            <w:vAlign w:val="center"/>
          </w:tcPr>
          <w:p w:rsidR="00964CF9" w:rsidRPr="00700288" w:rsidRDefault="00964CF9" w:rsidP="000A0B5A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2</w:t>
            </w:r>
            <w:r w:rsidR="000A0B5A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28</w:t>
            </w:r>
          </w:p>
        </w:tc>
        <w:tc>
          <w:tcPr>
            <w:tcW w:w="200" w:type="pct"/>
            <w:vAlign w:val="center"/>
          </w:tcPr>
          <w:p w:rsidR="00964CF9" w:rsidRPr="00700288" w:rsidRDefault="00964CF9" w:rsidP="000A0B5A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7</w:t>
            </w:r>
            <w:r w:rsidR="000A0B5A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700288" w:rsidRDefault="00964CF9" w:rsidP="000A0B5A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15</w:t>
            </w:r>
            <w:r w:rsidR="000A0B5A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700288" w:rsidRDefault="00964CF9" w:rsidP="000A0B5A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1</w:t>
            </w:r>
            <w:r w:rsidR="00107119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2</w:t>
            </w:r>
            <w:r w:rsidR="000A0B5A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0A0B5A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4</w:t>
            </w:r>
            <w:r w:rsidR="000A0B5A">
              <w:rPr>
                <w:color w:val="76923C" w:themeColor="accent3" w:themeShade="BF"/>
                <w:w w:val="100"/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20</w:t>
            </w:r>
          </w:p>
        </w:tc>
        <w:tc>
          <w:tcPr>
            <w:tcW w:w="221" w:type="pct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90</w:t>
            </w:r>
          </w:p>
        </w:tc>
      </w:tr>
      <w:tr w:rsidR="00700288" w:rsidRPr="00700288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20"/>
                <w:szCs w:val="20"/>
              </w:rPr>
            </w:pPr>
            <w:r w:rsidRPr="00700288">
              <w:rPr>
                <w:color w:val="76923C" w:themeColor="accent3" w:themeShade="BF"/>
                <w:w w:val="100"/>
                <w:sz w:val="20"/>
                <w:szCs w:val="20"/>
              </w:rPr>
              <w:t>ПП.04</w:t>
            </w:r>
          </w:p>
        </w:tc>
        <w:tc>
          <w:tcPr>
            <w:tcW w:w="1293" w:type="pct"/>
            <w:vAlign w:val="center"/>
          </w:tcPr>
          <w:p w:rsidR="00964CF9" w:rsidRPr="00700288" w:rsidRDefault="007316AC" w:rsidP="00B530B5">
            <w:pPr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316AC">
              <w:rPr>
                <w:color w:val="76923C" w:themeColor="accent3" w:themeShade="BF"/>
                <w:w w:val="100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437" w:type="pct"/>
            <w:vAlign w:val="center"/>
          </w:tcPr>
          <w:p w:rsidR="00964CF9" w:rsidRPr="00700288" w:rsidRDefault="00700288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4"/>
                <w:szCs w:val="14"/>
              </w:rPr>
              <w:t>-,-,-,-,-,-,</w:t>
            </w: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-,ДЗ</w:t>
            </w:r>
          </w:p>
        </w:tc>
        <w:tc>
          <w:tcPr>
            <w:tcW w:w="211" w:type="pct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  <w:t>72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bCs/>
                <w:iCs/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964CF9" w:rsidRPr="00700288" w:rsidRDefault="00964CF9" w:rsidP="00B530B5">
            <w:pPr>
              <w:jc w:val="center"/>
              <w:rPr>
                <w:color w:val="76923C" w:themeColor="accent3" w:themeShade="BF"/>
                <w:w w:val="100"/>
                <w:sz w:val="18"/>
                <w:szCs w:val="18"/>
              </w:rPr>
            </w:pPr>
            <w:r w:rsidRPr="00700288">
              <w:rPr>
                <w:color w:val="76923C" w:themeColor="accent3" w:themeShade="BF"/>
                <w:w w:val="100"/>
                <w:sz w:val="18"/>
                <w:szCs w:val="18"/>
              </w:rPr>
              <w:t>72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rPr>
                <w:b/>
                <w:w w:val="100"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>Всего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D51F1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3</w:t>
            </w:r>
            <w:r>
              <w:rPr>
                <w:b/>
                <w:color w:val="auto"/>
                <w:w w:val="100"/>
                <w:sz w:val="16"/>
                <w:szCs w:val="16"/>
              </w:rPr>
              <w:t>з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>
              <w:rPr>
                <w:b/>
                <w:color w:val="auto"/>
                <w:w w:val="100"/>
                <w:sz w:val="16"/>
                <w:szCs w:val="16"/>
              </w:rPr>
              <w:t xml:space="preserve"> </w:t>
            </w:r>
            <w:r w:rsidR="00700288">
              <w:rPr>
                <w:b/>
                <w:color w:val="auto"/>
                <w:w w:val="100"/>
                <w:sz w:val="16"/>
                <w:szCs w:val="16"/>
              </w:rPr>
              <w:t>3</w:t>
            </w:r>
            <w:r w:rsidR="00145EA4">
              <w:rPr>
                <w:b/>
                <w:color w:val="auto"/>
                <w:w w:val="100"/>
                <w:sz w:val="16"/>
                <w:szCs w:val="16"/>
              </w:rPr>
              <w:t>6</w:t>
            </w:r>
            <w:r>
              <w:rPr>
                <w:b/>
                <w:color w:val="auto"/>
                <w:w w:val="100"/>
                <w:sz w:val="16"/>
                <w:szCs w:val="16"/>
              </w:rPr>
              <w:t>дз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>
              <w:rPr>
                <w:b/>
                <w:color w:val="auto"/>
                <w:w w:val="100"/>
                <w:sz w:val="16"/>
                <w:szCs w:val="16"/>
              </w:rPr>
              <w:t xml:space="preserve"> </w:t>
            </w:r>
            <w:r w:rsidR="00502379">
              <w:rPr>
                <w:b/>
                <w:color w:val="auto"/>
                <w:w w:val="100"/>
                <w:sz w:val="16"/>
                <w:szCs w:val="16"/>
              </w:rPr>
              <w:t>3</w:t>
            </w:r>
            <w:r w:rsidR="00D51F19">
              <w:rPr>
                <w:b/>
                <w:color w:val="auto"/>
                <w:w w:val="100"/>
                <w:sz w:val="16"/>
                <w:szCs w:val="16"/>
              </w:rPr>
              <w:t>0</w:t>
            </w:r>
            <w:r>
              <w:rPr>
                <w:b/>
                <w:color w:val="auto"/>
                <w:w w:val="100"/>
                <w:sz w:val="16"/>
                <w:szCs w:val="16"/>
              </w:rPr>
              <w:t>э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6966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2322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4644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A91249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22</w:t>
            </w:r>
            <w:r w:rsidR="00A91249">
              <w:rPr>
                <w:b/>
                <w:bCs/>
                <w:iCs/>
                <w:w w:val="100"/>
                <w:sz w:val="16"/>
                <w:szCs w:val="16"/>
              </w:rPr>
              <w:t>4</w:t>
            </w: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828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720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>720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>324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>324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rPr>
                <w:b/>
                <w:w w:val="100"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964CF9" w:rsidRPr="001E0DB1" w:rsidRDefault="00964CF9" w:rsidP="00620C29">
            <w:pPr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 xml:space="preserve">Всего часов </w:t>
            </w:r>
            <w:proofErr w:type="gramStart"/>
            <w:r w:rsidRPr="001E0DB1">
              <w:rPr>
                <w:b/>
                <w:w w:val="100"/>
                <w:sz w:val="16"/>
                <w:szCs w:val="16"/>
              </w:rPr>
              <w:t>обучения по циклам</w:t>
            </w:r>
            <w:proofErr w:type="gramEnd"/>
            <w:r w:rsidRPr="001E0DB1">
              <w:rPr>
                <w:b/>
                <w:w w:val="100"/>
                <w:sz w:val="16"/>
                <w:szCs w:val="16"/>
              </w:rPr>
              <w:t xml:space="preserve"> </w:t>
            </w:r>
            <w:r w:rsidR="00620C29">
              <w:rPr>
                <w:b/>
                <w:w w:val="100"/>
                <w:sz w:val="16"/>
                <w:szCs w:val="16"/>
              </w:rPr>
              <w:t>ППССЗ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D51F1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2</w:t>
            </w:r>
            <w:r>
              <w:rPr>
                <w:b/>
                <w:color w:val="auto"/>
                <w:w w:val="100"/>
                <w:sz w:val="16"/>
                <w:szCs w:val="16"/>
              </w:rPr>
              <w:t>з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>
              <w:rPr>
                <w:b/>
                <w:color w:val="auto"/>
                <w:w w:val="100"/>
                <w:sz w:val="16"/>
                <w:szCs w:val="16"/>
              </w:rPr>
              <w:t xml:space="preserve"> </w:t>
            </w:r>
            <w:r w:rsidR="00502379">
              <w:rPr>
                <w:b/>
                <w:color w:val="auto"/>
                <w:w w:val="100"/>
                <w:sz w:val="16"/>
                <w:szCs w:val="16"/>
              </w:rPr>
              <w:t>2</w:t>
            </w:r>
            <w:r w:rsidR="00145EA4">
              <w:rPr>
                <w:b/>
                <w:color w:val="auto"/>
                <w:w w:val="100"/>
                <w:sz w:val="16"/>
                <w:szCs w:val="16"/>
              </w:rPr>
              <w:t>4</w:t>
            </w:r>
            <w:r>
              <w:rPr>
                <w:b/>
                <w:color w:val="auto"/>
                <w:w w:val="100"/>
                <w:sz w:val="16"/>
                <w:szCs w:val="16"/>
              </w:rPr>
              <w:t>дз</w:t>
            </w:r>
            <w:r w:rsidRPr="001E0DB1">
              <w:rPr>
                <w:b/>
                <w:color w:val="auto"/>
                <w:w w:val="100"/>
                <w:sz w:val="16"/>
                <w:szCs w:val="16"/>
              </w:rPr>
              <w:t>/</w:t>
            </w:r>
            <w:r>
              <w:rPr>
                <w:b/>
                <w:color w:val="auto"/>
                <w:w w:val="100"/>
                <w:sz w:val="16"/>
                <w:szCs w:val="16"/>
              </w:rPr>
              <w:t xml:space="preserve"> </w:t>
            </w:r>
            <w:r w:rsidR="00502379">
              <w:rPr>
                <w:b/>
                <w:color w:val="auto"/>
                <w:w w:val="100"/>
                <w:sz w:val="16"/>
                <w:szCs w:val="16"/>
              </w:rPr>
              <w:t>2</w:t>
            </w:r>
            <w:r w:rsidR="00D51F19">
              <w:rPr>
                <w:b/>
                <w:color w:val="auto"/>
                <w:w w:val="100"/>
                <w:sz w:val="16"/>
                <w:szCs w:val="16"/>
              </w:rPr>
              <w:t>5</w:t>
            </w:r>
            <w:r>
              <w:rPr>
                <w:b/>
                <w:color w:val="auto"/>
                <w:w w:val="100"/>
                <w:sz w:val="16"/>
                <w:szCs w:val="16"/>
              </w:rPr>
              <w:t>э</w:t>
            </w: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4860</w:t>
            </w: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1620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3240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695D53" w:rsidP="00A91249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w w:val="100"/>
                <w:sz w:val="16"/>
                <w:szCs w:val="16"/>
              </w:rPr>
              <w:t>16</w:t>
            </w:r>
            <w:r w:rsidR="00A91249">
              <w:rPr>
                <w:b/>
                <w:bCs/>
                <w:iCs/>
                <w:w w:val="100"/>
                <w:sz w:val="16"/>
                <w:szCs w:val="16"/>
              </w:rPr>
              <w:t>3</w:t>
            </w:r>
            <w:r>
              <w:rPr>
                <w:b/>
                <w:bCs/>
                <w:iCs/>
                <w:w w:val="1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6"/>
                <w:szCs w:val="16"/>
              </w:rPr>
            </w:pPr>
            <w:r w:rsidRPr="001E0DB1">
              <w:rPr>
                <w:b/>
                <w:bCs/>
                <w:iCs/>
                <w:w w:val="100"/>
                <w:sz w:val="16"/>
                <w:szCs w:val="16"/>
              </w:rPr>
              <w:t>40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720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E0DB1"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>720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>324</w:t>
            </w:r>
          </w:p>
        </w:tc>
        <w:tc>
          <w:tcPr>
            <w:tcW w:w="22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w w:val="100"/>
                <w:sz w:val="16"/>
                <w:szCs w:val="16"/>
              </w:rPr>
            </w:pPr>
            <w:r w:rsidRPr="001E0DB1">
              <w:rPr>
                <w:b/>
                <w:w w:val="100"/>
                <w:sz w:val="16"/>
                <w:szCs w:val="16"/>
              </w:rPr>
              <w:t>324</w:t>
            </w:r>
          </w:p>
        </w:tc>
      </w:tr>
      <w:tr w:rsidR="00964CF9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964CF9" w:rsidRPr="001E0DB1" w:rsidRDefault="00964CF9" w:rsidP="00B530B5">
            <w:pPr>
              <w:rPr>
                <w:b/>
                <w:w w:val="100"/>
                <w:sz w:val="20"/>
                <w:szCs w:val="20"/>
              </w:rPr>
            </w:pPr>
            <w:r w:rsidRPr="001E0DB1">
              <w:rPr>
                <w:b/>
                <w:w w:val="100"/>
                <w:sz w:val="20"/>
                <w:szCs w:val="20"/>
              </w:rPr>
              <w:lastRenderedPageBreak/>
              <w:t>ДР.00</w:t>
            </w:r>
          </w:p>
        </w:tc>
        <w:tc>
          <w:tcPr>
            <w:tcW w:w="1293" w:type="pct"/>
            <w:vAlign w:val="center"/>
          </w:tcPr>
          <w:p w:rsidR="00964CF9" w:rsidRPr="001E0DB1" w:rsidRDefault="00964CF9" w:rsidP="00B530B5">
            <w:pPr>
              <w:rPr>
                <w:b/>
                <w:w w:val="100"/>
                <w:sz w:val="18"/>
                <w:szCs w:val="18"/>
              </w:rPr>
            </w:pPr>
            <w:r w:rsidRPr="001E0DB1">
              <w:rPr>
                <w:b/>
                <w:w w:val="100"/>
                <w:sz w:val="18"/>
                <w:szCs w:val="18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437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iCs/>
                <w:w w:val="100"/>
                <w:sz w:val="18"/>
                <w:szCs w:val="18"/>
              </w:rPr>
              <w:t>774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964CF9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138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120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54</w:t>
            </w:r>
          </w:p>
        </w:tc>
        <w:tc>
          <w:tcPr>
            <w:tcW w:w="221" w:type="pct"/>
            <w:vAlign w:val="center"/>
          </w:tcPr>
          <w:p w:rsidR="00964CF9" w:rsidRPr="001E0DB1" w:rsidRDefault="00DA15C2" w:rsidP="00B530B5">
            <w:pPr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54</w:t>
            </w:r>
          </w:p>
        </w:tc>
      </w:tr>
      <w:tr w:rsidR="00B86CF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B86CF2" w:rsidRPr="00DC497C" w:rsidRDefault="00DC497C" w:rsidP="00B530B5">
            <w:pPr>
              <w:rPr>
                <w:w w:val="100"/>
                <w:sz w:val="20"/>
                <w:szCs w:val="20"/>
              </w:rPr>
            </w:pPr>
            <w:r w:rsidRPr="00DC497C">
              <w:rPr>
                <w:w w:val="100"/>
                <w:sz w:val="20"/>
                <w:szCs w:val="20"/>
              </w:rPr>
              <w:t>ДР.01</w:t>
            </w:r>
          </w:p>
        </w:tc>
        <w:tc>
          <w:tcPr>
            <w:tcW w:w="1293" w:type="pct"/>
            <w:vAlign w:val="center"/>
          </w:tcPr>
          <w:p w:rsidR="00B86CF2" w:rsidRPr="00DC497C" w:rsidRDefault="00DC497C" w:rsidP="00B530B5">
            <w:pPr>
              <w:rPr>
                <w:w w:val="100"/>
                <w:sz w:val="18"/>
                <w:szCs w:val="18"/>
              </w:rPr>
            </w:pPr>
            <w:r w:rsidRPr="00DC497C">
              <w:rPr>
                <w:w w:val="100"/>
                <w:sz w:val="18"/>
                <w:szCs w:val="18"/>
              </w:rPr>
              <w:t>Дополнительная работа (рисунок)</w:t>
            </w:r>
          </w:p>
        </w:tc>
        <w:tc>
          <w:tcPr>
            <w:tcW w:w="437" w:type="pct"/>
            <w:vAlign w:val="center"/>
          </w:tcPr>
          <w:p w:rsidR="00B86CF2" w:rsidRPr="001E0DB1" w:rsidRDefault="00B86CF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B86CF2" w:rsidRPr="001E0DB1" w:rsidRDefault="00B86CF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B86CF2" w:rsidRPr="00DA15C2" w:rsidRDefault="00DA15C2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DA15C2">
              <w:rPr>
                <w:bCs/>
                <w:iCs/>
                <w:w w:val="100"/>
                <w:sz w:val="18"/>
                <w:szCs w:val="18"/>
              </w:rPr>
              <w:t>387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B86CF2" w:rsidRPr="001E0DB1" w:rsidRDefault="00B86CF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B86CF2" w:rsidRPr="001E0DB1" w:rsidRDefault="00B86CF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CF2" w:rsidRPr="001E0DB1" w:rsidRDefault="00B86CF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B86CF2" w:rsidRPr="00DA15C2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CF2" w:rsidRPr="00DA15C2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69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CF2" w:rsidRPr="00DA15C2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CF2" w:rsidRPr="00DA15C2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CF2" w:rsidRPr="00DA15C2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CF2" w:rsidRPr="00DA15C2" w:rsidRDefault="00DA15C2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DA15C2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B86CF2" w:rsidRPr="00DA15C2" w:rsidRDefault="00DA15C2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DA15C2">
              <w:rPr>
                <w:w w:val="100"/>
                <w:sz w:val="18"/>
                <w:szCs w:val="18"/>
              </w:rPr>
              <w:t>27</w:t>
            </w:r>
          </w:p>
        </w:tc>
        <w:tc>
          <w:tcPr>
            <w:tcW w:w="221" w:type="pct"/>
            <w:vAlign w:val="center"/>
          </w:tcPr>
          <w:p w:rsidR="00B86CF2" w:rsidRPr="00DA15C2" w:rsidRDefault="00DA15C2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DA15C2">
              <w:rPr>
                <w:w w:val="100"/>
                <w:sz w:val="18"/>
                <w:szCs w:val="18"/>
              </w:rPr>
              <w:t>27</w:t>
            </w: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DA15C2" w:rsidRPr="00DC497C" w:rsidRDefault="00DA15C2" w:rsidP="00B530B5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ДР.02</w:t>
            </w:r>
          </w:p>
        </w:tc>
        <w:tc>
          <w:tcPr>
            <w:tcW w:w="1293" w:type="pct"/>
            <w:vAlign w:val="center"/>
          </w:tcPr>
          <w:p w:rsidR="00DA15C2" w:rsidRPr="00DC497C" w:rsidRDefault="00DA15C2" w:rsidP="00DC497C">
            <w:pPr>
              <w:rPr>
                <w:w w:val="100"/>
                <w:sz w:val="18"/>
                <w:szCs w:val="18"/>
              </w:rPr>
            </w:pPr>
            <w:r w:rsidRPr="00DC497C">
              <w:rPr>
                <w:w w:val="100"/>
                <w:sz w:val="18"/>
                <w:szCs w:val="18"/>
              </w:rPr>
              <w:t>Дополнительная работа (живопись)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DA15C2" w:rsidRPr="00DA15C2" w:rsidRDefault="00DA15C2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DA15C2">
              <w:rPr>
                <w:bCs/>
                <w:iCs/>
                <w:w w:val="100"/>
                <w:sz w:val="18"/>
                <w:szCs w:val="18"/>
              </w:rPr>
              <w:t>387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DA15C2" w:rsidRDefault="00DA15C2" w:rsidP="00D2299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DA15C2" w:rsidRDefault="00DA15C2" w:rsidP="00D2299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69</w:t>
            </w: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DA15C2" w:rsidRDefault="00DA15C2" w:rsidP="00D2299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DA15C2" w:rsidRDefault="00DA15C2" w:rsidP="00D2299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DA15C2" w:rsidRDefault="00DA15C2" w:rsidP="00D2299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A15C2"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DA15C2" w:rsidRDefault="00DA15C2" w:rsidP="00D22996">
            <w:pPr>
              <w:jc w:val="center"/>
              <w:rPr>
                <w:w w:val="100"/>
                <w:sz w:val="18"/>
                <w:szCs w:val="18"/>
              </w:rPr>
            </w:pPr>
            <w:r w:rsidRPr="00DA15C2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DA15C2" w:rsidRDefault="00DA15C2" w:rsidP="00D22996">
            <w:pPr>
              <w:jc w:val="center"/>
              <w:rPr>
                <w:w w:val="100"/>
                <w:sz w:val="18"/>
                <w:szCs w:val="18"/>
              </w:rPr>
            </w:pPr>
            <w:r w:rsidRPr="00DA15C2">
              <w:rPr>
                <w:w w:val="100"/>
                <w:sz w:val="18"/>
                <w:szCs w:val="18"/>
              </w:rPr>
              <w:t>27</w:t>
            </w:r>
          </w:p>
        </w:tc>
        <w:tc>
          <w:tcPr>
            <w:tcW w:w="221" w:type="pct"/>
            <w:vAlign w:val="center"/>
          </w:tcPr>
          <w:p w:rsidR="00DA15C2" w:rsidRPr="00DA15C2" w:rsidRDefault="00DA15C2" w:rsidP="00D22996">
            <w:pPr>
              <w:jc w:val="center"/>
              <w:rPr>
                <w:w w:val="100"/>
                <w:sz w:val="18"/>
                <w:szCs w:val="18"/>
              </w:rPr>
            </w:pPr>
            <w:r w:rsidRPr="00DA15C2">
              <w:rPr>
                <w:w w:val="100"/>
                <w:sz w:val="18"/>
                <w:szCs w:val="18"/>
              </w:rPr>
              <w:t>27</w:t>
            </w: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w w:val="100"/>
                <w:sz w:val="20"/>
                <w:szCs w:val="20"/>
              </w:rPr>
              <w:t>УП.00</w:t>
            </w:r>
          </w:p>
        </w:tc>
        <w:tc>
          <w:tcPr>
            <w:tcW w:w="1293" w:type="pct"/>
            <w:vAlign w:val="bottom"/>
          </w:tcPr>
          <w:p w:rsidR="00DA15C2" w:rsidRPr="001E0DB1" w:rsidRDefault="00DA15C2" w:rsidP="00B530B5">
            <w:pPr>
              <w:rPr>
                <w:b/>
                <w:bCs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\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color w:val="auto"/>
                <w:w w:val="100"/>
                <w:sz w:val="18"/>
                <w:szCs w:val="18"/>
              </w:rPr>
              <w:t>дз \0э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 xml:space="preserve">6 </w:t>
            </w:r>
            <w:proofErr w:type="spellStart"/>
            <w:r w:rsidRPr="001E0DB1"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УП.01</w:t>
            </w:r>
          </w:p>
        </w:tc>
        <w:tc>
          <w:tcPr>
            <w:tcW w:w="1293" w:type="pct"/>
            <w:vAlign w:val="bottom"/>
          </w:tcPr>
          <w:p w:rsidR="00DA15C2" w:rsidRPr="001E0DB1" w:rsidRDefault="00DA15C2" w:rsidP="00B530B5">
            <w:pPr>
              <w:rPr>
                <w:bCs/>
                <w:w w:val="100"/>
                <w:sz w:val="18"/>
                <w:szCs w:val="18"/>
              </w:rPr>
            </w:pPr>
            <w:r w:rsidRPr="001E0DB1">
              <w:rPr>
                <w:bCs/>
                <w:w w:val="100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70028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-,-,-,-</w:t>
            </w:r>
            <w:proofErr w:type="gramEnd"/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 xml:space="preserve">4 </w:t>
            </w:r>
            <w:proofErr w:type="spellStart"/>
            <w:r w:rsidRPr="001E0DB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УП.02</w:t>
            </w:r>
          </w:p>
        </w:tc>
        <w:tc>
          <w:tcPr>
            <w:tcW w:w="1293" w:type="pct"/>
            <w:vAlign w:val="bottom"/>
          </w:tcPr>
          <w:p w:rsidR="00DA15C2" w:rsidRPr="001E0DB1" w:rsidRDefault="00DA15C2" w:rsidP="00B530B5">
            <w:pPr>
              <w:rPr>
                <w:bCs/>
                <w:w w:val="100"/>
                <w:sz w:val="18"/>
                <w:szCs w:val="18"/>
              </w:rPr>
            </w:pPr>
            <w:r w:rsidRPr="001E0DB1">
              <w:rPr>
                <w:bCs/>
                <w:w w:val="100"/>
                <w:sz w:val="18"/>
                <w:szCs w:val="18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70028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-,-,-,-,-,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-,-</w:t>
            </w:r>
            <w:proofErr w:type="gramEnd"/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 xml:space="preserve">2 </w:t>
            </w:r>
            <w:proofErr w:type="spellStart"/>
            <w:r w:rsidRPr="001E0DB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"/>
        </w:trPr>
        <w:tc>
          <w:tcPr>
            <w:tcW w:w="426" w:type="pct"/>
            <w:vAlign w:val="center"/>
          </w:tcPr>
          <w:p w:rsidR="00DA15C2" w:rsidRPr="001E0DB1" w:rsidRDefault="00DA15C2" w:rsidP="00B530B5">
            <w:pPr>
              <w:spacing w:line="240" w:lineRule="exact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ПДП</w:t>
            </w:r>
          </w:p>
        </w:tc>
        <w:tc>
          <w:tcPr>
            <w:tcW w:w="1293" w:type="pct"/>
            <w:vAlign w:val="center"/>
          </w:tcPr>
          <w:p w:rsidR="00DA15C2" w:rsidRPr="001E0DB1" w:rsidRDefault="00DA15C2" w:rsidP="00B530B5">
            <w:pPr>
              <w:spacing w:line="240" w:lineRule="exact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w w:val="100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-,-,-,-,-,-,</w:t>
            </w:r>
            <w:r w:rsidRPr="001E0DB1">
              <w:rPr>
                <w:color w:val="auto"/>
                <w:w w:val="100"/>
                <w:sz w:val="18"/>
                <w:szCs w:val="18"/>
              </w:rPr>
              <w:t>-</w:t>
            </w:r>
            <w:r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 xml:space="preserve">3 </w:t>
            </w:r>
            <w:proofErr w:type="spellStart"/>
            <w:r w:rsidRPr="001E0DB1"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108</w:t>
            </w: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ПА.00</w:t>
            </w:r>
          </w:p>
        </w:tc>
        <w:tc>
          <w:tcPr>
            <w:tcW w:w="1293" w:type="pct"/>
            <w:vAlign w:val="bottom"/>
          </w:tcPr>
          <w:p w:rsidR="00DA15C2" w:rsidRPr="001E0DB1" w:rsidRDefault="00DA15C2" w:rsidP="00B530B5">
            <w:pPr>
              <w:rPr>
                <w:b/>
                <w:bCs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color w:val="auto"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 xml:space="preserve">8 </w:t>
            </w:r>
            <w:proofErr w:type="spellStart"/>
            <w:r w:rsidRPr="001E0DB1"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1нед</w:t>
            </w: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ГИА.00</w:t>
            </w:r>
          </w:p>
        </w:tc>
        <w:tc>
          <w:tcPr>
            <w:tcW w:w="1293" w:type="pct"/>
            <w:vAlign w:val="bottom"/>
          </w:tcPr>
          <w:p w:rsidR="00DA15C2" w:rsidRPr="001E0DB1" w:rsidRDefault="00620C29" w:rsidP="00620C29">
            <w:pPr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Государственная итоговая </w:t>
            </w:r>
            <w:r w:rsidR="00DA15C2" w:rsidRPr="001E0DB1">
              <w:rPr>
                <w:b/>
                <w:bCs/>
                <w:color w:val="auto"/>
                <w:w w:val="100"/>
                <w:sz w:val="18"/>
                <w:szCs w:val="18"/>
              </w:rPr>
              <w:t>аттестация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color w:val="auto"/>
                <w:w w:val="100"/>
                <w:sz w:val="18"/>
                <w:szCs w:val="18"/>
              </w:rPr>
              <w:t xml:space="preserve">9 </w:t>
            </w:r>
            <w:proofErr w:type="spellStart"/>
            <w:r w:rsidRPr="001E0DB1"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ГИА.01</w:t>
            </w:r>
          </w:p>
        </w:tc>
        <w:tc>
          <w:tcPr>
            <w:tcW w:w="1293" w:type="pct"/>
            <w:vAlign w:val="bottom"/>
          </w:tcPr>
          <w:p w:rsidR="00DA15C2" w:rsidRPr="001E0DB1" w:rsidRDefault="00DA15C2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 xml:space="preserve">7 </w:t>
            </w:r>
            <w:proofErr w:type="spellStart"/>
            <w:r w:rsidRPr="001E0DB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8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ГИА.02</w:t>
            </w:r>
          </w:p>
        </w:tc>
        <w:tc>
          <w:tcPr>
            <w:tcW w:w="1293" w:type="pct"/>
            <w:vAlign w:val="bottom"/>
          </w:tcPr>
          <w:p w:rsidR="00DA15C2" w:rsidRPr="001E0DB1" w:rsidRDefault="00DA15C2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 w:rsidRPr="001E0DB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DA15C2" w:rsidRPr="001E0DB1" w:rsidTr="00964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426" w:type="pct"/>
            <w:vAlign w:val="bottom"/>
          </w:tcPr>
          <w:p w:rsidR="00DA15C2" w:rsidRPr="001E0DB1" w:rsidRDefault="00DA15C2" w:rsidP="00B530B5">
            <w:pPr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ГИА.03</w:t>
            </w:r>
          </w:p>
        </w:tc>
        <w:tc>
          <w:tcPr>
            <w:tcW w:w="1293" w:type="pct"/>
            <w:vAlign w:val="bottom"/>
          </w:tcPr>
          <w:p w:rsidR="00DA15C2" w:rsidRPr="001E0DB1" w:rsidRDefault="00DA15C2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437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4" w:type="pct"/>
            <w:tcBorders>
              <w:left w:val="single" w:sz="12" w:space="0" w:color="auto"/>
            </w:tcBorders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DA15C2" w:rsidRPr="001E0DB1" w:rsidRDefault="00DA15C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 w:rsidRPr="001E0DB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</w:tbl>
    <w:p w:rsidR="00686DBB" w:rsidRDefault="00686DBB" w:rsidP="00686DBB"/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1"/>
        <w:gridCol w:w="547"/>
        <w:gridCol w:w="2423"/>
        <w:gridCol w:w="659"/>
        <w:gridCol w:w="673"/>
        <w:gridCol w:w="659"/>
        <w:gridCol w:w="662"/>
        <w:gridCol w:w="660"/>
        <w:gridCol w:w="673"/>
        <w:gridCol w:w="660"/>
        <w:gridCol w:w="727"/>
      </w:tblGrid>
      <w:tr w:rsidR="00686DBB" w:rsidRPr="001E0DB1" w:rsidTr="00B530B5">
        <w:trPr>
          <w:cantSplit/>
          <w:trHeight w:val="349"/>
        </w:trPr>
        <w:tc>
          <w:tcPr>
            <w:tcW w:w="2391" w:type="pct"/>
            <w:vMerge w:val="restart"/>
            <w:vAlign w:val="center"/>
          </w:tcPr>
          <w:p w:rsidR="00620C29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gramStart"/>
            <w:r w:rsidRPr="001E0DB1">
              <w:rPr>
                <w:b/>
                <w:color w:val="auto"/>
                <w:w w:val="100"/>
                <w:sz w:val="24"/>
                <w:szCs w:val="24"/>
              </w:rPr>
              <w:t>Консультации</w:t>
            </w:r>
            <w:r w:rsidR="00620C29">
              <w:rPr>
                <w:color w:val="auto"/>
                <w:w w:val="100"/>
                <w:sz w:val="24"/>
                <w:szCs w:val="24"/>
              </w:rPr>
              <w:t>: 4 часа на обучающегося на каждый год</w:t>
            </w:r>
            <w:proofErr w:type="gramEnd"/>
          </w:p>
          <w:p w:rsidR="00686DBB" w:rsidRPr="001E0DB1" w:rsidRDefault="00686DBB" w:rsidP="00B530B5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  <w:p w:rsidR="00686DBB" w:rsidRPr="001E0DB1" w:rsidRDefault="00686DBB" w:rsidP="00B530B5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 xml:space="preserve">1. Программа углубленной подготовки </w:t>
            </w:r>
          </w:p>
          <w:p w:rsidR="00713D53" w:rsidRDefault="00713D53" w:rsidP="00713D53">
            <w:pPr>
              <w:rPr>
                <w:color w:val="auto"/>
                <w:w w:val="100"/>
                <w:sz w:val="24"/>
                <w:szCs w:val="24"/>
              </w:rPr>
            </w:pPr>
            <w:bookmarkStart w:id="0" w:name="_GoBack"/>
            <w:bookmarkEnd w:id="0"/>
            <w:r w:rsidRPr="001E0DB1">
              <w:rPr>
                <w:color w:val="auto"/>
                <w:w w:val="100"/>
                <w:sz w:val="24"/>
                <w:szCs w:val="24"/>
              </w:rPr>
              <w:t>1.1.</w:t>
            </w:r>
            <w:r>
              <w:rPr>
                <w:color w:val="auto"/>
                <w:w w:val="100"/>
                <w:sz w:val="24"/>
                <w:szCs w:val="24"/>
              </w:rPr>
              <w:t>Выпускная квалификационная  работа (дипломная работа)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713D53" w:rsidRPr="001E0DB1" w:rsidRDefault="00713D53" w:rsidP="00713D53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Выполнение</w:t>
            </w:r>
            <w:r>
              <w:rPr>
                <w:color w:val="auto"/>
                <w:w w:val="100"/>
                <w:sz w:val="24"/>
                <w:szCs w:val="24"/>
              </w:rPr>
              <w:t xml:space="preserve"> выпускной квалификационной работы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color w:val="auto"/>
                <w:w w:val="100"/>
                <w:sz w:val="24"/>
                <w:szCs w:val="24"/>
              </w:rPr>
              <w:t xml:space="preserve"> - </w:t>
            </w:r>
            <w:r w:rsidRPr="001E0DB1">
              <w:rPr>
                <w:color w:val="auto"/>
                <w:w w:val="100"/>
                <w:sz w:val="24"/>
                <w:szCs w:val="24"/>
              </w:rPr>
              <w:t>с</w:t>
            </w:r>
            <w:r>
              <w:rPr>
                <w:color w:val="auto"/>
                <w:w w:val="100"/>
                <w:sz w:val="24"/>
                <w:szCs w:val="24"/>
              </w:rPr>
              <w:t xml:space="preserve"> 01.05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по </w:t>
            </w:r>
            <w:r>
              <w:rPr>
                <w:color w:val="auto"/>
                <w:w w:val="100"/>
                <w:sz w:val="24"/>
                <w:szCs w:val="24"/>
              </w:rPr>
              <w:t xml:space="preserve"> 17.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06 (всего 7 </w:t>
            </w: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.)</w:t>
            </w:r>
            <w:r>
              <w:rPr>
                <w:color w:val="auto"/>
                <w:w w:val="100"/>
                <w:sz w:val="24"/>
                <w:szCs w:val="24"/>
              </w:rPr>
              <w:t>.</w:t>
            </w:r>
          </w:p>
          <w:p w:rsidR="00713D53" w:rsidRPr="001E0DB1" w:rsidRDefault="00713D53" w:rsidP="00713D53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Защита </w:t>
            </w:r>
            <w:r>
              <w:rPr>
                <w:color w:val="auto"/>
                <w:w w:val="100"/>
                <w:sz w:val="24"/>
                <w:szCs w:val="24"/>
              </w:rPr>
              <w:t>выпускной квалификационной работы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</w:t>
            </w:r>
            <w:r>
              <w:rPr>
                <w:color w:val="auto"/>
                <w:w w:val="100"/>
                <w:sz w:val="24"/>
                <w:szCs w:val="24"/>
              </w:rPr>
              <w:t xml:space="preserve"> -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с </w:t>
            </w: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1E0DB1">
              <w:rPr>
                <w:color w:val="auto"/>
                <w:w w:val="100"/>
                <w:sz w:val="24"/>
                <w:szCs w:val="24"/>
              </w:rPr>
              <w:t>1</w:t>
            </w:r>
            <w:r>
              <w:rPr>
                <w:color w:val="auto"/>
                <w:w w:val="100"/>
                <w:sz w:val="24"/>
                <w:szCs w:val="24"/>
              </w:rPr>
              <w:t>8</w:t>
            </w:r>
            <w:r w:rsidRPr="001E0DB1">
              <w:rPr>
                <w:color w:val="auto"/>
                <w:w w:val="100"/>
                <w:sz w:val="24"/>
                <w:szCs w:val="24"/>
              </w:rPr>
              <w:t>.06</w:t>
            </w: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по </w:t>
            </w:r>
            <w:r>
              <w:rPr>
                <w:color w:val="auto"/>
                <w:w w:val="100"/>
                <w:sz w:val="24"/>
                <w:szCs w:val="24"/>
              </w:rPr>
              <w:t xml:space="preserve"> 23.06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(всего 1</w:t>
            </w: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.)</w:t>
            </w:r>
            <w:r>
              <w:rPr>
                <w:color w:val="auto"/>
                <w:w w:val="100"/>
                <w:sz w:val="24"/>
                <w:szCs w:val="24"/>
              </w:rPr>
              <w:t>.</w:t>
            </w:r>
          </w:p>
          <w:p w:rsidR="00713D53" w:rsidRPr="001E0DB1" w:rsidRDefault="00713D53" w:rsidP="00713D53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1.2. Государственные экзамены  – 1, по </w:t>
            </w:r>
            <w:r>
              <w:rPr>
                <w:color w:val="auto"/>
                <w:w w:val="100"/>
                <w:sz w:val="24"/>
                <w:szCs w:val="24"/>
              </w:rPr>
              <w:t xml:space="preserve">профессиональному модулю «Педагогическая деятельность»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с </w:t>
            </w:r>
            <w:r>
              <w:rPr>
                <w:color w:val="auto"/>
                <w:w w:val="100"/>
                <w:sz w:val="24"/>
                <w:szCs w:val="24"/>
              </w:rPr>
              <w:t xml:space="preserve"> 24</w:t>
            </w:r>
            <w:r w:rsidRPr="001E0DB1">
              <w:rPr>
                <w:color w:val="auto"/>
                <w:w w:val="100"/>
                <w:sz w:val="24"/>
                <w:szCs w:val="24"/>
              </w:rPr>
              <w:t>.06</w:t>
            </w: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по </w:t>
            </w:r>
            <w:r>
              <w:rPr>
                <w:color w:val="auto"/>
                <w:w w:val="100"/>
                <w:sz w:val="24"/>
                <w:szCs w:val="24"/>
              </w:rPr>
              <w:t xml:space="preserve"> 30.06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(всего 1</w:t>
            </w: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.)</w:t>
            </w:r>
            <w:r>
              <w:rPr>
                <w:color w:val="auto"/>
                <w:w w:val="100"/>
                <w:sz w:val="24"/>
                <w:szCs w:val="24"/>
              </w:rPr>
              <w:t>.</w:t>
            </w:r>
          </w:p>
          <w:p w:rsidR="00686DBB" w:rsidRPr="001E0DB1" w:rsidRDefault="00686DBB" w:rsidP="00AD783B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Дисциплин и МДК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576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828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576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720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576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720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324</w:t>
            </w:r>
          </w:p>
        </w:tc>
        <w:tc>
          <w:tcPr>
            <w:tcW w:w="228" w:type="pct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324</w:t>
            </w:r>
          </w:p>
        </w:tc>
      </w:tr>
      <w:tr w:rsidR="00686DBB" w:rsidRPr="001E0DB1" w:rsidTr="00B530B5">
        <w:trPr>
          <w:cantSplit/>
          <w:trHeight w:val="376"/>
        </w:trPr>
        <w:tc>
          <w:tcPr>
            <w:tcW w:w="239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учебной практики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686DBB" w:rsidRPr="001E0DB1" w:rsidTr="00B530B5">
        <w:trPr>
          <w:cantSplit/>
          <w:trHeight w:val="640"/>
        </w:trPr>
        <w:tc>
          <w:tcPr>
            <w:tcW w:w="239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производст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 xml:space="preserve">. практики/ </w:t>
            </w:r>
          </w:p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преддипл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 практика</w:t>
            </w:r>
            <w:r w:rsidRPr="001E0DB1">
              <w:rPr>
                <w:i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252</w:t>
            </w:r>
          </w:p>
        </w:tc>
        <w:tc>
          <w:tcPr>
            <w:tcW w:w="228" w:type="pct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180</w:t>
            </w:r>
          </w:p>
        </w:tc>
      </w:tr>
      <w:tr w:rsidR="00686DBB" w:rsidRPr="001E0DB1" w:rsidTr="00B530B5">
        <w:trPr>
          <w:cantSplit/>
          <w:trHeight w:val="73"/>
        </w:trPr>
        <w:tc>
          <w:tcPr>
            <w:tcW w:w="239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экзаменов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86DBB" w:rsidRPr="001E0DB1" w:rsidRDefault="007339F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7339F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502379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E04685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502379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502379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vAlign w:val="center"/>
          </w:tcPr>
          <w:p w:rsidR="00686DBB" w:rsidRPr="001E0DB1" w:rsidRDefault="00502379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228" w:type="pct"/>
            <w:vAlign w:val="center"/>
          </w:tcPr>
          <w:p w:rsidR="00686DBB" w:rsidRPr="001E0DB1" w:rsidRDefault="00502379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  <w:r w:rsidR="00686DBB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</w:tr>
      <w:tr w:rsidR="00686DBB" w:rsidRPr="001E0DB1" w:rsidTr="00B530B5">
        <w:trPr>
          <w:cantSplit/>
          <w:trHeight w:val="73"/>
        </w:trPr>
        <w:tc>
          <w:tcPr>
            <w:tcW w:w="239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дифф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 зачетов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</w:t>
            </w:r>
            <w:r>
              <w:rPr>
                <w:color w:val="auto"/>
                <w:w w:val="100"/>
                <w:sz w:val="24"/>
                <w:szCs w:val="24"/>
              </w:rPr>
              <w:t>дз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10</w:t>
            </w:r>
            <w:r>
              <w:rPr>
                <w:color w:val="auto"/>
                <w:w w:val="100"/>
                <w:sz w:val="24"/>
                <w:szCs w:val="24"/>
              </w:rPr>
              <w:t>дз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1дз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145EA4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  <w:r w:rsidR="00686DBB">
              <w:rPr>
                <w:color w:val="auto"/>
                <w:w w:val="100"/>
                <w:sz w:val="24"/>
                <w:szCs w:val="24"/>
              </w:rPr>
              <w:t>дз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502379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  <w:r w:rsidR="00686DBB">
              <w:rPr>
                <w:color w:val="auto"/>
                <w:w w:val="100"/>
                <w:sz w:val="24"/>
                <w:szCs w:val="24"/>
              </w:rPr>
              <w:t>дз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</w:t>
            </w:r>
            <w:r>
              <w:rPr>
                <w:color w:val="auto"/>
                <w:w w:val="100"/>
                <w:sz w:val="24"/>
                <w:szCs w:val="24"/>
              </w:rPr>
              <w:t>0дз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4</w:t>
            </w:r>
            <w:r>
              <w:rPr>
                <w:color w:val="auto"/>
                <w:w w:val="100"/>
                <w:sz w:val="24"/>
                <w:szCs w:val="24"/>
              </w:rPr>
              <w:t>дз</w:t>
            </w:r>
          </w:p>
        </w:tc>
        <w:tc>
          <w:tcPr>
            <w:tcW w:w="228" w:type="pct"/>
            <w:vAlign w:val="center"/>
          </w:tcPr>
          <w:p w:rsidR="00686DBB" w:rsidRPr="001E0DB1" w:rsidRDefault="00502379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686DBB">
              <w:rPr>
                <w:color w:val="auto"/>
                <w:w w:val="100"/>
                <w:sz w:val="24"/>
                <w:szCs w:val="24"/>
              </w:rPr>
              <w:t>дз</w:t>
            </w:r>
          </w:p>
        </w:tc>
      </w:tr>
      <w:tr w:rsidR="00686DBB" w:rsidRPr="001E0DB1" w:rsidTr="00B530B5">
        <w:trPr>
          <w:cantSplit/>
          <w:trHeight w:val="73"/>
        </w:trPr>
        <w:tc>
          <w:tcPr>
            <w:tcW w:w="239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зачетов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</w:t>
            </w:r>
            <w:r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E04685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</w:t>
            </w:r>
            <w:r w:rsidR="00686DBB"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</w:t>
            </w:r>
            <w:r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20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E04685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</w:t>
            </w:r>
            <w:r w:rsidR="00686DBB"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</w:t>
            </w:r>
            <w:r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0з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0з</w:t>
            </w:r>
          </w:p>
        </w:tc>
        <w:tc>
          <w:tcPr>
            <w:tcW w:w="228" w:type="pct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0з</w:t>
            </w:r>
          </w:p>
        </w:tc>
      </w:tr>
    </w:tbl>
    <w:p w:rsidR="00686DBB" w:rsidRDefault="00686DBB" w:rsidP="00686DBB">
      <w:pPr>
        <w:ind w:firstLine="851"/>
        <w:rPr>
          <w:bCs/>
          <w:i/>
          <w:color w:val="auto"/>
          <w:w w:val="100"/>
          <w:sz w:val="24"/>
          <w:szCs w:val="24"/>
        </w:rPr>
        <w:sectPr w:rsidR="00686DBB" w:rsidSect="00B530B5">
          <w:pgSz w:w="16838" w:h="11906" w:orient="landscape" w:code="9"/>
          <w:pgMar w:top="993" w:right="567" w:bottom="426" w:left="567" w:header="708" w:footer="708" w:gutter="0"/>
          <w:cols w:space="708"/>
          <w:docGrid w:linePitch="360"/>
        </w:sectPr>
      </w:pPr>
    </w:p>
    <w:p w:rsidR="00686DBB" w:rsidRDefault="00686DBB" w:rsidP="00686DBB">
      <w:pPr>
        <w:rPr>
          <w:b/>
          <w:w w:val="100"/>
        </w:rPr>
      </w:pPr>
    </w:p>
    <w:p w:rsidR="007C732F" w:rsidRDefault="007C732F" w:rsidP="00686DBB">
      <w:pPr>
        <w:rPr>
          <w:b/>
          <w:w w:val="100"/>
        </w:rPr>
      </w:pPr>
    </w:p>
    <w:p w:rsidR="007C732F" w:rsidRDefault="007C732F" w:rsidP="00686DBB">
      <w:pPr>
        <w:rPr>
          <w:b/>
          <w:w w:val="100"/>
        </w:rPr>
      </w:pPr>
    </w:p>
    <w:p w:rsidR="007C732F" w:rsidRDefault="007C732F" w:rsidP="00686DBB">
      <w:pPr>
        <w:rPr>
          <w:b/>
          <w:w w:val="100"/>
        </w:rPr>
      </w:pPr>
    </w:p>
    <w:p w:rsidR="007C732F" w:rsidRDefault="007C732F" w:rsidP="00686DBB">
      <w:pPr>
        <w:rPr>
          <w:b/>
          <w:w w:val="100"/>
        </w:rPr>
      </w:pPr>
    </w:p>
    <w:p w:rsidR="00B20141" w:rsidRDefault="00B20141" w:rsidP="00686DBB">
      <w:pPr>
        <w:rPr>
          <w:b/>
          <w:w w:val="100"/>
        </w:rPr>
      </w:pPr>
    </w:p>
    <w:p w:rsidR="00B20141" w:rsidRDefault="00B20141" w:rsidP="00686DBB">
      <w:pPr>
        <w:rPr>
          <w:b/>
          <w:w w:val="100"/>
        </w:rPr>
      </w:pPr>
    </w:p>
    <w:p w:rsidR="007C732F" w:rsidRDefault="007C732F" w:rsidP="00686DBB">
      <w:pPr>
        <w:rPr>
          <w:b/>
          <w:w w:val="100"/>
        </w:rPr>
      </w:pPr>
    </w:p>
    <w:p w:rsidR="007C732F" w:rsidRDefault="007C732F" w:rsidP="00686DBB">
      <w:pPr>
        <w:rPr>
          <w:b/>
          <w:w w:val="100"/>
        </w:rPr>
      </w:pPr>
    </w:p>
    <w:p w:rsidR="00D62451" w:rsidRDefault="00686DBB" w:rsidP="00686DBB">
      <w:pPr>
        <w:rPr>
          <w:b/>
          <w:w w:val="100"/>
        </w:rPr>
      </w:pPr>
      <w:r w:rsidRPr="0010349A">
        <w:rPr>
          <w:b/>
          <w:w w:val="100"/>
        </w:rPr>
        <w:lastRenderedPageBreak/>
        <w:t xml:space="preserve">4. Перечень кабинетов, лабораторий, мастерских и др. для подготовки по специальности СПО </w:t>
      </w:r>
    </w:p>
    <w:p w:rsidR="00D62451" w:rsidRDefault="00AD783B" w:rsidP="00686DBB">
      <w:pPr>
        <w:rPr>
          <w:w w:val="100"/>
          <w:u w:val="single"/>
        </w:rPr>
      </w:pPr>
      <w:r>
        <w:rPr>
          <w:w w:val="100"/>
          <w:u w:val="single"/>
        </w:rPr>
        <w:t xml:space="preserve">54.02.01 </w:t>
      </w:r>
      <w:r w:rsidR="00686DBB" w:rsidRPr="004C35F2">
        <w:rPr>
          <w:w w:val="100"/>
          <w:u w:val="single"/>
        </w:rPr>
        <w:t xml:space="preserve"> Дизайн (по отраслям)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4857"/>
      </w:tblGrid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№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Наименование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     Кабинетов: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Математики и информатики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Черчения и перспективы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Пластической анатомии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Гуманитарных дисциплин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Истории искусств и мировой культуры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Для занятий по междисциплинарному курсу «Дизайн-проектирование»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Информационных технологий с выходом в сеть Интернет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Фотографии 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        Мастерские: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Рисунка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14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Живописи 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15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Графических работ и макетирования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         Спортивный комплекс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17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Открытый стади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он широкого профиля с элементами </w:t>
            </w:r>
            <w:r w:rsidRPr="001E0DB1">
              <w:rPr>
                <w:color w:val="auto"/>
                <w:w w:val="100"/>
                <w:sz w:val="24"/>
                <w:szCs w:val="24"/>
              </w:rPr>
              <w:t>полосы препятствий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          Залы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Библиотека</w:t>
            </w:r>
            <w:r w:rsidR="00A5369E">
              <w:rPr>
                <w:color w:val="auto"/>
                <w:w w:val="100"/>
                <w:sz w:val="24"/>
                <w:szCs w:val="24"/>
              </w:rPr>
              <w:t>, ч</w:t>
            </w:r>
            <w:r w:rsidR="00A5369E" w:rsidRPr="001E0DB1">
              <w:rPr>
                <w:color w:val="auto"/>
                <w:w w:val="100"/>
                <w:sz w:val="24"/>
                <w:szCs w:val="24"/>
              </w:rPr>
              <w:t>итальный зал с выходом в Интернет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4666" w:type="pct"/>
          </w:tcPr>
          <w:p w:rsidR="00500E92" w:rsidRPr="001E0DB1" w:rsidRDefault="00A5369E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Выставочный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           Натюрмортный фонд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           Методический фонд</w:t>
            </w:r>
          </w:p>
        </w:tc>
      </w:tr>
    </w:tbl>
    <w:p w:rsidR="0091200B" w:rsidRDefault="0091200B" w:rsidP="00686DBB">
      <w:pPr>
        <w:spacing w:line="360" w:lineRule="auto"/>
        <w:ind w:firstLine="709"/>
        <w:jc w:val="both"/>
        <w:rPr>
          <w:caps/>
          <w:w w:val="100"/>
          <w:sz w:val="24"/>
          <w:szCs w:val="24"/>
        </w:rPr>
      </w:pPr>
    </w:p>
    <w:sectPr w:rsidR="0091200B" w:rsidSect="00F22897">
      <w:headerReference w:type="even" r:id="rId9"/>
      <w:type w:val="continuous"/>
      <w:pgSz w:w="16838" w:h="11906" w:orient="landscape" w:code="9"/>
      <w:pgMar w:top="709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D8" w:rsidRDefault="00BD39D8">
      <w:r>
        <w:separator/>
      </w:r>
    </w:p>
  </w:endnote>
  <w:endnote w:type="continuationSeparator" w:id="0">
    <w:p w:rsidR="00BD39D8" w:rsidRDefault="00BD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D8" w:rsidRDefault="00BD39D8">
      <w:r>
        <w:separator/>
      </w:r>
    </w:p>
  </w:footnote>
  <w:footnote w:type="continuationSeparator" w:id="0">
    <w:p w:rsidR="00BD39D8" w:rsidRDefault="00BD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7" w:rsidRDefault="00442AC7" w:rsidP="00B530B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442AC7" w:rsidRDefault="00442AC7">
    <w:pPr>
      <w:pStyle w:val="aa"/>
    </w:pPr>
  </w:p>
  <w:p w:rsidR="00442AC7" w:rsidRDefault="00442A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C7" w:rsidRDefault="00442AC7" w:rsidP="00B530B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442AC7" w:rsidRDefault="00442A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ED21A89"/>
    <w:multiLevelType w:val="singleLevel"/>
    <w:tmpl w:val="DB4ED2C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3087730F"/>
    <w:multiLevelType w:val="singleLevel"/>
    <w:tmpl w:val="C960F7E6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6B01502"/>
    <w:multiLevelType w:val="hybridMultilevel"/>
    <w:tmpl w:val="3104F5D6"/>
    <w:lvl w:ilvl="0" w:tplc="969E9F5C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4">
    <w:nsid w:val="4C036698"/>
    <w:multiLevelType w:val="multilevel"/>
    <w:tmpl w:val="3D3A5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CD84643"/>
    <w:multiLevelType w:val="multilevel"/>
    <w:tmpl w:val="05CEFE08"/>
    <w:lvl w:ilvl="0">
      <w:start w:val="1"/>
      <w:numFmt w:val="decimal"/>
      <w:lvlText w:val="%1."/>
      <w:legacy w:legacy="1" w:legacySpace="0" w:legacyIndent="82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FDC71B6"/>
    <w:multiLevelType w:val="multilevel"/>
    <w:tmpl w:val="3D3A5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4CC3A57"/>
    <w:multiLevelType w:val="multilevel"/>
    <w:tmpl w:val="91AE4AE2"/>
    <w:lvl w:ilvl="0">
      <w:start w:val="1"/>
      <w:numFmt w:val="decimal"/>
      <w:lvlText w:val="%1."/>
      <w:legacy w:legacy="1" w:legacySpace="0" w:legacyIndent="82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D7E3FC3"/>
    <w:multiLevelType w:val="multilevel"/>
    <w:tmpl w:val="3D3A5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1"/>
  </w:num>
  <w:num w:numId="5">
    <w:abstractNumId w:val="3"/>
  </w:num>
  <w:num w:numId="6">
    <w:abstractNumId w:val="22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23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821"/>
        <w:lvlJc w:val="left"/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54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78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27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2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76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96" w:hanging="2160"/>
        </w:pPr>
        <w:rPr>
          <w:rFonts w:hint="default"/>
        </w:rPr>
      </w:lvl>
    </w:lvlOverride>
  </w:num>
  <w:num w:numId="19">
    <w:abstractNumId w:val="10"/>
  </w:num>
  <w:num w:numId="20">
    <w:abstractNumId w:val="8"/>
  </w:num>
  <w:num w:numId="21">
    <w:abstractNumId w:val="13"/>
  </w:num>
  <w:num w:numId="22">
    <w:abstractNumId w:val="19"/>
  </w:num>
  <w:num w:numId="23">
    <w:abstractNumId w:val="14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B"/>
    <w:rsid w:val="00002A04"/>
    <w:rsid w:val="00006CDC"/>
    <w:rsid w:val="000079B6"/>
    <w:rsid w:val="00014847"/>
    <w:rsid w:val="0002568D"/>
    <w:rsid w:val="00025D38"/>
    <w:rsid w:val="00042D51"/>
    <w:rsid w:val="0005563C"/>
    <w:rsid w:val="000918B4"/>
    <w:rsid w:val="000A0B5A"/>
    <w:rsid w:val="000B476E"/>
    <w:rsid w:val="000C1AC9"/>
    <w:rsid w:val="000C6BFA"/>
    <w:rsid w:val="000D2DE8"/>
    <w:rsid w:val="001055BF"/>
    <w:rsid w:val="00107119"/>
    <w:rsid w:val="00107CC9"/>
    <w:rsid w:val="00145EA4"/>
    <w:rsid w:val="001521F8"/>
    <w:rsid w:val="001615D4"/>
    <w:rsid w:val="0017624C"/>
    <w:rsid w:val="00186B16"/>
    <w:rsid w:val="001A0EF6"/>
    <w:rsid w:val="001E50CB"/>
    <w:rsid w:val="00222F09"/>
    <w:rsid w:val="002C159A"/>
    <w:rsid w:val="002C7569"/>
    <w:rsid w:val="002F6EA8"/>
    <w:rsid w:val="00305CB3"/>
    <w:rsid w:val="00312B40"/>
    <w:rsid w:val="003B7946"/>
    <w:rsid w:val="003D3786"/>
    <w:rsid w:val="003E6A24"/>
    <w:rsid w:val="004008C4"/>
    <w:rsid w:val="00442AC7"/>
    <w:rsid w:val="00471FF1"/>
    <w:rsid w:val="004A2F66"/>
    <w:rsid w:val="004B182C"/>
    <w:rsid w:val="004C35F2"/>
    <w:rsid w:val="004C4EE6"/>
    <w:rsid w:val="004D7553"/>
    <w:rsid w:val="004F2FD3"/>
    <w:rsid w:val="00500E92"/>
    <w:rsid w:val="00502379"/>
    <w:rsid w:val="00551656"/>
    <w:rsid w:val="00553254"/>
    <w:rsid w:val="00557520"/>
    <w:rsid w:val="00563485"/>
    <w:rsid w:val="00563A2F"/>
    <w:rsid w:val="00571549"/>
    <w:rsid w:val="00574681"/>
    <w:rsid w:val="00620C29"/>
    <w:rsid w:val="00627677"/>
    <w:rsid w:val="00650120"/>
    <w:rsid w:val="00686DBB"/>
    <w:rsid w:val="00695D53"/>
    <w:rsid w:val="006B58EC"/>
    <w:rsid w:val="006C3201"/>
    <w:rsid w:val="006C3AC9"/>
    <w:rsid w:val="006C6833"/>
    <w:rsid w:val="00700288"/>
    <w:rsid w:val="00713D53"/>
    <w:rsid w:val="00731358"/>
    <w:rsid w:val="007316AC"/>
    <w:rsid w:val="007339FB"/>
    <w:rsid w:val="00750931"/>
    <w:rsid w:val="00773379"/>
    <w:rsid w:val="00774128"/>
    <w:rsid w:val="00791977"/>
    <w:rsid w:val="007B1060"/>
    <w:rsid w:val="007C44E1"/>
    <w:rsid w:val="007C732F"/>
    <w:rsid w:val="007E4F86"/>
    <w:rsid w:val="007F6C5F"/>
    <w:rsid w:val="00824872"/>
    <w:rsid w:val="00881DEE"/>
    <w:rsid w:val="00890A54"/>
    <w:rsid w:val="00897252"/>
    <w:rsid w:val="008B4237"/>
    <w:rsid w:val="008E7053"/>
    <w:rsid w:val="0091200B"/>
    <w:rsid w:val="009225BD"/>
    <w:rsid w:val="009571C7"/>
    <w:rsid w:val="00964CF9"/>
    <w:rsid w:val="009A4545"/>
    <w:rsid w:val="009C580E"/>
    <w:rsid w:val="009D18A7"/>
    <w:rsid w:val="009E54F9"/>
    <w:rsid w:val="009F4EBB"/>
    <w:rsid w:val="00A1533D"/>
    <w:rsid w:val="00A25779"/>
    <w:rsid w:val="00A5369E"/>
    <w:rsid w:val="00A60EA7"/>
    <w:rsid w:val="00A65C3E"/>
    <w:rsid w:val="00A673F6"/>
    <w:rsid w:val="00A84EA9"/>
    <w:rsid w:val="00A91249"/>
    <w:rsid w:val="00AC0C0C"/>
    <w:rsid w:val="00AD04F7"/>
    <w:rsid w:val="00AD783B"/>
    <w:rsid w:val="00B168F4"/>
    <w:rsid w:val="00B20141"/>
    <w:rsid w:val="00B20238"/>
    <w:rsid w:val="00B3529F"/>
    <w:rsid w:val="00B422F1"/>
    <w:rsid w:val="00B530B5"/>
    <w:rsid w:val="00B73373"/>
    <w:rsid w:val="00B7531E"/>
    <w:rsid w:val="00B86CF2"/>
    <w:rsid w:val="00BA127B"/>
    <w:rsid w:val="00BD0586"/>
    <w:rsid w:val="00BD39D8"/>
    <w:rsid w:val="00C070EE"/>
    <w:rsid w:val="00C14692"/>
    <w:rsid w:val="00C72EA9"/>
    <w:rsid w:val="00C74AA4"/>
    <w:rsid w:val="00C76AD1"/>
    <w:rsid w:val="00C801C3"/>
    <w:rsid w:val="00C944B3"/>
    <w:rsid w:val="00CA1616"/>
    <w:rsid w:val="00CB3CA7"/>
    <w:rsid w:val="00CB3D14"/>
    <w:rsid w:val="00CF009B"/>
    <w:rsid w:val="00D12125"/>
    <w:rsid w:val="00D22996"/>
    <w:rsid w:val="00D25D39"/>
    <w:rsid w:val="00D331C7"/>
    <w:rsid w:val="00D3369C"/>
    <w:rsid w:val="00D418A8"/>
    <w:rsid w:val="00D46027"/>
    <w:rsid w:val="00D51F19"/>
    <w:rsid w:val="00D62451"/>
    <w:rsid w:val="00D9527A"/>
    <w:rsid w:val="00DA15C2"/>
    <w:rsid w:val="00DC497C"/>
    <w:rsid w:val="00DC7755"/>
    <w:rsid w:val="00DE5944"/>
    <w:rsid w:val="00DF23E3"/>
    <w:rsid w:val="00E04685"/>
    <w:rsid w:val="00E1106A"/>
    <w:rsid w:val="00E34FC0"/>
    <w:rsid w:val="00E56E07"/>
    <w:rsid w:val="00E66F40"/>
    <w:rsid w:val="00ED10AD"/>
    <w:rsid w:val="00ED3A99"/>
    <w:rsid w:val="00EF4BD8"/>
    <w:rsid w:val="00F22897"/>
    <w:rsid w:val="00F37B5E"/>
    <w:rsid w:val="00F8329E"/>
    <w:rsid w:val="00F95CB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B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6DB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686DBB"/>
  </w:style>
  <w:style w:type="paragraph" w:styleId="a5">
    <w:name w:val="Body Text"/>
    <w:basedOn w:val="a"/>
    <w:link w:val="a6"/>
    <w:rsid w:val="00686DBB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686DBB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86DBB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686DBB"/>
    <w:rPr>
      <w:color w:val="0000FF"/>
      <w:u w:val="single"/>
    </w:rPr>
  </w:style>
  <w:style w:type="paragraph" w:styleId="af">
    <w:name w:val="footnote text"/>
    <w:basedOn w:val="a"/>
    <w:link w:val="af0"/>
    <w:semiHidden/>
    <w:rsid w:val="00686DBB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86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86DBB"/>
    <w:rPr>
      <w:vertAlign w:val="superscript"/>
    </w:rPr>
  </w:style>
  <w:style w:type="paragraph" w:styleId="2">
    <w:name w:val="List 2"/>
    <w:basedOn w:val="a"/>
    <w:rsid w:val="00686DB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686DB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86DB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86DB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686DB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686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686DB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686D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86DB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686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686DBB"/>
    <w:rPr>
      <w:rFonts w:ascii="Courier New" w:hAnsi="Courier New" w:cs="Courier New"/>
      <w:lang w:val="ru-RU" w:eastAsia="ru-RU"/>
    </w:rPr>
  </w:style>
  <w:style w:type="paragraph" w:styleId="af8">
    <w:name w:val="Balloon Text"/>
    <w:basedOn w:val="a"/>
    <w:link w:val="af9"/>
    <w:semiHidden/>
    <w:rsid w:val="00686D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86DBB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a">
    <w:name w:val="endnote reference"/>
    <w:semiHidden/>
    <w:rsid w:val="00686DBB"/>
    <w:rPr>
      <w:vertAlign w:val="superscript"/>
    </w:rPr>
  </w:style>
  <w:style w:type="table" w:styleId="afb">
    <w:name w:val="Table Grid"/>
    <w:basedOn w:val="a1"/>
    <w:rsid w:val="006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B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6DB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686DBB"/>
  </w:style>
  <w:style w:type="paragraph" w:styleId="a5">
    <w:name w:val="Body Text"/>
    <w:basedOn w:val="a"/>
    <w:link w:val="a6"/>
    <w:rsid w:val="00686DBB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686DBB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86DBB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686DBB"/>
    <w:rPr>
      <w:color w:val="0000FF"/>
      <w:u w:val="single"/>
    </w:rPr>
  </w:style>
  <w:style w:type="paragraph" w:styleId="af">
    <w:name w:val="footnote text"/>
    <w:basedOn w:val="a"/>
    <w:link w:val="af0"/>
    <w:semiHidden/>
    <w:rsid w:val="00686DBB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86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86DBB"/>
    <w:rPr>
      <w:vertAlign w:val="superscript"/>
    </w:rPr>
  </w:style>
  <w:style w:type="paragraph" w:styleId="2">
    <w:name w:val="List 2"/>
    <w:basedOn w:val="a"/>
    <w:rsid w:val="00686DB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686DB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86DB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86DB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686DB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686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686DB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686D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86DB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686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686DBB"/>
    <w:rPr>
      <w:rFonts w:ascii="Courier New" w:hAnsi="Courier New" w:cs="Courier New"/>
      <w:lang w:val="ru-RU" w:eastAsia="ru-RU"/>
    </w:rPr>
  </w:style>
  <w:style w:type="paragraph" w:styleId="af8">
    <w:name w:val="Balloon Text"/>
    <w:basedOn w:val="a"/>
    <w:link w:val="af9"/>
    <w:semiHidden/>
    <w:rsid w:val="00686D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86DBB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a">
    <w:name w:val="endnote reference"/>
    <w:semiHidden/>
    <w:rsid w:val="00686DBB"/>
    <w:rPr>
      <w:vertAlign w:val="superscript"/>
    </w:rPr>
  </w:style>
  <w:style w:type="table" w:styleId="afb">
    <w:name w:val="Table Grid"/>
    <w:basedOn w:val="a1"/>
    <w:rsid w:val="006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2017-10-24T10:24:00Z</cp:lastPrinted>
  <dcterms:created xsi:type="dcterms:W3CDTF">2018-10-19T07:17:00Z</dcterms:created>
  <dcterms:modified xsi:type="dcterms:W3CDTF">2018-10-19T07:17:00Z</dcterms:modified>
</cp:coreProperties>
</file>