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63A" w:rsidRPr="0061663A" w:rsidRDefault="0061663A" w:rsidP="0061663A">
      <w:pPr>
        <w:spacing w:after="0" w:line="240" w:lineRule="auto"/>
        <w:ind w:firstLine="709"/>
        <w:jc w:val="center"/>
        <w:rPr>
          <w:rFonts w:ascii="Times New Roman" w:eastAsia="Times New Roman" w:hAnsi="Times New Roman" w:cs="Times New Roman"/>
          <w:sz w:val="32"/>
          <w:szCs w:val="32"/>
        </w:rPr>
      </w:pPr>
      <w:bookmarkStart w:id="0" w:name="_GoBack"/>
      <w:bookmarkEnd w:id="0"/>
      <w:r w:rsidRPr="0061663A">
        <w:rPr>
          <w:rFonts w:ascii="Times New Roman" w:eastAsia="Times New Roman" w:hAnsi="Times New Roman" w:cs="Times New Roman"/>
          <w:sz w:val="32"/>
          <w:szCs w:val="32"/>
        </w:rPr>
        <w:t>Автономная некоммерческая профессиональная образовательная организация</w:t>
      </w:r>
    </w:p>
    <w:p w:rsidR="0061663A" w:rsidRPr="0061663A" w:rsidRDefault="0061663A" w:rsidP="0061663A">
      <w:pPr>
        <w:spacing w:after="0" w:line="240" w:lineRule="auto"/>
        <w:ind w:firstLine="709"/>
        <w:jc w:val="center"/>
        <w:rPr>
          <w:rFonts w:ascii="Times New Roman" w:eastAsia="Times New Roman" w:hAnsi="Times New Roman" w:cs="Times New Roman"/>
          <w:sz w:val="32"/>
          <w:szCs w:val="32"/>
        </w:rPr>
      </w:pPr>
      <w:r w:rsidRPr="0061663A">
        <w:rPr>
          <w:rFonts w:ascii="Times New Roman" w:eastAsia="Times New Roman" w:hAnsi="Times New Roman" w:cs="Times New Roman"/>
          <w:sz w:val="32"/>
          <w:szCs w:val="32"/>
        </w:rPr>
        <w:t>«Тамбовский колледж социокультурных технологий»</w:t>
      </w:r>
    </w:p>
    <w:p w:rsidR="0061663A" w:rsidRPr="0061663A" w:rsidRDefault="0061663A" w:rsidP="0061663A">
      <w:pPr>
        <w:pBdr>
          <w:top w:val="single" w:sz="24" w:space="0" w:color="4F81BD"/>
          <w:left w:val="single" w:sz="24" w:space="0" w:color="4F81BD"/>
          <w:bottom w:val="single" w:sz="24" w:space="0" w:color="4F81BD"/>
          <w:right w:val="single" w:sz="24" w:space="0" w:color="4F81BD"/>
        </w:pBdr>
        <w:shd w:val="clear" w:color="auto" w:fill="9BBB59"/>
        <w:spacing w:after="0" w:line="240" w:lineRule="auto"/>
        <w:ind w:firstLine="709"/>
        <w:jc w:val="both"/>
        <w:rPr>
          <w:rFonts w:ascii="Times New Roman" w:eastAsia="Times New Roman" w:hAnsi="Times New Roman" w:cs="Times New Roman"/>
          <w:bCs/>
          <w:caps/>
          <w:color w:val="FF0000"/>
          <w:spacing w:val="15"/>
          <w:sz w:val="20"/>
          <w:szCs w:val="20"/>
        </w:rPr>
      </w:pPr>
    </w:p>
    <w:p w:rsidR="0061663A" w:rsidRPr="0061663A" w:rsidRDefault="0061663A" w:rsidP="0061663A">
      <w:pPr>
        <w:spacing w:after="0" w:line="240" w:lineRule="auto"/>
        <w:ind w:firstLine="709"/>
        <w:jc w:val="center"/>
        <w:rPr>
          <w:rFonts w:ascii="Times New Roman" w:eastAsia="Times New Roman" w:hAnsi="Times New Roman" w:cs="Times New Roman"/>
          <w:sz w:val="32"/>
          <w:szCs w:val="32"/>
        </w:rPr>
      </w:pPr>
    </w:p>
    <w:p w:rsidR="0061663A" w:rsidRPr="0061663A" w:rsidRDefault="0061663A" w:rsidP="0061663A">
      <w:pPr>
        <w:spacing w:after="0" w:line="240" w:lineRule="auto"/>
        <w:ind w:firstLine="709"/>
        <w:jc w:val="center"/>
        <w:rPr>
          <w:rFonts w:ascii="Times New Roman" w:eastAsia="Times New Roman" w:hAnsi="Times New Roman" w:cs="Times New Roman"/>
        </w:rPr>
      </w:pPr>
    </w:p>
    <w:tbl>
      <w:tblPr>
        <w:tblW w:w="10003" w:type="dxa"/>
        <w:tblInd w:w="-176" w:type="dxa"/>
        <w:tblCellMar>
          <w:left w:w="10" w:type="dxa"/>
          <w:right w:w="10" w:type="dxa"/>
        </w:tblCellMar>
        <w:tblLook w:val="04A0"/>
      </w:tblPr>
      <w:tblGrid>
        <w:gridCol w:w="4679"/>
        <w:gridCol w:w="5324"/>
      </w:tblGrid>
      <w:tr w:rsidR="0061663A" w:rsidRPr="0061663A" w:rsidTr="00FE2EFB">
        <w:tc>
          <w:tcPr>
            <w:tcW w:w="4679" w:type="dxa"/>
            <w:shd w:val="clear" w:color="auto" w:fill="auto"/>
            <w:tcMar>
              <w:top w:w="0" w:type="dxa"/>
              <w:left w:w="108" w:type="dxa"/>
              <w:bottom w:w="0" w:type="dxa"/>
              <w:right w:w="108" w:type="dxa"/>
            </w:tcMar>
          </w:tcPr>
          <w:p w:rsidR="0061663A" w:rsidRPr="0061663A" w:rsidRDefault="0061663A" w:rsidP="0061663A">
            <w:pPr>
              <w:spacing w:before="200" w:after="0"/>
              <w:contextualSpacing/>
              <w:jc w:val="center"/>
              <w:rPr>
                <w:rFonts w:ascii="Calibri" w:eastAsia="Times New Roman" w:hAnsi="Calibri" w:cs="Calibri"/>
                <w:sz w:val="24"/>
                <w:szCs w:val="24"/>
              </w:rPr>
            </w:pPr>
          </w:p>
          <w:p w:rsidR="0061663A" w:rsidRPr="0061663A" w:rsidRDefault="0061663A" w:rsidP="006166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663A" w:rsidRPr="0061663A" w:rsidRDefault="0061663A" w:rsidP="0061663A">
            <w:pPr>
              <w:spacing w:before="200" w:after="0"/>
              <w:contextualSpacing/>
              <w:jc w:val="both"/>
              <w:rPr>
                <w:rFonts w:ascii="Calibri" w:eastAsia="Times New Roman" w:hAnsi="Calibri" w:cs="Calibri"/>
                <w:b/>
                <w:sz w:val="24"/>
                <w:szCs w:val="24"/>
              </w:rPr>
            </w:pPr>
          </w:p>
        </w:tc>
        <w:tc>
          <w:tcPr>
            <w:tcW w:w="5324" w:type="dxa"/>
            <w:shd w:val="clear" w:color="auto" w:fill="auto"/>
            <w:tcMar>
              <w:top w:w="0" w:type="dxa"/>
              <w:left w:w="108" w:type="dxa"/>
              <w:bottom w:w="0" w:type="dxa"/>
              <w:right w:w="108" w:type="dxa"/>
            </w:tcMar>
          </w:tcPr>
          <w:p w:rsidR="0061663A" w:rsidRPr="0061663A" w:rsidRDefault="0061663A" w:rsidP="0061663A">
            <w:pPr>
              <w:autoSpaceDE w:val="0"/>
              <w:autoSpaceDN w:val="0"/>
              <w:adjustRightInd w:val="0"/>
              <w:spacing w:after="0" w:line="240" w:lineRule="auto"/>
              <w:jc w:val="center"/>
              <w:rPr>
                <w:rFonts w:ascii="Arial" w:eastAsia="Times New Roman" w:hAnsi="Arial" w:cs="Times New Roman"/>
                <w:b/>
                <w:sz w:val="28"/>
                <w:szCs w:val="28"/>
                <w:lang w:eastAsia="ru-RU"/>
              </w:rPr>
            </w:pPr>
            <w:r w:rsidRPr="0061663A">
              <w:rPr>
                <w:rFonts w:ascii="Times New Roman" w:eastAsia="Times New Roman" w:hAnsi="Times New Roman" w:cs="Times New Roman"/>
                <w:b/>
                <w:sz w:val="28"/>
                <w:szCs w:val="28"/>
                <w:lang w:eastAsia="ru-RU"/>
              </w:rPr>
              <w:t>УТВЕРЖДЕН</w:t>
            </w:r>
          </w:p>
          <w:p w:rsidR="0061663A" w:rsidRPr="0061663A" w:rsidRDefault="0061663A" w:rsidP="0061663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на </w:t>
            </w:r>
            <w:r w:rsidR="00B9060D">
              <w:rPr>
                <w:rFonts w:ascii="Times New Roman" w:eastAsia="Times New Roman" w:hAnsi="Times New Roman" w:cs="Times New Roman"/>
                <w:sz w:val="28"/>
                <w:szCs w:val="28"/>
                <w:lang w:eastAsia="ru-RU"/>
              </w:rPr>
              <w:t>заседании Совета ОО</w:t>
            </w:r>
          </w:p>
          <w:p w:rsidR="0061663A" w:rsidRPr="0061663A" w:rsidRDefault="00FE2EFB" w:rsidP="0061663A">
            <w:pPr>
              <w:autoSpaceDE w:val="0"/>
              <w:autoSpaceDN w:val="0"/>
              <w:adjustRightInd w:val="0"/>
              <w:spacing w:after="0" w:line="240" w:lineRule="auto"/>
              <w:jc w:val="center"/>
              <w:rPr>
                <w:rFonts w:ascii="Arial" w:eastAsia="Times New Roman" w:hAnsi="Arial" w:cs="Times New Roman"/>
                <w:b/>
                <w:sz w:val="28"/>
                <w:szCs w:val="28"/>
                <w:lang w:eastAsia="ru-RU"/>
              </w:rPr>
            </w:pPr>
            <w:r w:rsidRPr="00407D61">
              <w:rPr>
                <w:rFonts w:ascii="Times New Roman" w:eastAsia="Times New Roman" w:hAnsi="Times New Roman" w:cs="Times New Roman"/>
                <w:sz w:val="28"/>
                <w:szCs w:val="28"/>
                <w:lang w:eastAsia="ru-RU"/>
              </w:rPr>
              <w:t>протокол от «3</w:t>
            </w:r>
            <w:r w:rsidR="00B9060D">
              <w:rPr>
                <w:rFonts w:ascii="Times New Roman" w:eastAsia="Times New Roman" w:hAnsi="Times New Roman" w:cs="Times New Roman"/>
                <w:sz w:val="28"/>
                <w:szCs w:val="28"/>
                <w:lang w:eastAsia="ru-RU"/>
              </w:rPr>
              <w:t>1</w:t>
            </w:r>
            <w:r w:rsidR="0061663A" w:rsidRPr="00407D61">
              <w:rPr>
                <w:rFonts w:ascii="Times New Roman" w:eastAsia="Times New Roman" w:hAnsi="Times New Roman" w:cs="Times New Roman"/>
                <w:sz w:val="28"/>
                <w:szCs w:val="28"/>
                <w:lang w:eastAsia="ru-RU"/>
              </w:rPr>
              <w:t>» августа 201</w:t>
            </w:r>
            <w:r w:rsidR="001D6CCE">
              <w:rPr>
                <w:rFonts w:ascii="Times New Roman" w:eastAsia="Times New Roman" w:hAnsi="Times New Roman" w:cs="Times New Roman"/>
                <w:sz w:val="28"/>
                <w:szCs w:val="28"/>
                <w:lang w:eastAsia="ru-RU"/>
              </w:rPr>
              <w:t>7</w:t>
            </w:r>
            <w:r w:rsidR="0061663A" w:rsidRPr="00407D61">
              <w:rPr>
                <w:rFonts w:ascii="Times New Roman" w:eastAsia="Times New Roman" w:hAnsi="Times New Roman" w:cs="Times New Roman"/>
                <w:sz w:val="28"/>
                <w:szCs w:val="28"/>
                <w:lang w:eastAsia="ru-RU"/>
              </w:rPr>
              <w:t xml:space="preserve"> г. №</w:t>
            </w:r>
            <w:r w:rsidR="00B9060D">
              <w:rPr>
                <w:rFonts w:ascii="Times New Roman" w:eastAsia="Times New Roman" w:hAnsi="Times New Roman" w:cs="Times New Roman"/>
                <w:sz w:val="28"/>
                <w:szCs w:val="28"/>
                <w:lang w:eastAsia="ru-RU"/>
              </w:rPr>
              <w:t>6б</w:t>
            </w:r>
          </w:p>
          <w:p w:rsidR="0061663A" w:rsidRPr="0061663A" w:rsidRDefault="0061663A" w:rsidP="0061663A">
            <w:pPr>
              <w:spacing w:after="0" w:line="240" w:lineRule="auto"/>
              <w:jc w:val="center"/>
              <w:rPr>
                <w:rFonts w:ascii="Calibri" w:eastAsia="Times New Roman" w:hAnsi="Calibri" w:cs="Calibri"/>
                <w:sz w:val="24"/>
                <w:szCs w:val="24"/>
              </w:rPr>
            </w:pPr>
          </w:p>
        </w:tc>
      </w:tr>
    </w:tbl>
    <w:p w:rsidR="0061663A" w:rsidRPr="0061663A" w:rsidRDefault="0061663A" w:rsidP="0061663A">
      <w:pPr>
        <w:spacing w:after="0" w:line="240" w:lineRule="auto"/>
        <w:ind w:firstLine="709"/>
        <w:jc w:val="center"/>
        <w:rPr>
          <w:rFonts w:ascii="Times New Roman" w:eastAsia="Times New Roman" w:hAnsi="Times New Roman" w:cs="Times New Roman"/>
        </w:rPr>
      </w:pPr>
    </w:p>
    <w:p w:rsidR="0061663A" w:rsidRPr="0061663A" w:rsidRDefault="0061663A" w:rsidP="0061663A">
      <w:pPr>
        <w:spacing w:after="0" w:line="240" w:lineRule="auto"/>
        <w:ind w:firstLine="709"/>
        <w:jc w:val="center"/>
        <w:rPr>
          <w:rFonts w:ascii="Times New Roman" w:eastAsia="Times New Roman" w:hAnsi="Times New Roman" w:cs="Times New Roman"/>
        </w:rPr>
      </w:pPr>
    </w:p>
    <w:p w:rsidR="0061663A" w:rsidRPr="0061663A" w:rsidRDefault="0061663A" w:rsidP="0061663A">
      <w:pPr>
        <w:spacing w:after="0" w:line="240" w:lineRule="auto"/>
        <w:ind w:firstLine="709"/>
        <w:jc w:val="center"/>
        <w:rPr>
          <w:rFonts w:ascii="Times New Roman" w:eastAsia="Times New Roman" w:hAnsi="Times New Roman" w:cs="Times New Roman"/>
          <w:sz w:val="56"/>
          <w:szCs w:val="56"/>
        </w:rPr>
      </w:pPr>
    </w:p>
    <w:p w:rsidR="0061663A" w:rsidRPr="0061663A" w:rsidRDefault="0061663A" w:rsidP="0061663A">
      <w:pPr>
        <w:spacing w:after="0" w:line="240" w:lineRule="auto"/>
        <w:ind w:firstLine="709"/>
        <w:jc w:val="center"/>
        <w:rPr>
          <w:rFonts w:ascii="Times New Roman" w:eastAsia="Times New Roman" w:hAnsi="Times New Roman" w:cs="Times New Roman"/>
          <w:sz w:val="56"/>
          <w:szCs w:val="56"/>
        </w:rPr>
      </w:pPr>
    </w:p>
    <w:p w:rsidR="0061663A" w:rsidRPr="0061663A" w:rsidRDefault="0061663A" w:rsidP="0061663A">
      <w:pPr>
        <w:spacing w:after="0" w:line="240" w:lineRule="auto"/>
        <w:ind w:firstLine="709"/>
        <w:jc w:val="center"/>
        <w:rPr>
          <w:rFonts w:ascii="Times New Roman" w:eastAsia="Times New Roman" w:hAnsi="Times New Roman" w:cs="Times New Roman"/>
          <w:sz w:val="56"/>
          <w:szCs w:val="56"/>
        </w:rPr>
      </w:pPr>
    </w:p>
    <w:p w:rsidR="0061663A" w:rsidRPr="0061663A" w:rsidRDefault="0061663A" w:rsidP="0061663A">
      <w:pPr>
        <w:spacing w:after="0" w:line="240" w:lineRule="auto"/>
        <w:ind w:firstLine="709"/>
        <w:jc w:val="center"/>
        <w:rPr>
          <w:rFonts w:ascii="Times New Roman" w:eastAsia="Times New Roman" w:hAnsi="Times New Roman" w:cs="Times New Roman"/>
          <w:sz w:val="56"/>
          <w:szCs w:val="56"/>
        </w:rPr>
      </w:pPr>
    </w:p>
    <w:p w:rsidR="0061663A" w:rsidRPr="0061663A" w:rsidRDefault="0061663A" w:rsidP="0061663A">
      <w:pPr>
        <w:spacing w:after="0" w:line="240" w:lineRule="auto"/>
        <w:ind w:firstLine="709"/>
        <w:jc w:val="center"/>
        <w:rPr>
          <w:rFonts w:ascii="Times New Roman" w:eastAsia="Times New Roman" w:hAnsi="Times New Roman" w:cs="Times New Roman"/>
          <w:sz w:val="40"/>
          <w:szCs w:val="40"/>
        </w:rPr>
      </w:pPr>
      <w:r w:rsidRPr="0061663A">
        <w:rPr>
          <w:rFonts w:ascii="Times New Roman" w:eastAsia="Times New Roman" w:hAnsi="Times New Roman" w:cs="Times New Roman"/>
          <w:b/>
          <w:sz w:val="40"/>
          <w:szCs w:val="40"/>
        </w:rPr>
        <w:t>ПУБЛИЧНЫЙ ОТЧЕТ</w:t>
      </w:r>
    </w:p>
    <w:p w:rsidR="0061663A" w:rsidRPr="0061663A" w:rsidRDefault="0061663A" w:rsidP="0061663A">
      <w:pPr>
        <w:spacing w:after="0" w:line="240" w:lineRule="auto"/>
        <w:ind w:firstLine="709"/>
        <w:jc w:val="both"/>
        <w:rPr>
          <w:rFonts w:ascii="Times New Roman" w:eastAsia="Times New Roman" w:hAnsi="Times New Roman" w:cs="Times New Roman"/>
          <w:sz w:val="32"/>
          <w:szCs w:val="32"/>
        </w:rPr>
      </w:pPr>
      <w:r w:rsidRPr="0061663A">
        <w:rPr>
          <w:rFonts w:ascii="Times New Roman" w:eastAsia="Times New Roman" w:hAnsi="Times New Roman" w:cs="Times New Roman"/>
          <w:sz w:val="32"/>
          <w:szCs w:val="32"/>
        </w:rPr>
        <w:t xml:space="preserve">                             за 2016-2017 учебный год</w:t>
      </w:r>
    </w:p>
    <w:p w:rsidR="0061663A" w:rsidRPr="0061663A" w:rsidRDefault="0061663A" w:rsidP="0061663A">
      <w:pPr>
        <w:spacing w:after="0" w:line="240" w:lineRule="auto"/>
        <w:ind w:firstLine="709"/>
        <w:jc w:val="both"/>
        <w:rPr>
          <w:rFonts w:ascii="Times New Roman" w:eastAsia="Times New Roman" w:hAnsi="Times New Roman" w:cs="Times New Roman"/>
          <w:b/>
          <w:sz w:val="56"/>
          <w:szCs w:val="56"/>
        </w:rPr>
      </w:pPr>
    </w:p>
    <w:p w:rsidR="0061663A" w:rsidRPr="0061663A" w:rsidRDefault="0061663A" w:rsidP="0061663A">
      <w:pPr>
        <w:spacing w:after="0" w:line="240" w:lineRule="auto"/>
        <w:ind w:firstLine="709"/>
        <w:jc w:val="center"/>
        <w:rPr>
          <w:rFonts w:ascii="Times New Roman" w:eastAsia="Times New Roman" w:hAnsi="Times New Roman" w:cs="Times New Roman"/>
          <w:b/>
          <w:sz w:val="56"/>
          <w:szCs w:val="56"/>
        </w:rPr>
      </w:pPr>
    </w:p>
    <w:p w:rsidR="0061663A" w:rsidRPr="0061663A" w:rsidRDefault="0061663A" w:rsidP="0061663A">
      <w:pPr>
        <w:spacing w:after="0" w:line="240" w:lineRule="auto"/>
        <w:ind w:firstLine="709"/>
        <w:jc w:val="center"/>
        <w:rPr>
          <w:rFonts w:ascii="Times New Roman" w:eastAsia="Times New Roman" w:hAnsi="Times New Roman" w:cs="Times New Roman"/>
          <w:b/>
          <w:sz w:val="56"/>
          <w:szCs w:val="56"/>
        </w:rPr>
      </w:pPr>
    </w:p>
    <w:p w:rsidR="0061663A" w:rsidRPr="0061663A" w:rsidRDefault="0061663A" w:rsidP="0061663A">
      <w:pPr>
        <w:spacing w:after="0" w:line="240" w:lineRule="auto"/>
        <w:ind w:firstLine="709"/>
        <w:jc w:val="center"/>
        <w:rPr>
          <w:rFonts w:ascii="Times New Roman" w:eastAsia="Times New Roman" w:hAnsi="Times New Roman" w:cs="Times New Roman"/>
          <w:b/>
          <w:sz w:val="56"/>
          <w:szCs w:val="56"/>
        </w:rPr>
      </w:pPr>
    </w:p>
    <w:p w:rsidR="0061663A" w:rsidRPr="0061663A" w:rsidRDefault="0061663A" w:rsidP="0061663A">
      <w:pPr>
        <w:spacing w:after="0" w:line="240" w:lineRule="auto"/>
        <w:ind w:firstLine="709"/>
        <w:jc w:val="center"/>
        <w:rPr>
          <w:rFonts w:ascii="Times New Roman" w:eastAsia="Times New Roman" w:hAnsi="Times New Roman" w:cs="Times New Roman"/>
          <w:b/>
          <w:sz w:val="56"/>
          <w:szCs w:val="56"/>
        </w:rPr>
      </w:pPr>
    </w:p>
    <w:p w:rsidR="0061663A" w:rsidRPr="0061663A" w:rsidRDefault="0061663A" w:rsidP="0061663A">
      <w:pPr>
        <w:spacing w:after="0" w:line="240" w:lineRule="auto"/>
        <w:ind w:firstLine="709"/>
        <w:jc w:val="center"/>
        <w:rPr>
          <w:rFonts w:ascii="Times New Roman" w:eastAsia="Times New Roman" w:hAnsi="Times New Roman" w:cs="Times New Roman"/>
          <w:b/>
          <w:sz w:val="56"/>
          <w:szCs w:val="56"/>
        </w:rPr>
      </w:pPr>
    </w:p>
    <w:p w:rsidR="0061663A" w:rsidRPr="0061663A" w:rsidRDefault="0061663A" w:rsidP="0061663A">
      <w:pPr>
        <w:spacing w:after="0" w:line="240" w:lineRule="auto"/>
        <w:ind w:firstLine="709"/>
        <w:jc w:val="center"/>
        <w:rPr>
          <w:rFonts w:ascii="Times New Roman" w:eastAsia="Times New Roman" w:hAnsi="Times New Roman" w:cs="Times New Roman"/>
          <w:b/>
          <w:sz w:val="56"/>
          <w:szCs w:val="56"/>
        </w:rPr>
      </w:pPr>
    </w:p>
    <w:p w:rsidR="0061663A" w:rsidRDefault="0061663A" w:rsidP="0061663A">
      <w:pPr>
        <w:spacing w:after="0" w:line="240" w:lineRule="auto"/>
        <w:ind w:firstLine="709"/>
        <w:jc w:val="center"/>
        <w:rPr>
          <w:rFonts w:ascii="Times New Roman" w:eastAsia="Times New Roman" w:hAnsi="Times New Roman" w:cs="Times New Roman"/>
          <w:b/>
          <w:sz w:val="56"/>
          <w:szCs w:val="56"/>
        </w:rPr>
      </w:pPr>
    </w:p>
    <w:p w:rsidR="00FE2EFB" w:rsidRPr="0061663A" w:rsidRDefault="00FE2EFB" w:rsidP="0061663A">
      <w:pPr>
        <w:spacing w:after="0" w:line="240" w:lineRule="auto"/>
        <w:ind w:firstLine="709"/>
        <w:jc w:val="center"/>
        <w:rPr>
          <w:rFonts w:ascii="Times New Roman" w:eastAsia="Times New Roman" w:hAnsi="Times New Roman" w:cs="Times New Roman"/>
          <w:b/>
          <w:sz w:val="56"/>
          <w:szCs w:val="56"/>
        </w:rPr>
      </w:pPr>
    </w:p>
    <w:p w:rsidR="0061663A" w:rsidRPr="0061663A" w:rsidRDefault="0061663A" w:rsidP="0061663A">
      <w:pPr>
        <w:spacing w:after="0" w:line="240" w:lineRule="auto"/>
        <w:ind w:firstLine="709"/>
        <w:jc w:val="center"/>
        <w:rPr>
          <w:rFonts w:ascii="Times New Roman" w:eastAsia="Times New Roman" w:hAnsi="Times New Roman" w:cs="Times New Roman"/>
          <w:b/>
          <w:sz w:val="56"/>
          <w:szCs w:val="56"/>
        </w:rPr>
      </w:pPr>
    </w:p>
    <w:p w:rsidR="0061663A" w:rsidRPr="0061663A" w:rsidRDefault="0061663A" w:rsidP="0061663A">
      <w:pPr>
        <w:spacing w:after="0" w:line="240" w:lineRule="auto"/>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Тамбов – 2017</w:t>
      </w:r>
    </w:p>
    <w:p w:rsidR="0061663A" w:rsidRPr="0061663A" w:rsidRDefault="0061663A" w:rsidP="0061663A">
      <w:pPr>
        <w:spacing w:after="0" w:line="240" w:lineRule="auto"/>
        <w:jc w:val="center"/>
        <w:rPr>
          <w:rFonts w:ascii="Times New Roman" w:eastAsia="Times New Roman" w:hAnsi="Times New Roman" w:cs="Times New Roman"/>
          <w:sz w:val="28"/>
          <w:szCs w:val="28"/>
        </w:rPr>
      </w:pPr>
    </w:p>
    <w:p w:rsidR="0061663A" w:rsidRPr="0061663A" w:rsidRDefault="0061663A" w:rsidP="0061663A">
      <w:pPr>
        <w:spacing w:after="0" w:line="240" w:lineRule="auto"/>
        <w:jc w:val="center"/>
        <w:rPr>
          <w:rFonts w:ascii="Times New Roman" w:eastAsia="Times New Roman" w:hAnsi="Times New Roman" w:cs="Times New Roman"/>
          <w:sz w:val="28"/>
          <w:szCs w:val="28"/>
        </w:rPr>
      </w:pPr>
    </w:p>
    <w:p w:rsidR="0061663A" w:rsidRPr="0061663A" w:rsidRDefault="0061663A" w:rsidP="0061663A">
      <w:pPr>
        <w:spacing w:after="0" w:line="240" w:lineRule="auto"/>
        <w:ind w:firstLine="709"/>
        <w:jc w:val="both"/>
        <w:rPr>
          <w:rFonts w:ascii="Times New Roman" w:eastAsia="Times New Roman" w:hAnsi="Times New Roman" w:cs="Times New Roman"/>
        </w:rPr>
      </w:pPr>
    </w:p>
    <w:p w:rsidR="00407D61" w:rsidRDefault="0061663A" w:rsidP="0061663A">
      <w:pPr>
        <w:spacing w:after="0" w:line="240" w:lineRule="auto"/>
        <w:ind w:firstLine="709"/>
        <w:jc w:val="both"/>
        <w:rPr>
          <w:rFonts w:ascii="Times New Roman" w:eastAsia="Times New Roman" w:hAnsi="Times New Roman" w:cs="Times New Roman"/>
          <w:b/>
          <w:sz w:val="24"/>
          <w:szCs w:val="24"/>
        </w:rPr>
      </w:pPr>
      <w:r w:rsidRPr="00407D61">
        <w:rPr>
          <w:rFonts w:ascii="Times New Roman" w:eastAsia="Times New Roman" w:hAnsi="Times New Roman" w:cs="Times New Roman"/>
          <w:b/>
          <w:sz w:val="24"/>
          <w:szCs w:val="24"/>
        </w:rPr>
        <w:t>ОГЛАВЛЕНИЕ</w:t>
      </w:r>
    </w:p>
    <w:p w:rsidR="00407D61" w:rsidRPr="0061663A" w:rsidRDefault="00407D61" w:rsidP="0061663A">
      <w:pPr>
        <w:spacing w:after="0" w:line="240" w:lineRule="auto"/>
        <w:ind w:firstLine="709"/>
        <w:jc w:val="both"/>
        <w:rPr>
          <w:rFonts w:ascii="Times New Roman" w:eastAsia="Times New Roman" w:hAnsi="Times New Roman" w:cs="Times New Roman"/>
          <w:b/>
          <w:sz w:val="24"/>
          <w:szCs w:val="24"/>
        </w:rPr>
      </w:pPr>
    </w:p>
    <w:p w:rsidR="0061663A" w:rsidRPr="0061663A" w:rsidRDefault="0061663A" w:rsidP="0061663A">
      <w:pPr>
        <w:pBdr>
          <w:top w:val="single" w:sz="24" w:space="0" w:color="4F81BD"/>
          <w:left w:val="single" w:sz="24" w:space="0" w:color="4F81BD"/>
          <w:bottom w:val="single" w:sz="24" w:space="0" w:color="4F81BD"/>
          <w:right w:val="single" w:sz="24" w:space="0" w:color="4F81BD"/>
        </w:pBdr>
        <w:shd w:val="clear" w:color="auto" w:fill="9BBB59"/>
        <w:spacing w:after="0" w:line="240" w:lineRule="auto"/>
        <w:ind w:firstLine="709"/>
        <w:jc w:val="both"/>
        <w:rPr>
          <w:rFonts w:ascii="Times New Roman" w:eastAsia="Times New Roman" w:hAnsi="Times New Roman" w:cs="Times New Roman"/>
          <w:bCs/>
          <w:caps/>
          <w:color w:val="FF0000"/>
          <w:spacing w:val="15"/>
          <w:sz w:val="20"/>
          <w:szCs w:val="20"/>
        </w:rPr>
      </w:pPr>
    </w:p>
    <w:p w:rsidR="0061663A" w:rsidRPr="0061663A" w:rsidRDefault="0061663A" w:rsidP="0061663A">
      <w:pPr>
        <w:spacing w:after="0" w:line="240" w:lineRule="auto"/>
        <w:ind w:firstLine="709"/>
        <w:jc w:val="both"/>
        <w:rPr>
          <w:rFonts w:ascii="Times New Roman" w:eastAsia="Times New Roman" w:hAnsi="Times New Roman" w:cs="Times New Roman"/>
        </w:rPr>
      </w:pPr>
    </w:p>
    <w:p w:rsidR="0061663A" w:rsidRPr="00407D61" w:rsidRDefault="0061663A" w:rsidP="0061663A">
      <w:pPr>
        <w:tabs>
          <w:tab w:val="right" w:leader="dot" w:pos="9345"/>
        </w:tabs>
        <w:spacing w:after="0" w:line="240" w:lineRule="auto"/>
        <w:jc w:val="both"/>
        <w:rPr>
          <w:rFonts w:ascii="Times New Roman" w:eastAsia="Times New Roman" w:hAnsi="Times New Roman" w:cs="Times New Roman"/>
          <w:noProof/>
          <w:sz w:val="28"/>
          <w:szCs w:val="28"/>
          <w:highlight w:val="yellow"/>
          <w:lang w:eastAsia="ru-RU"/>
        </w:rPr>
      </w:pPr>
      <w:r w:rsidRPr="0061663A">
        <w:rPr>
          <w:rFonts w:ascii="Times New Roman" w:eastAsia="Times New Roman" w:hAnsi="Times New Roman" w:cs="Times New Roman"/>
          <w:noProof/>
          <w:sz w:val="28"/>
          <w:szCs w:val="28"/>
        </w:rPr>
        <w:t>Введение</w:t>
      </w:r>
      <w:r w:rsidRPr="0061663A">
        <w:rPr>
          <w:rFonts w:ascii="Times New Roman" w:eastAsia="Times New Roman" w:hAnsi="Times New Roman" w:cs="Times New Roman"/>
          <w:noProof/>
          <w:webHidden/>
          <w:sz w:val="28"/>
          <w:szCs w:val="28"/>
        </w:rPr>
        <w:tab/>
      </w:r>
    </w:p>
    <w:p w:rsidR="0061663A" w:rsidRPr="00A55AE2" w:rsidRDefault="0061663A" w:rsidP="0061663A">
      <w:pPr>
        <w:tabs>
          <w:tab w:val="right" w:leader="dot" w:pos="9345"/>
        </w:tabs>
        <w:spacing w:after="0" w:line="240" w:lineRule="auto"/>
        <w:jc w:val="both"/>
        <w:rPr>
          <w:rFonts w:ascii="Times New Roman" w:eastAsia="Times New Roman" w:hAnsi="Times New Roman" w:cs="Times New Roman"/>
          <w:noProof/>
          <w:sz w:val="28"/>
          <w:szCs w:val="28"/>
          <w:lang w:eastAsia="ru-RU"/>
        </w:rPr>
      </w:pPr>
      <w:r w:rsidRPr="00A55AE2">
        <w:rPr>
          <w:rFonts w:ascii="Times New Roman" w:eastAsia="Times New Roman" w:hAnsi="Times New Roman" w:cs="Times New Roman"/>
          <w:noProof/>
          <w:sz w:val="28"/>
          <w:szCs w:val="28"/>
        </w:rPr>
        <w:t>Общая характеристика  колледжа</w:t>
      </w:r>
      <w:r w:rsidRPr="00A55AE2">
        <w:rPr>
          <w:rFonts w:ascii="Times New Roman" w:eastAsia="Times New Roman" w:hAnsi="Times New Roman" w:cs="Times New Roman"/>
          <w:noProof/>
          <w:webHidden/>
          <w:sz w:val="28"/>
          <w:szCs w:val="28"/>
        </w:rPr>
        <w:tab/>
      </w:r>
    </w:p>
    <w:p w:rsidR="0061663A" w:rsidRPr="00A55AE2" w:rsidRDefault="0061663A" w:rsidP="0061663A">
      <w:pPr>
        <w:tabs>
          <w:tab w:val="right" w:leader="dot" w:pos="9345"/>
        </w:tabs>
        <w:spacing w:after="0" w:line="240" w:lineRule="auto"/>
        <w:jc w:val="both"/>
        <w:rPr>
          <w:rFonts w:ascii="Times New Roman" w:eastAsia="Times New Roman" w:hAnsi="Times New Roman" w:cs="Times New Roman"/>
          <w:noProof/>
          <w:sz w:val="28"/>
          <w:szCs w:val="28"/>
          <w:lang w:eastAsia="ru-RU"/>
        </w:rPr>
      </w:pPr>
      <w:r w:rsidRPr="00A55AE2">
        <w:rPr>
          <w:rFonts w:ascii="Times New Roman" w:eastAsia="Times New Roman" w:hAnsi="Times New Roman" w:cs="Times New Roman"/>
          <w:noProof/>
          <w:sz w:val="28"/>
          <w:szCs w:val="28"/>
        </w:rPr>
        <w:t>Образовательная политика и управление колледжем</w:t>
      </w:r>
      <w:r w:rsidRPr="00A55AE2">
        <w:rPr>
          <w:rFonts w:ascii="Times New Roman" w:eastAsia="Times New Roman" w:hAnsi="Times New Roman" w:cs="Times New Roman"/>
          <w:noProof/>
          <w:webHidden/>
          <w:sz w:val="28"/>
          <w:szCs w:val="28"/>
        </w:rPr>
        <w:tab/>
      </w:r>
    </w:p>
    <w:p w:rsidR="0061663A" w:rsidRPr="00A55AE2" w:rsidRDefault="0061663A" w:rsidP="0061663A">
      <w:pPr>
        <w:tabs>
          <w:tab w:val="right" w:leader="dot" w:pos="9345"/>
        </w:tabs>
        <w:spacing w:after="0" w:line="240" w:lineRule="auto"/>
        <w:ind w:left="993"/>
        <w:jc w:val="both"/>
        <w:rPr>
          <w:rFonts w:ascii="Times New Roman" w:eastAsia="Times New Roman" w:hAnsi="Times New Roman" w:cs="Times New Roman"/>
          <w:i/>
          <w:iCs/>
          <w:noProof/>
          <w:sz w:val="28"/>
          <w:szCs w:val="28"/>
          <w:lang w:eastAsia="ru-RU"/>
        </w:rPr>
      </w:pPr>
      <w:r w:rsidRPr="00A55AE2">
        <w:rPr>
          <w:rFonts w:ascii="Times New Roman" w:eastAsia="Times New Roman" w:hAnsi="Times New Roman" w:cs="Times New Roman"/>
          <w:i/>
          <w:iCs/>
          <w:noProof/>
          <w:sz w:val="28"/>
          <w:szCs w:val="28"/>
        </w:rPr>
        <w:t>Обеспечение доступности качественного образования.</w:t>
      </w:r>
      <w:r w:rsidRPr="00A55AE2">
        <w:rPr>
          <w:rFonts w:ascii="Times New Roman" w:eastAsia="Times New Roman" w:hAnsi="Times New Roman" w:cs="Times New Roman"/>
          <w:i/>
          <w:iCs/>
          <w:noProof/>
          <w:webHidden/>
          <w:sz w:val="28"/>
          <w:szCs w:val="28"/>
        </w:rPr>
        <w:tab/>
      </w:r>
    </w:p>
    <w:p w:rsidR="0061663A" w:rsidRPr="00A55AE2" w:rsidRDefault="0061663A" w:rsidP="0061663A">
      <w:pPr>
        <w:tabs>
          <w:tab w:val="right" w:leader="dot" w:pos="9345"/>
        </w:tabs>
        <w:spacing w:after="0" w:line="240" w:lineRule="auto"/>
        <w:ind w:left="993"/>
        <w:jc w:val="both"/>
        <w:rPr>
          <w:rFonts w:ascii="Times New Roman" w:eastAsia="Times New Roman" w:hAnsi="Times New Roman" w:cs="Times New Roman"/>
          <w:i/>
          <w:iCs/>
          <w:noProof/>
          <w:sz w:val="28"/>
          <w:szCs w:val="28"/>
          <w:lang w:eastAsia="ru-RU"/>
        </w:rPr>
      </w:pPr>
      <w:r w:rsidRPr="00A55AE2">
        <w:rPr>
          <w:rFonts w:ascii="Times New Roman" w:eastAsia="Times New Roman" w:hAnsi="Times New Roman" w:cs="Times New Roman"/>
          <w:i/>
          <w:iCs/>
          <w:noProof/>
          <w:sz w:val="28"/>
          <w:szCs w:val="28"/>
        </w:rPr>
        <w:t>Управление колледжем</w:t>
      </w:r>
      <w:r w:rsidRPr="00A55AE2">
        <w:rPr>
          <w:rFonts w:ascii="Times New Roman" w:eastAsia="Times New Roman" w:hAnsi="Times New Roman" w:cs="Times New Roman"/>
          <w:i/>
          <w:iCs/>
          <w:noProof/>
          <w:webHidden/>
          <w:sz w:val="28"/>
          <w:szCs w:val="28"/>
        </w:rPr>
        <w:tab/>
      </w:r>
    </w:p>
    <w:p w:rsidR="0061663A" w:rsidRPr="00A55AE2" w:rsidRDefault="0061663A" w:rsidP="0061663A">
      <w:pPr>
        <w:tabs>
          <w:tab w:val="right" w:leader="dot" w:pos="9345"/>
        </w:tabs>
        <w:spacing w:after="0" w:line="240" w:lineRule="auto"/>
        <w:ind w:left="993"/>
        <w:jc w:val="both"/>
        <w:rPr>
          <w:rFonts w:ascii="Times New Roman" w:eastAsia="Times New Roman" w:hAnsi="Times New Roman" w:cs="Times New Roman"/>
          <w:i/>
          <w:iCs/>
          <w:noProof/>
          <w:sz w:val="28"/>
          <w:szCs w:val="28"/>
          <w:lang w:eastAsia="ru-RU"/>
        </w:rPr>
      </w:pPr>
      <w:r w:rsidRPr="00A55AE2">
        <w:rPr>
          <w:rFonts w:ascii="Times New Roman" w:eastAsia="Times New Roman" w:hAnsi="Times New Roman" w:cs="Times New Roman"/>
          <w:i/>
          <w:iCs/>
          <w:noProof/>
          <w:sz w:val="28"/>
          <w:szCs w:val="28"/>
        </w:rPr>
        <w:t>Создание условий для внеаудиторной деятельности обучающихся</w:t>
      </w:r>
      <w:r w:rsidRPr="00A55AE2">
        <w:rPr>
          <w:rFonts w:ascii="Times New Roman" w:eastAsia="Times New Roman" w:hAnsi="Times New Roman" w:cs="Times New Roman"/>
          <w:sz w:val="28"/>
          <w:szCs w:val="28"/>
        </w:rPr>
        <w:t>..</w:t>
      </w:r>
    </w:p>
    <w:p w:rsidR="0061663A" w:rsidRPr="00A55AE2" w:rsidRDefault="0061663A" w:rsidP="0061663A">
      <w:pPr>
        <w:tabs>
          <w:tab w:val="right" w:leader="dot" w:pos="9345"/>
        </w:tabs>
        <w:spacing w:after="0" w:line="240" w:lineRule="auto"/>
        <w:jc w:val="both"/>
        <w:rPr>
          <w:rFonts w:ascii="Times New Roman" w:eastAsia="Times New Roman" w:hAnsi="Times New Roman" w:cs="Times New Roman"/>
          <w:noProof/>
          <w:sz w:val="28"/>
          <w:szCs w:val="28"/>
          <w:lang w:eastAsia="ru-RU"/>
        </w:rPr>
      </w:pPr>
      <w:r w:rsidRPr="00A55AE2">
        <w:rPr>
          <w:rFonts w:ascii="Times New Roman" w:eastAsia="Times New Roman" w:hAnsi="Times New Roman" w:cs="Times New Roman"/>
          <w:noProof/>
          <w:sz w:val="28"/>
          <w:szCs w:val="28"/>
        </w:rPr>
        <w:t>Условия осуществления образовательного процесса</w:t>
      </w:r>
      <w:r w:rsidRPr="00A55AE2">
        <w:rPr>
          <w:rFonts w:ascii="Times New Roman" w:eastAsia="Times New Roman" w:hAnsi="Times New Roman" w:cs="Times New Roman"/>
          <w:noProof/>
          <w:webHidden/>
          <w:sz w:val="28"/>
          <w:szCs w:val="28"/>
        </w:rPr>
        <w:tab/>
      </w:r>
    </w:p>
    <w:p w:rsidR="0061663A" w:rsidRPr="00A55AE2" w:rsidRDefault="0061663A" w:rsidP="0061663A">
      <w:pPr>
        <w:tabs>
          <w:tab w:val="right" w:leader="dot" w:pos="9345"/>
        </w:tabs>
        <w:spacing w:after="0" w:line="240" w:lineRule="auto"/>
        <w:ind w:left="993"/>
        <w:jc w:val="both"/>
        <w:rPr>
          <w:rFonts w:ascii="Times New Roman" w:eastAsia="Times New Roman" w:hAnsi="Times New Roman" w:cs="Times New Roman"/>
          <w:i/>
          <w:iCs/>
          <w:noProof/>
          <w:sz w:val="28"/>
          <w:szCs w:val="28"/>
          <w:lang w:eastAsia="ru-RU"/>
        </w:rPr>
      </w:pPr>
      <w:r w:rsidRPr="00A55AE2">
        <w:rPr>
          <w:rFonts w:ascii="Times New Roman" w:eastAsia="Times New Roman" w:hAnsi="Times New Roman" w:cs="Times New Roman"/>
          <w:sz w:val="28"/>
          <w:szCs w:val="28"/>
        </w:rPr>
        <w:t xml:space="preserve">Финансовые и </w:t>
      </w:r>
      <w:r w:rsidRPr="00A55AE2">
        <w:rPr>
          <w:rFonts w:ascii="Times New Roman" w:eastAsia="Times New Roman" w:hAnsi="Times New Roman" w:cs="Times New Roman"/>
          <w:i/>
          <w:iCs/>
          <w:noProof/>
          <w:sz w:val="28"/>
          <w:szCs w:val="28"/>
          <w:lang w:eastAsia="ru-RU"/>
        </w:rPr>
        <w:t>материально-технические ресурсы</w:t>
      </w:r>
      <w:r w:rsidRPr="00A55AE2">
        <w:rPr>
          <w:rFonts w:ascii="Times New Roman" w:eastAsia="Times New Roman" w:hAnsi="Times New Roman" w:cs="Times New Roman"/>
          <w:i/>
          <w:iCs/>
          <w:noProof/>
          <w:webHidden/>
          <w:sz w:val="28"/>
          <w:szCs w:val="28"/>
        </w:rPr>
        <w:tab/>
      </w:r>
    </w:p>
    <w:p w:rsidR="0061663A" w:rsidRPr="00A55AE2" w:rsidRDefault="0061663A" w:rsidP="0061663A">
      <w:pPr>
        <w:tabs>
          <w:tab w:val="right" w:leader="dot" w:pos="9345"/>
        </w:tabs>
        <w:spacing w:after="0" w:line="240" w:lineRule="auto"/>
        <w:ind w:left="993"/>
        <w:jc w:val="both"/>
        <w:rPr>
          <w:rFonts w:ascii="Times New Roman" w:eastAsia="Times New Roman" w:hAnsi="Times New Roman" w:cs="Times New Roman"/>
          <w:i/>
          <w:iCs/>
          <w:noProof/>
          <w:sz w:val="28"/>
          <w:szCs w:val="28"/>
          <w:lang w:eastAsia="ru-RU"/>
        </w:rPr>
      </w:pPr>
      <w:r w:rsidRPr="00A55AE2">
        <w:rPr>
          <w:rFonts w:ascii="Times New Roman" w:eastAsia="Times New Roman" w:hAnsi="Times New Roman" w:cs="Times New Roman"/>
          <w:i/>
          <w:iCs/>
          <w:noProof/>
          <w:sz w:val="28"/>
          <w:szCs w:val="28"/>
          <w:lang w:eastAsia="ru-RU"/>
        </w:rPr>
        <w:t>Информационные ресурсы колледжа</w:t>
      </w:r>
      <w:r w:rsidRPr="00A55AE2">
        <w:rPr>
          <w:rFonts w:ascii="Times New Roman" w:eastAsia="Times New Roman" w:hAnsi="Times New Roman" w:cs="Times New Roman"/>
          <w:i/>
          <w:iCs/>
          <w:noProof/>
          <w:webHidden/>
          <w:sz w:val="28"/>
          <w:szCs w:val="28"/>
        </w:rPr>
        <w:tab/>
      </w:r>
    </w:p>
    <w:p w:rsidR="0061663A" w:rsidRPr="00A55AE2" w:rsidRDefault="0061663A" w:rsidP="0061663A">
      <w:pPr>
        <w:tabs>
          <w:tab w:val="right" w:leader="dot" w:pos="9345"/>
        </w:tabs>
        <w:spacing w:after="0" w:line="240" w:lineRule="auto"/>
        <w:ind w:left="993"/>
        <w:jc w:val="both"/>
        <w:rPr>
          <w:rFonts w:ascii="Times New Roman" w:eastAsia="Times New Roman" w:hAnsi="Times New Roman" w:cs="Times New Roman"/>
          <w:i/>
          <w:iCs/>
          <w:noProof/>
          <w:sz w:val="28"/>
          <w:szCs w:val="28"/>
          <w:lang w:eastAsia="ru-RU"/>
        </w:rPr>
      </w:pPr>
      <w:r w:rsidRPr="00A55AE2">
        <w:rPr>
          <w:rFonts w:ascii="Times New Roman" w:eastAsia="Times New Roman" w:hAnsi="Times New Roman" w:cs="Times New Roman"/>
          <w:i/>
          <w:iCs/>
          <w:noProof/>
          <w:sz w:val="28"/>
          <w:szCs w:val="28"/>
          <w:lang w:eastAsia="ru-RU"/>
        </w:rPr>
        <w:t>Обеспечение безопасности образовательного процесса.</w:t>
      </w:r>
      <w:r w:rsidRPr="00A55AE2">
        <w:rPr>
          <w:rFonts w:ascii="Times New Roman" w:eastAsia="Times New Roman" w:hAnsi="Times New Roman" w:cs="Times New Roman"/>
          <w:i/>
          <w:iCs/>
          <w:noProof/>
          <w:webHidden/>
          <w:sz w:val="28"/>
          <w:szCs w:val="28"/>
        </w:rPr>
        <w:tab/>
      </w:r>
    </w:p>
    <w:p w:rsidR="0061663A" w:rsidRPr="00A55AE2" w:rsidRDefault="0061663A" w:rsidP="0061663A">
      <w:pPr>
        <w:tabs>
          <w:tab w:val="right" w:leader="dot" w:pos="9345"/>
        </w:tabs>
        <w:spacing w:after="0" w:line="240" w:lineRule="auto"/>
        <w:ind w:left="993"/>
        <w:jc w:val="both"/>
        <w:rPr>
          <w:rFonts w:ascii="Times New Roman" w:eastAsia="Times New Roman" w:hAnsi="Times New Roman" w:cs="Times New Roman"/>
          <w:i/>
          <w:iCs/>
          <w:noProof/>
          <w:sz w:val="28"/>
          <w:szCs w:val="28"/>
          <w:lang w:eastAsia="ru-RU"/>
        </w:rPr>
      </w:pPr>
      <w:r w:rsidRPr="00A55AE2">
        <w:rPr>
          <w:rFonts w:ascii="Times New Roman" w:eastAsia="Times New Roman" w:hAnsi="Times New Roman" w:cs="Times New Roman"/>
          <w:i/>
          <w:iCs/>
          <w:noProof/>
          <w:sz w:val="28"/>
          <w:szCs w:val="28"/>
        </w:rPr>
        <w:t>Сохранение и укрепление здоровья</w:t>
      </w:r>
      <w:r w:rsidRPr="00A55AE2">
        <w:rPr>
          <w:rFonts w:ascii="Times New Roman" w:eastAsia="Times New Roman" w:hAnsi="Times New Roman" w:cs="Times New Roman"/>
          <w:i/>
          <w:iCs/>
          <w:noProof/>
          <w:webHidden/>
          <w:sz w:val="28"/>
          <w:szCs w:val="28"/>
        </w:rPr>
        <w:tab/>
      </w:r>
    </w:p>
    <w:p w:rsidR="0061663A" w:rsidRPr="00A55AE2" w:rsidRDefault="0061663A" w:rsidP="0061663A">
      <w:pPr>
        <w:tabs>
          <w:tab w:val="right" w:leader="dot" w:pos="9345"/>
        </w:tabs>
        <w:spacing w:after="0" w:line="240" w:lineRule="auto"/>
        <w:ind w:left="993"/>
        <w:jc w:val="both"/>
        <w:rPr>
          <w:rFonts w:ascii="Times New Roman" w:eastAsia="Times New Roman" w:hAnsi="Times New Roman" w:cs="Times New Roman"/>
          <w:i/>
          <w:iCs/>
          <w:noProof/>
          <w:sz w:val="28"/>
          <w:szCs w:val="28"/>
          <w:lang w:eastAsia="ru-RU"/>
        </w:rPr>
      </w:pPr>
      <w:r w:rsidRPr="00A55AE2">
        <w:rPr>
          <w:rFonts w:ascii="Times New Roman" w:eastAsia="Times New Roman" w:hAnsi="Times New Roman" w:cs="Times New Roman"/>
          <w:i/>
          <w:iCs/>
          <w:noProof/>
          <w:sz w:val="28"/>
          <w:szCs w:val="28"/>
          <w:lang w:eastAsia="ru-RU"/>
        </w:rPr>
        <w:t>Кадровые ресурсы</w:t>
      </w:r>
      <w:r w:rsidRPr="00A55AE2">
        <w:rPr>
          <w:rFonts w:ascii="Times New Roman" w:eastAsia="Times New Roman" w:hAnsi="Times New Roman" w:cs="Times New Roman"/>
          <w:i/>
          <w:iCs/>
          <w:noProof/>
          <w:webHidden/>
          <w:sz w:val="28"/>
          <w:szCs w:val="28"/>
        </w:rPr>
        <w:tab/>
      </w:r>
    </w:p>
    <w:p w:rsidR="0061663A" w:rsidRPr="00A55AE2" w:rsidRDefault="0061663A" w:rsidP="0061663A">
      <w:pPr>
        <w:tabs>
          <w:tab w:val="right" w:leader="dot" w:pos="9345"/>
        </w:tabs>
        <w:spacing w:after="0" w:line="240" w:lineRule="auto"/>
        <w:jc w:val="both"/>
        <w:rPr>
          <w:rFonts w:ascii="Times New Roman" w:eastAsia="Times New Roman" w:hAnsi="Times New Roman" w:cs="Times New Roman"/>
          <w:noProof/>
          <w:sz w:val="28"/>
          <w:szCs w:val="28"/>
          <w:lang w:eastAsia="ru-RU"/>
        </w:rPr>
      </w:pPr>
      <w:r w:rsidRPr="00A55AE2">
        <w:rPr>
          <w:rFonts w:ascii="Times New Roman" w:eastAsia="Times New Roman" w:hAnsi="Times New Roman" w:cs="Times New Roman"/>
          <w:noProof/>
          <w:sz w:val="28"/>
          <w:szCs w:val="28"/>
        </w:rPr>
        <w:t>Результаты образовательной деятельности</w:t>
      </w:r>
      <w:r w:rsidRPr="00A55AE2">
        <w:rPr>
          <w:rFonts w:ascii="Times New Roman" w:eastAsia="Times New Roman" w:hAnsi="Times New Roman" w:cs="Times New Roman"/>
          <w:noProof/>
          <w:webHidden/>
          <w:sz w:val="28"/>
          <w:szCs w:val="28"/>
        </w:rPr>
        <w:tab/>
      </w:r>
    </w:p>
    <w:p w:rsidR="0061663A" w:rsidRPr="00A55AE2" w:rsidRDefault="0061663A" w:rsidP="0061663A">
      <w:pPr>
        <w:tabs>
          <w:tab w:val="right" w:leader="dot" w:pos="9345"/>
        </w:tabs>
        <w:spacing w:after="0" w:line="240" w:lineRule="auto"/>
        <w:jc w:val="both"/>
        <w:rPr>
          <w:rFonts w:ascii="Times New Roman" w:eastAsia="Times New Roman" w:hAnsi="Times New Roman" w:cs="Times New Roman"/>
          <w:noProof/>
          <w:sz w:val="28"/>
          <w:szCs w:val="28"/>
          <w:lang w:eastAsia="ru-RU"/>
        </w:rPr>
      </w:pPr>
      <w:r w:rsidRPr="00A55AE2">
        <w:rPr>
          <w:rFonts w:ascii="Times New Roman" w:eastAsia="Times New Roman" w:hAnsi="Times New Roman" w:cs="Times New Roman"/>
          <w:noProof/>
          <w:sz w:val="28"/>
          <w:szCs w:val="28"/>
          <w:lang w:eastAsia="ru-RU"/>
        </w:rPr>
        <w:t>Инновационная работа, участие в проектах и конкурсах</w:t>
      </w:r>
      <w:r w:rsidRPr="00A55AE2">
        <w:rPr>
          <w:rFonts w:ascii="Times New Roman" w:eastAsia="Times New Roman" w:hAnsi="Times New Roman" w:cs="Times New Roman"/>
          <w:noProof/>
          <w:webHidden/>
          <w:sz w:val="28"/>
          <w:szCs w:val="28"/>
        </w:rPr>
        <w:tab/>
      </w:r>
    </w:p>
    <w:p w:rsidR="0061663A" w:rsidRPr="00A55AE2" w:rsidRDefault="0061663A" w:rsidP="0061663A">
      <w:pPr>
        <w:tabs>
          <w:tab w:val="right" w:leader="dot" w:pos="9345"/>
        </w:tabs>
        <w:spacing w:after="0" w:line="240" w:lineRule="auto"/>
        <w:jc w:val="both"/>
        <w:rPr>
          <w:rFonts w:ascii="Times New Roman" w:eastAsia="Times New Roman" w:hAnsi="Times New Roman" w:cs="Times New Roman"/>
          <w:noProof/>
          <w:sz w:val="28"/>
          <w:szCs w:val="28"/>
          <w:lang w:eastAsia="ru-RU"/>
        </w:rPr>
      </w:pPr>
      <w:r w:rsidRPr="00A55AE2">
        <w:rPr>
          <w:rFonts w:ascii="Times New Roman" w:eastAsia="Times New Roman" w:hAnsi="Times New Roman" w:cs="Times New Roman"/>
          <w:noProof/>
          <w:sz w:val="28"/>
          <w:szCs w:val="28"/>
          <w:lang w:eastAsia="ru-RU"/>
        </w:rPr>
        <w:t>Распространение опыта работы и издательская деятельность</w:t>
      </w:r>
      <w:r w:rsidRPr="00A55AE2">
        <w:rPr>
          <w:rFonts w:ascii="Times New Roman" w:eastAsia="Times New Roman" w:hAnsi="Times New Roman" w:cs="Times New Roman"/>
          <w:noProof/>
          <w:webHidden/>
          <w:sz w:val="28"/>
          <w:szCs w:val="28"/>
        </w:rPr>
        <w:tab/>
      </w:r>
    </w:p>
    <w:p w:rsidR="0061663A" w:rsidRPr="00A55AE2" w:rsidRDefault="0061663A" w:rsidP="0061663A">
      <w:pPr>
        <w:tabs>
          <w:tab w:val="right" w:leader="dot" w:pos="9345"/>
        </w:tabs>
        <w:spacing w:after="0" w:line="240" w:lineRule="auto"/>
        <w:jc w:val="both"/>
        <w:rPr>
          <w:rFonts w:ascii="Times New Roman" w:eastAsia="Times New Roman" w:hAnsi="Times New Roman" w:cs="Times New Roman"/>
          <w:noProof/>
          <w:sz w:val="28"/>
          <w:szCs w:val="28"/>
          <w:lang w:eastAsia="ru-RU"/>
        </w:rPr>
      </w:pPr>
      <w:r w:rsidRPr="00A55AE2">
        <w:rPr>
          <w:rFonts w:ascii="Times New Roman" w:eastAsia="Times New Roman" w:hAnsi="Times New Roman" w:cs="Times New Roman"/>
          <w:noProof/>
          <w:sz w:val="28"/>
          <w:szCs w:val="28"/>
          <w:lang w:eastAsia="ru-RU"/>
        </w:rPr>
        <w:t>Заключение</w:t>
      </w:r>
      <w:r w:rsidRPr="00A55AE2">
        <w:rPr>
          <w:rFonts w:ascii="Times New Roman" w:eastAsia="Times New Roman" w:hAnsi="Times New Roman" w:cs="Times New Roman"/>
          <w:noProof/>
          <w:webHidden/>
          <w:sz w:val="28"/>
          <w:szCs w:val="28"/>
        </w:rPr>
        <w:tab/>
      </w:r>
    </w:p>
    <w:p w:rsidR="0061663A" w:rsidRPr="0061663A" w:rsidRDefault="0061663A" w:rsidP="0061663A">
      <w:pPr>
        <w:tabs>
          <w:tab w:val="right" w:leader="dot" w:pos="9345"/>
        </w:tabs>
        <w:spacing w:after="0" w:line="240" w:lineRule="auto"/>
        <w:jc w:val="both"/>
        <w:rPr>
          <w:rFonts w:ascii="Times New Roman" w:eastAsia="Times New Roman" w:hAnsi="Times New Roman" w:cs="Times New Roman"/>
          <w:noProof/>
          <w:sz w:val="28"/>
          <w:szCs w:val="28"/>
          <w:lang w:eastAsia="ru-RU"/>
        </w:rPr>
      </w:pPr>
      <w:r w:rsidRPr="00A55AE2">
        <w:rPr>
          <w:rFonts w:ascii="Times New Roman" w:eastAsia="Times New Roman" w:hAnsi="Times New Roman" w:cs="Times New Roman"/>
          <w:noProof/>
          <w:sz w:val="28"/>
          <w:szCs w:val="28"/>
          <w:lang w:eastAsia="ru-RU"/>
        </w:rPr>
        <w:t>Ближайшие перспективы</w:t>
      </w:r>
      <w:r w:rsidRPr="00A55AE2">
        <w:rPr>
          <w:rFonts w:ascii="Times New Roman" w:eastAsia="Times New Roman" w:hAnsi="Times New Roman" w:cs="Times New Roman"/>
          <w:noProof/>
          <w:webHidden/>
          <w:sz w:val="28"/>
          <w:szCs w:val="28"/>
        </w:rPr>
        <w:tab/>
      </w:r>
    </w:p>
    <w:p w:rsidR="0061663A" w:rsidRPr="0061663A" w:rsidRDefault="0061663A" w:rsidP="0061663A">
      <w:pPr>
        <w:spacing w:after="0" w:line="240" w:lineRule="auto"/>
        <w:ind w:firstLine="708"/>
        <w:rPr>
          <w:rFonts w:ascii="Times New Roman" w:eastAsia="Times New Roman" w:hAnsi="Times New Roman" w:cs="Times New Roman"/>
          <w:b/>
          <w:sz w:val="28"/>
          <w:szCs w:val="28"/>
          <w:lang w:eastAsia="ru-RU"/>
        </w:rPr>
      </w:pPr>
      <w:r w:rsidRPr="0061663A">
        <w:rPr>
          <w:rFonts w:ascii="Times New Roman" w:eastAsia="Times New Roman" w:hAnsi="Times New Roman" w:cs="Calibri"/>
        </w:rPr>
        <w:br w:type="page"/>
      </w:r>
      <w:bookmarkStart w:id="1" w:name="_Toc173579398"/>
      <w:bookmarkStart w:id="2" w:name="_Toc204420307"/>
      <w:r w:rsidRPr="0061663A">
        <w:rPr>
          <w:rFonts w:ascii="Times New Roman" w:eastAsia="Times New Roman" w:hAnsi="Times New Roman" w:cs="Calibri"/>
          <w:b/>
          <w:sz w:val="28"/>
          <w:szCs w:val="28"/>
        </w:rPr>
        <w:lastRenderedPageBreak/>
        <w:t>ВВЕДЕНИЕ</w:t>
      </w:r>
    </w:p>
    <w:p w:rsidR="0061663A" w:rsidRPr="0061663A" w:rsidRDefault="0061663A" w:rsidP="0061663A">
      <w:pPr>
        <w:pBdr>
          <w:top w:val="single" w:sz="24" w:space="0" w:color="4F81BD"/>
          <w:left w:val="single" w:sz="24" w:space="0" w:color="4F81BD"/>
          <w:bottom w:val="single" w:sz="24" w:space="0" w:color="4F81BD"/>
          <w:right w:val="single" w:sz="24" w:space="0" w:color="4F81BD"/>
        </w:pBdr>
        <w:shd w:val="clear" w:color="auto" w:fill="9BBB59"/>
        <w:spacing w:after="0" w:line="240" w:lineRule="auto"/>
        <w:ind w:firstLine="709"/>
        <w:jc w:val="both"/>
        <w:rPr>
          <w:rFonts w:ascii="Times New Roman" w:eastAsia="Times New Roman" w:hAnsi="Times New Roman" w:cs="Times New Roman"/>
          <w:bCs/>
          <w:caps/>
          <w:color w:val="FF0000"/>
          <w:spacing w:val="15"/>
          <w:sz w:val="20"/>
          <w:szCs w:val="20"/>
        </w:rPr>
      </w:pP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Автономная некоммерческая профессиональная образовательная организация «Тамбовский колледж социокультурных технологий» создана в результате реорганизации в форме преобразования Негосударственного образовательного учреждения среднего профессионального образования «Тамбовский колледж социокультурных технологий» (решение Общего собрания учредителей № 10 от «30» октября 2015 года).</w:t>
      </w: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 xml:space="preserve"> Сокращенное наименование: АНПОО ТКСКТ.</w:t>
      </w: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 xml:space="preserve">Юридический адрес: 392032, г.Тамбов, ул. Мичуринская, 112 в, </w:t>
      </w: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 xml:space="preserve">Фактический и почтовый адрес: 392032, г.Тамбов, ул. Мичуринская, 112 в, тел: (4752) 56-56-56, 51-64-42,  в Интернет: </w:t>
      </w:r>
      <w:hyperlink r:id="rId8" w:history="1">
        <w:r w:rsidRPr="0061663A">
          <w:rPr>
            <w:rFonts w:ascii="Times New Roman" w:eastAsia="Times New Roman" w:hAnsi="Times New Roman" w:cs="Times New Roman"/>
            <w:color w:val="000000"/>
            <w:spacing w:val="-7"/>
            <w:kern w:val="3"/>
            <w:sz w:val="24"/>
            <w:szCs w:val="24"/>
            <w:lang w:eastAsia="zh-CN"/>
          </w:rPr>
          <w:t>tkskt@yаndex.ru</w:t>
        </w:r>
      </w:hyperlink>
      <w:r w:rsidRPr="0061663A">
        <w:rPr>
          <w:rFonts w:ascii="Times New Roman" w:eastAsia="Times New Roman" w:hAnsi="Times New Roman" w:cs="Times New Roman"/>
          <w:color w:val="000000"/>
          <w:spacing w:val="-7"/>
          <w:kern w:val="3"/>
          <w:sz w:val="28"/>
          <w:szCs w:val="28"/>
          <w:lang w:eastAsia="zh-CN"/>
        </w:rPr>
        <w:t xml:space="preserve">,  официальный сайт: </w:t>
      </w:r>
      <w:hyperlink r:id="rId9" w:history="1">
        <w:r w:rsidRPr="0061663A">
          <w:rPr>
            <w:rFonts w:ascii="Times New Roman" w:eastAsia="Times New Roman" w:hAnsi="Times New Roman" w:cs="Times New Roman"/>
            <w:color w:val="000000"/>
            <w:spacing w:val="-7"/>
            <w:kern w:val="3"/>
            <w:sz w:val="24"/>
            <w:szCs w:val="24"/>
            <w:lang w:eastAsia="zh-CN"/>
          </w:rPr>
          <w:t>http://tkskt.ru</w:t>
        </w:r>
      </w:hyperlink>
    </w:p>
    <w:p w:rsidR="0061663A" w:rsidRPr="0061663A" w:rsidRDefault="0061663A" w:rsidP="0061663A">
      <w:pPr>
        <w:spacing w:after="0" w:line="240" w:lineRule="auto"/>
        <w:ind w:firstLine="709"/>
        <w:jc w:val="both"/>
        <w:rPr>
          <w:rFonts w:ascii="Times New Roman" w:eastAsia="Times New Roman" w:hAnsi="Times New Roman" w:cs="Times New Roman"/>
          <w:bCs/>
          <w:sz w:val="28"/>
          <w:szCs w:val="28"/>
        </w:rPr>
      </w:pPr>
    </w:p>
    <w:bookmarkEnd w:id="1"/>
    <w:bookmarkEnd w:id="2"/>
    <w:p w:rsidR="0061663A" w:rsidRPr="0061663A" w:rsidRDefault="0061663A" w:rsidP="0061663A">
      <w:pPr>
        <w:spacing w:after="0" w:line="240" w:lineRule="auto"/>
        <w:ind w:firstLine="709"/>
        <w:jc w:val="both"/>
        <w:rPr>
          <w:rFonts w:ascii="Times New Roman" w:eastAsia="Times New Roman" w:hAnsi="Times New Roman" w:cs="Times New Roman"/>
        </w:rPr>
      </w:pPr>
    </w:p>
    <w:p w:rsidR="0061663A" w:rsidRPr="0061663A" w:rsidRDefault="0061663A" w:rsidP="0061663A">
      <w:pPr>
        <w:spacing w:after="0" w:line="240" w:lineRule="auto"/>
        <w:ind w:firstLine="709"/>
        <w:jc w:val="both"/>
        <w:rPr>
          <w:rFonts w:ascii="Times New Roman" w:eastAsia="Times New Roman" w:hAnsi="Times New Roman" w:cs="Times New Roman"/>
        </w:rPr>
      </w:pPr>
    </w:p>
    <w:p w:rsidR="0061663A" w:rsidRPr="0061663A" w:rsidRDefault="0061663A" w:rsidP="0061663A">
      <w:pPr>
        <w:spacing w:after="0" w:line="240" w:lineRule="auto"/>
        <w:ind w:firstLine="709"/>
        <w:jc w:val="both"/>
        <w:rPr>
          <w:rFonts w:ascii="Times New Roman" w:eastAsia="Times New Roman" w:hAnsi="Times New Roman" w:cs="Times New Roman"/>
        </w:rPr>
      </w:pPr>
    </w:p>
    <w:p w:rsidR="0061663A" w:rsidRPr="0061663A" w:rsidRDefault="0061663A" w:rsidP="0061663A">
      <w:pPr>
        <w:spacing w:after="0" w:line="240" w:lineRule="auto"/>
        <w:ind w:firstLine="709"/>
        <w:jc w:val="both"/>
        <w:rPr>
          <w:rFonts w:ascii="Times New Roman" w:eastAsia="Times New Roman" w:hAnsi="Times New Roman" w:cs="Times New Roman"/>
        </w:rPr>
      </w:pPr>
    </w:p>
    <w:p w:rsidR="0061663A" w:rsidRPr="0061663A" w:rsidRDefault="0061663A" w:rsidP="0061663A">
      <w:pPr>
        <w:spacing w:after="0" w:line="240" w:lineRule="auto"/>
        <w:ind w:firstLine="709"/>
        <w:jc w:val="both"/>
        <w:rPr>
          <w:rFonts w:ascii="Times New Roman" w:eastAsia="Times New Roman" w:hAnsi="Times New Roman" w:cs="Times New Roman"/>
        </w:rPr>
      </w:pPr>
    </w:p>
    <w:p w:rsidR="0061663A" w:rsidRPr="0061663A" w:rsidRDefault="0061663A" w:rsidP="0061663A">
      <w:pPr>
        <w:spacing w:after="0" w:line="240" w:lineRule="auto"/>
        <w:ind w:firstLine="709"/>
        <w:jc w:val="both"/>
        <w:rPr>
          <w:rFonts w:ascii="Times New Roman" w:eastAsia="Times New Roman" w:hAnsi="Times New Roman" w:cs="Times New Roman"/>
        </w:rPr>
      </w:pPr>
    </w:p>
    <w:p w:rsidR="0061663A" w:rsidRPr="0061663A" w:rsidRDefault="0061663A" w:rsidP="0061663A">
      <w:pPr>
        <w:spacing w:after="0" w:line="240" w:lineRule="auto"/>
        <w:ind w:firstLine="709"/>
        <w:jc w:val="both"/>
        <w:rPr>
          <w:rFonts w:ascii="Times New Roman" w:eastAsia="Times New Roman" w:hAnsi="Times New Roman" w:cs="Times New Roman"/>
        </w:rPr>
      </w:pPr>
    </w:p>
    <w:p w:rsidR="0061663A" w:rsidRPr="0061663A" w:rsidRDefault="0061663A" w:rsidP="0061663A">
      <w:pPr>
        <w:spacing w:after="0" w:line="240" w:lineRule="auto"/>
        <w:ind w:firstLine="709"/>
        <w:jc w:val="both"/>
        <w:rPr>
          <w:rFonts w:ascii="Times New Roman" w:eastAsia="Times New Roman" w:hAnsi="Times New Roman" w:cs="Times New Roman"/>
        </w:rPr>
      </w:pPr>
    </w:p>
    <w:p w:rsidR="0061663A" w:rsidRPr="0061663A" w:rsidRDefault="0061663A" w:rsidP="0061663A">
      <w:pPr>
        <w:spacing w:after="0" w:line="240" w:lineRule="auto"/>
        <w:ind w:firstLine="709"/>
        <w:jc w:val="both"/>
        <w:rPr>
          <w:rFonts w:ascii="Times New Roman" w:eastAsia="Times New Roman" w:hAnsi="Times New Roman" w:cs="Times New Roman"/>
        </w:rPr>
      </w:pPr>
    </w:p>
    <w:p w:rsidR="0061663A" w:rsidRPr="0061663A" w:rsidRDefault="0061663A" w:rsidP="0061663A">
      <w:pPr>
        <w:spacing w:after="0" w:line="240" w:lineRule="auto"/>
        <w:ind w:firstLine="709"/>
        <w:jc w:val="both"/>
        <w:rPr>
          <w:rFonts w:ascii="Times New Roman" w:eastAsia="Times New Roman" w:hAnsi="Times New Roman" w:cs="Times New Roman"/>
        </w:rPr>
      </w:pPr>
    </w:p>
    <w:p w:rsidR="0061663A" w:rsidRPr="0061663A" w:rsidRDefault="0061663A" w:rsidP="0061663A">
      <w:pPr>
        <w:spacing w:after="0" w:line="240" w:lineRule="auto"/>
        <w:ind w:firstLine="709"/>
        <w:jc w:val="both"/>
        <w:rPr>
          <w:rFonts w:ascii="Times New Roman" w:eastAsia="Times New Roman" w:hAnsi="Times New Roman" w:cs="Calibri"/>
          <w:b/>
          <w:sz w:val="28"/>
          <w:szCs w:val="28"/>
        </w:rPr>
      </w:pPr>
      <w:r w:rsidRPr="0061663A">
        <w:rPr>
          <w:rFonts w:ascii="Times New Roman" w:eastAsia="Times New Roman" w:hAnsi="Times New Roman" w:cs="Times New Roman"/>
        </w:rPr>
        <w:br w:type="page"/>
      </w:r>
      <w:r w:rsidRPr="0061663A">
        <w:rPr>
          <w:rFonts w:ascii="Times New Roman" w:eastAsia="Times New Roman" w:hAnsi="Times New Roman" w:cs="Calibri"/>
          <w:b/>
          <w:sz w:val="28"/>
          <w:szCs w:val="28"/>
        </w:rPr>
        <w:lastRenderedPageBreak/>
        <w:t>ОБЩАЯ ХАРАКТЕРИСТИКА КОЛЛЕДЖА</w:t>
      </w:r>
    </w:p>
    <w:p w:rsidR="0061663A" w:rsidRPr="0061663A" w:rsidRDefault="0061663A" w:rsidP="0061663A">
      <w:pPr>
        <w:spacing w:after="0" w:line="240" w:lineRule="auto"/>
        <w:ind w:firstLine="709"/>
        <w:jc w:val="both"/>
        <w:rPr>
          <w:rFonts w:ascii="Times New Roman" w:eastAsia="Times New Roman" w:hAnsi="Times New Roman" w:cs="Times New Roman"/>
        </w:rPr>
      </w:pPr>
    </w:p>
    <w:p w:rsidR="0061663A" w:rsidRPr="0061663A" w:rsidRDefault="0061663A" w:rsidP="0061663A">
      <w:pPr>
        <w:pBdr>
          <w:top w:val="single" w:sz="24" w:space="0" w:color="4F81BD"/>
          <w:left w:val="single" w:sz="24" w:space="0" w:color="4F81BD"/>
          <w:bottom w:val="single" w:sz="24" w:space="0" w:color="4F81BD"/>
          <w:right w:val="single" w:sz="24" w:space="0" w:color="4F81BD"/>
        </w:pBdr>
        <w:shd w:val="clear" w:color="auto" w:fill="9BBB59"/>
        <w:spacing w:after="0" w:line="240" w:lineRule="auto"/>
        <w:ind w:firstLine="709"/>
        <w:jc w:val="both"/>
        <w:rPr>
          <w:rFonts w:ascii="Times New Roman" w:eastAsia="Times New Roman" w:hAnsi="Times New Roman" w:cs="Times New Roman"/>
          <w:bCs/>
          <w:caps/>
          <w:color w:val="FF0000"/>
          <w:spacing w:val="15"/>
          <w:sz w:val="20"/>
          <w:szCs w:val="20"/>
        </w:rPr>
      </w:pPr>
      <w:bookmarkStart w:id="3" w:name="obw_harak_school"/>
      <w:bookmarkEnd w:id="3"/>
    </w:p>
    <w:p w:rsidR="0061663A" w:rsidRPr="0061663A" w:rsidRDefault="0061663A" w:rsidP="0061663A">
      <w:pPr>
        <w:spacing w:after="0" w:line="240" w:lineRule="auto"/>
        <w:ind w:firstLine="900"/>
        <w:jc w:val="both"/>
        <w:rPr>
          <w:rFonts w:ascii="Times New Roman" w:eastAsia="Times New Roman" w:hAnsi="Times New Roman" w:cs="Times New Roman"/>
        </w:rPr>
      </w:pPr>
    </w:p>
    <w:p w:rsidR="0061663A" w:rsidRPr="0061663A" w:rsidRDefault="0061663A" w:rsidP="0061663A">
      <w:pPr>
        <w:spacing w:after="0" w:line="240" w:lineRule="auto"/>
        <w:ind w:firstLine="900"/>
        <w:jc w:val="center"/>
        <w:rPr>
          <w:rFonts w:ascii="Times New Roman" w:eastAsia="Times New Roman" w:hAnsi="Times New Roman" w:cs="Times New Roman"/>
          <w:b/>
        </w:rPr>
      </w:pPr>
      <w:bookmarkStart w:id="4" w:name="_Toc173579400"/>
      <w:bookmarkStart w:id="5" w:name="_Toc204420309"/>
    </w:p>
    <w:p w:rsidR="0061663A" w:rsidRPr="0061663A" w:rsidRDefault="0061663A" w:rsidP="0061663A">
      <w:pPr>
        <w:spacing w:after="0" w:line="240" w:lineRule="auto"/>
        <w:ind w:firstLine="709"/>
        <w:jc w:val="both"/>
        <w:rPr>
          <w:rFonts w:ascii="Times New Roman" w:eastAsia="Times New Roman" w:hAnsi="Times New Roman" w:cs="Times New Roman"/>
          <w:color w:val="000000"/>
          <w:sz w:val="28"/>
          <w:szCs w:val="28"/>
          <w:lang w:eastAsia="ru-RU" w:bidi="ru-RU"/>
        </w:rPr>
      </w:pPr>
      <w:r w:rsidRPr="0061663A">
        <w:rPr>
          <w:rFonts w:ascii="Times New Roman" w:eastAsia="Times New Roman" w:hAnsi="Times New Roman" w:cs="Times New Roman"/>
          <w:color w:val="000000"/>
          <w:sz w:val="28"/>
          <w:szCs w:val="28"/>
          <w:lang w:eastAsia="ru-RU" w:bidi="ru-RU"/>
        </w:rPr>
        <w:t>Автономная некоммерческая профессиональная образовательная организация «Тамбовский колледж социокультурных технологий» создана в результате реорганизации в форме преобразования Негосударственного образовательного учреждения среднего профессионального образования «Тамбовский колледж социокультурных технологий» (решение Общего собрания учредителей № 10 от «30» октября 2015 года). Образовательная организация является правопреемником Негосударственного образовательного учреждения среднего профессионального образования «Тамбовский колледж социокультурных технологий». К Образовательной организации переходят все права и обязательства Негосударственного образовательного учреждения среднего профессионального образования «Тамбовский колледж социокультурных технологий», а также все закрепленное за ним имущество. Образовательная организация создана в соответствии с Федеральным законом «О некоммерческих организациях», Федеральным законом «Об образовании в Российской Федерации», а также иными нормативными правовыми актами Российской Федерации для осуществления образовательной деятельности. Полное наименование Образовательной организации: Автономная некоммерческая профессиональная образовательная организация «Тамбовский колледж социокультурных технологий». Сокращенное наименование Образовательной организации: АНПОО ТКСКТ. Наименование на иностранном (английском) языке «AutonomousNon-profitProfessionalEducationalOrganization «Tambovcollegeofsocioculturaltechnologies». Место нахождения Образовательной организации: Юридический адрес: 392032, г. Тамбов, ул. Мичуринская, 112в. Фактический адрес: 392032, г. Тамбов, ул. Мичуринская, 112в.  Тип Образовательной организации: профессиональная образовательная организация. Организационно-правовая форма Образовательной организации – автономная некоммерческая организация. Образовательная деятельность Колледжа осуществляется на основании:</w:t>
      </w:r>
    </w:p>
    <w:p w:rsidR="0061663A" w:rsidRPr="0061663A" w:rsidRDefault="0061663A" w:rsidP="0061663A">
      <w:pPr>
        <w:spacing w:after="0" w:line="240" w:lineRule="auto"/>
        <w:ind w:firstLine="709"/>
        <w:jc w:val="both"/>
        <w:rPr>
          <w:rFonts w:ascii="Times New Roman" w:eastAsia="Times New Roman" w:hAnsi="Times New Roman" w:cs="Times New Roman"/>
          <w:color w:val="000000"/>
          <w:sz w:val="28"/>
          <w:szCs w:val="28"/>
          <w:lang w:eastAsia="ru-RU" w:bidi="ru-RU"/>
        </w:rPr>
      </w:pPr>
      <w:r w:rsidRPr="0061663A">
        <w:rPr>
          <w:rFonts w:ascii="Times New Roman" w:eastAsia="Times New Roman" w:hAnsi="Times New Roman" w:cs="Times New Roman"/>
          <w:color w:val="000000"/>
          <w:sz w:val="28"/>
          <w:szCs w:val="28"/>
          <w:lang w:eastAsia="ru-RU" w:bidi="ru-RU"/>
        </w:rPr>
        <w:t>- свидетельства о государственной регистрации, выданного Управлением Министерства юстиции Российской Федерации по Тамбовской области от 24.12.2015 года, учетный № 6814050135;</w:t>
      </w:r>
    </w:p>
    <w:p w:rsidR="0061663A" w:rsidRPr="0061663A" w:rsidRDefault="0061663A" w:rsidP="0061663A">
      <w:pPr>
        <w:spacing w:after="0" w:line="240" w:lineRule="auto"/>
        <w:ind w:firstLine="709"/>
        <w:jc w:val="both"/>
        <w:rPr>
          <w:rFonts w:ascii="Times New Roman" w:eastAsia="Times New Roman" w:hAnsi="Times New Roman" w:cs="Times New Roman"/>
          <w:color w:val="000000"/>
          <w:sz w:val="28"/>
          <w:szCs w:val="28"/>
          <w:lang w:eastAsia="ru-RU" w:bidi="ru-RU"/>
        </w:rPr>
      </w:pPr>
      <w:r w:rsidRPr="0061663A">
        <w:rPr>
          <w:rFonts w:ascii="Times New Roman" w:eastAsia="Times New Roman" w:hAnsi="Times New Roman" w:cs="Times New Roman"/>
          <w:color w:val="000000"/>
          <w:sz w:val="28"/>
          <w:szCs w:val="28"/>
          <w:lang w:eastAsia="ru-RU" w:bidi="ru-RU"/>
        </w:rPr>
        <w:t>- свидетельства о государственной регистрации юридического лица, выданного  Федеральной налоговой  службой  по Тамбовской области 24.12.2015 года, серия 68 № 001654523</w:t>
      </w:r>
      <w:r w:rsidRPr="0061663A">
        <w:rPr>
          <w:rFonts w:ascii="Times New Roman" w:eastAsia="Times New Roman" w:hAnsi="Times New Roman" w:cs="Times New Roman"/>
          <w:b/>
          <w:color w:val="000000"/>
          <w:sz w:val="28"/>
          <w:szCs w:val="28"/>
          <w:lang w:eastAsia="ru-RU" w:bidi="ru-RU"/>
        </w:rPr>
        <w:t>);</w:t>
      </w:r>
    </w:p>
    <w:p w:rsidR="0061663A" w:rsidRPr="0061663A" w:rsidRDefault="0061663A" w:rsidP="0061663A">
      <w:pPr>
        <w:spacing w:after="0" w:line="240" w:lineRule="auto"/>
        <w:ind w:firstLine="709"/>
        <w:jc w:val="both"/>
        <w:rPr>
          <w:rFonts w:ascii="Times New Roman" w:eastAsia="Times New Roman" w:hAnsi="Times New Roman" w:cs="Times New Roman"/>
          <w:color w:val="000000"/>
          <w:sz w:val="28"/>
          <w:szCs w:val="28"/>
          <w:lang w:eastAsia="ru-RU" w:bidi="ru-RU"/>
        </w:rPr>
      </w:pPr>
      <w:r w:rsidRPr="0061663A">
        <w:rPr>
          <w:rFonts w:ascii="Times New Roman" w:eastAsia="Times New Roman" w:hAnsi="Times New Roman" w:cs="Times New Roman"/>
          <w:color w:val="000000"/>
          <w:sz w:val="28"/>
          <w:szCs w:val="28"/>
          <w:lang w:eastAsia="ru-RU" w:bidi="ru-RU"/>
        </w:rPr>
        <w:t>- лицензии на осуществление образовательной деятельности, выданной Управлением образования и науки Тамбовской области от  15.02.2016 года  серия 68Л01 № 0000599, рег. № 19/27</w:t>
      </w:r>
      <w:r w:rsidRPr="0061663A">
        <w:rPr>
          <w:rFonts w:ascii="Times New Roman" w:eastAsia="Times New Roman" w:hAnsi="Times New Roman" w:cs="Times New Roman"/>
          <w:b/>
          <w:color w:val="000000"/>
          <w:sz w:val="28"/>
          <w:szCs w:val="28"/>
          <w:lang w:eastAsia="ru-RU" w:bidi="ru-RU"/>
        </w:rPr>
        <w:t>;</w:t>
      </w:r>
    </w:p>
    <w:p w:rsidR="0061663A" w:rsidRPr="0061663A" w:rsidRDefault="0061663A" w:rsidP="0061663A">
      <w:pPr>
        <w:spacing w:after="0" w:line="240" w:lineRule="auto"/>
        <w:ind w:firstLine="709"/>
        <w:jc w:val="both"/>
        <w:rPr>
          <w:rFonts w:ascii="Times New Roman" w:eastAsia="Times New Roman" w:hAnsi="Times New Roman" w:cs="Times New Roman"/>
          <w:color w:val="000000"/>
          <w:sz w:val="28"/>
          <w:szCs w:val="28"/>
          <w:lang w:eastAsia="ru-RU" w:bidi="ru-RU"/>
        </w:rPr>
      </w:pPr>
      <w:r w:rsidRPr="0061663A">
        <w:rPr>
          <w:rFonts w:ascii="Times New Roman" w:eastAsia="Times New Roman" w:hAnsi="Times New Roman" w:cs="Times New Roman"/>
          <w:color w:val="000000"/>
          <w:sz w:val="28"/>
          <w:szCs w:val="28"/>
          <w:lang w:eastAsia="ru-RU" w:bidi="ru-RU"/>
        </w:rPr>
        <w:lastRenderedPageBreak/>
        <w:t xml:space="preserve"> - Устава образовательного учреждения, принятого на общем собрании учредителей 30.10.2015  года, зарегистрированного в Управлении Министерства юстиции Российской Федерации  по Тамбовской области 24.11.2015 года</w:t>
      </w: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eastAsia="ru-RU" w:bidi="ru-RU"/>
        </w:rPr>
      </w:pPr>
      <w:r w:rsidRPr="0061663A">
        <w:rPr>
          <w:rFonts w:ascii="Times New Roman" w:eastAsia="Times New Roman" w:hAnsi="Times New Roman" w:cs="Times New Roman"/>
          <w:color w:val="000000"/>
          <w:kern w:val="3"/>
          <w:sz w:val="28"/>
          <w:szCs w:val="28"/>
          <w:lang w:eastAsia="ru-RU" w:bidi="ru-RU"/>
        </w:rPr>
        <w:t>- свидетельства о государственной аккредитации, выданной Управлением образования и науки Тамбовской области от  04.05.2016 года серия 68А01 № 0000233, рег. № 8/111</w:t>
      </w: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В соответствии с государственной лицензией Колледж  имеет право осуществлять под</w:t>
      </w:r>
      <w:r w:rsidRPr="0061663A">
        <w:rPr>
          <w:rFonts w:ascii="Times New Roman" w:eastAsia="Times New Roman" w:hAnsi="Times New Roman" w:cs="Times New Roman"/>
          <w:color w:val="000000"/>
          <w:spacing w:val="-7"/>
          <w:kern w:val="3"/>
          <w:sz w:val="28"/>
          <w:szCs w:val="28"/>
          <w:lang w:eastAsia="zh-CN"/>
        </w:rPr>
        <w:softHyphen/>
        <w:t>готовку специалистов по очной, очно-заочной, заочной  формам обучения и экстернат базовой и углубленной подготовки по следующим специальностям:</w:t>
      </w:r>
    </w:p>
    <w:tbl>
      <w:tblPr>
        <w:tblW w:w="965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82"/>
        <w:gridCol w:w="1276"/>
        <w:gridCol w:w="2981"/>
        <w:gridCol w:w="2406"/>
        <w:gridCol w:w="2409"/>
      </w:tblGrid>
      <w:tr w:rsidR="0061663A" w:rsidRPr="0061663A" w:rsidTr="00FE2EFB">
        <w:trPr>
          <w:tblCellSpacing w:w="0" w:type="dxa"/>
        </w:trPr>
        <w:tc>
          <w:tcPr>
            <w:tcW w:w="582" w:type="dxa"/>
            <w:vMerge w:val="restart"/>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 № п/п</w:t>
            </w:r>
          </w:p>
        </w:tc>
        <w:tc>
          <w:tcPr>
            <w:tcW w:w="6663" w:type="dxa"/>
            <w:gridSpan w:val="3"/>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Образовательные программы, направления и специальности</w:t>
            </w:r>
          </w:p>
        </w:tc>
        <w:tc>
          <w:tcPr>
            <w:tcW w:w="2409" w:type="dxa"/>
            <w:vMerge w:val="restart"/>
            <w:tcBorders>
              <w:top w:val="outset" w:sz="6" w:space="0" w:color="auto"/>
              <w:left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Квалификация (степень), присваиваемая  по завершении образования</w:t>
            </w:r>
          </w:p>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p>
        </w:tc>
      </w:tr>
      <w:tr w:rsidR="0061663A" w:rsidRPr="0061663A" w:rsidTr="00FE2EFB">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61663A" w:rsidRPr="0061663A" w:rsidRDefault="0061663A" w:rsidP="0061663A">
            <w:pPr>
              <w:spacing w:before="200" w:after="0"/>
              <w:ind w:firstLine="709"/>
              <w:jc w:val="both"/>
              <w:rPr>
                <w:rFonts w:ascii="Calibri" w:eastAsia="Times New Roman" w:hAnsi="Calibri"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Код</w:t>
            </w:r>
          </w:p>
        </w:tc>
        <w:tc>
          <w:tcPr>
            <w:tcW w:w="2981"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Наименование</w:t>
            </w:r>
          </w:p>
        </w:tc>
        <w:tc>
          <w:tcPr>
            <w:tcW w:w="240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Нормативный срок усвоения</w:t>
            </w:r>
          </w:p>
        </w:tc>
        <w:tc>
          <w:tcPr>
            <w:tcW w:w="2409" w:type="dxa"/>
            <w:vMerge/>
            <w:tcBorders>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p>
        </w:tc>
      </w:tr>
      <w:tr w:rsidR="0061663A" w:rsidRPr="0061663A" w:rsidTr="00FE2EFB">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40.02.01</w:t>
            </w:r>
          </w:p>
        </w:tc>
        <w:tc>
          <w:tcPr>
            <w:tcW w:w="2981"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after="0"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 xml:space="preserve">Право и организация </w:t>
            </w:r>
          </w:p>
          <w:p w:rsidR="0061663A" w:rsidRPr="0061663A" w:rsidRDefault="0061663A" w:rsidP="0061663A">
            <w:pPr>
              <w:spacing w:after="0"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социального обеспечения</w:t>
            </w:r>
          </w:p>
        </w:tc>
        <w:tc>
          <w:tcPr>
            <w:tcW w:w="240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среднего (полного) общего образования – 1г.10 мес.</w:t>
            </w:r>
          </w:p>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основного общего образования – 2г. 10 мес.</w:t>
            </w:r>
          </w:p>
        </w:tc>
        <w:tc>
          <w:tcPr>
            <w:tcW w:w="2409"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Юрист</w:t>
            </w:r>
          </w:p>
        </w:tc>
      </w:tr>
      <w:tr w:rsidR="0061663A" w:rsidRPr="0061663A" w:rsidTr="00FE2EFB">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2.</w:t>
            </w:r>
          </w:p>
        </w:tc>
        <w:tc>
          <w:tcPr>
            <w:tcW w:w="127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 44.02.04</w:t>
            </w:r>
          </w:p>
        </w:tc>
        <w:tc>
          <w:tcPr>
            <w:tcW w:w="2981"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after="0"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Специальное дошкольное образование</w:t>
            </w:r>
          </w:p>
        </w:tc>
        <w:tc>
          <w:tcPr>
            <w:tcW w:w="240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среднего (полного) общего образования – 2г.10 мес.</w:t>
            </w:r>
          </w:p>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основного общего образования – 3г. 10 мес.</w:t>
            </w:r>
          </w:p>
        </w:tc>
        <w:tc>
          <w:tcPr>
            <w:tcW w:w="2409"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410"/>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Воспитатель детей школьного возраста с отклонением в развитии и с сохранным развитием</w:t>
            </w:r>
          </w:p>
        </w:tc>
      </w:tr>
      <w:tr w:rsidR="0061663A" w:rsidRPr="0061663A" w:rsidTr="00FE2EFB">
        <w:trPr>
          <w:tblCellSpacing w:w="0" w:type="dxa"/>
        </w:trPr>
        <w:tc>
          <w:tcPr>
            <w:tcW w:w="582" w:type="dxa"/>
            <w:vMerge w:val="restart"/>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3.</w:t>
            </w:r>
          </w:p>
        </w:tc>
        <w:tc>
          <w:tcPr>
            <w:tcW w:w="127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54.02.01</w:t>
            </w:r>
          </w:p>
          <w:p w:rsidR="0061663A" w:rsidRPr="0061663A" w:rsidRDefault="0061663A" w:rsidP="0061663A">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 </w:t>
            </w:r>
          </w:p>
        </w:tc>
        <w:tc>
          <w:tcPr>
            <w:tcW w:w="2981"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Дизайн (по отраслям)</w:t>
            </w:r>
          </w:p>
        </w:tc>
        <w:tc>
          <w:tcPr>
            <w:tcW w:w="240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среднего (полного) общего образования – 2г.10 мес.</w:t>
            </w:r>
          </w:p>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основного общего образования – 3г. 10 мес.</w:t>
            </w:r>
          </w:p>
        </w:tc>
        <w:tc>
          <w:tcPr>
            <w:tcW w:w="2409"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Дизайнер</w:t>
            </w:r>
          </w:p>
        </w:tc>
      </w:tr>
      <w:tr w:rsidR="0061663A" w:rsidRPr="0061663A" w:rsidTr="00FE2EFB">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61663A" w:rsidRPr="0061663A" w:rsidRDefault="0061663A" w:rsidP="0061663A">
            <w:pPr>
              <w:spacing w:before="200" w:after="0"/>
              <w:ind w:firstLine="709"/>
              <w:jc w:val="both"/>
              <w:rPr>
                <w:rFonts w:ascii="Calibri" w:eastAsia="Times New Roman" w:hAnsi="Calibri"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54.02.01</w:t>
            </w:r>
          </w:p>
          <w:p w:rsidR="0061663A" w:rsidRPr="0061663A" w:rsidRDefault="0061663A" w:rsidP="0061663A">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 </w:t>
            </w:r>
          </w:p>
        </w:tc>
        <w:tc>
          <w:tcPr>
            <w:tcW w:w="2981"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Дизайн (по отраслям)</w:t>
            </w:r>
          </w:p>
        </w:tc>
        <w:tc>
          <w:tcPr>
            <w:tcW w:w="240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основного общего образования – 3г. 10 мес.</w:t>
            </w:r>
          </w:p>
        </w:tc>
        <w:tc>
          <w:tcPr>
            <w:tcW w:w="2409"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Дизайнер, преподаватель</w:t>
            </w:r>
          </w:p>
        </w:tc>
      </w:tr>
      <w:tr w:rsidR="0061663A" w:rsidRPr="0061663A" w:rsidTr="00FE2EFB">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4.</w:t>
            </w:r>
          </w:p>
        </w:tc>
        <w:tc>
          <w:tcPr>
            <w:tcW w:w="127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38.02.01</w:t>
            </w:r>
          </w:p>
        </w:tc>
        <w:tc>
          <w:tcPr>
            <w:tcW w:w="2981"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after="0"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Экономика и бухгалтерский учет (по отраслям)</w:t>
            </w:r>
          </w:p>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p>
        </w:tc>
        <w:tc>
          <w:tcPr>
            <w:tcW w:w="240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123"/>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среднего (полного) общего образования – 1г.10 мес.</w:t>
            </w:r>
          </w:p>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основного общего образования – 2г. 10 мес.</w:t>
            </w:r>
          </w:p>
        </w:tc>
        <w:tc>
          <w:tcPr>
            <w:tcW w:w="2409"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Бухгалтер</w:t>
            </w:r>
          </w:p>
        </w:tc>
      </w:tr>
      <w:tr w:rsidR="0061663A" w:rsidRPr="0061663A" w:rsidTr="00FE2EFB">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5.</w:t>
            </w:r>
          </w:p>
        </w:tc>
        <w:tc>
          <w:tcPr>
            <w:tcW w:w="127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 09.02.03</w:t>
            </w:r>
          </w:p>
        </w:tc>
        <w:tc>
          <w:tcPr>
            <w:tcW w:w="2981"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Программирование в компьютерных системах</w:t>
            </w:r>
          </w:p>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p>
        </w:tc>
        <w:tc>
          <w:tcPr>
            <w:tcW w:w="240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среднего (полного) общего образования – 2г.10 мес.</w:t>
            </w:r>
          </w:p>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основного общего образования – 3г. 10 мес.</w:t>
            </w:r>
          </w:p>
        </w:tc>
        <w:tc>
          <w:tcPr>
            <w:tcW w:w="2409"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after="0"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Техник,</w:t>
            </w:r>
          </w:p>
          <w:p w:rsidR="0061663A" w:rsidRPr="0061663A" w:rsidRDefault="0061663A" w:rsidP="0061663A">
            <w:pPr>
              <w:spacing w:after="0"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программист</w:t>
            </w:r>
          </w:p>
        </w:tc>
      </w:tr>
      <w:tr w:rsidR="0061663A" w:rsidRPr="0061663A" w:rsidTr="00FE2EFB">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6.</w:t>
            </w:r>
          </w:p>
        </w:tc>
        <w:tc>
          <w:tcPr>
            <w:tcW w:w="127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43.02.10</w:t>
            </w:r>
          </w:p>
        </w:tc>
        <w:tc>
          <w:tcPr>
            <w:tcW w:w="2981"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Туризм</w:t>
            </w:r>
          </w:p>
          <w:p w:rsidR="0061663A" w:rsidRPr="0061663A" w:rsidRDefault="0061663A" w:rsidP="0061663A">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p>
        </w:tc>
        <w:tc>
          <w:tcPr>
            <w:tcW w:w="240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среднего (полного) общего образования – 1г.10 мес.</w:t>
            </w:r>
          </w:p>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lastRenderedPageBreak/>
              <w:t>На базе основного общего образования – 2г. 10 мес.</w:t>
            </w:r>
          </w:p>
        </w:tc>
        <w:tc>
          <w:tcPr>
            <w:tcW w:w="2409"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after="0"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lastRenderedPageBreak/>
              <w:t>Специалист</w:t>
            </w:r>
          </w:p>
          <w:p w:rsidR="0061663A" w:rsidRPr="0061663A" w:rsidRDefault="0061663A" w:rsidP="0061663A">
            <w:pPr>
              <w:spacing w:after="0"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по туризму</w:t>
            </w:r>
          </w:p>
        </w:tc>
      </w:tr>
      <w:tr w:rsidR="0061663A" w:rsidRPr="0061663A" w:rsidTr="00FE2EFB">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lastRenderedPageBreak/>
              <w:t>8.</w:t>
            </w:r>
          </w:p>
        </w:tc>
        <w:tc>
          <w:tcPr>
            <w:tcW w:w="127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42.02.01</w:t>
            </w:r>
          </w:p>
          <w:p w:rsidR="0061663A" w:rsidRPr="0061663A" w:rsidRDefault="0061663A" w:rsidP="0061663A">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 </w:t>
            </w:r>
          </w:p>
        </w:tc>
        <w:tc>
          <w:tcPr>
            <w:tcW w:w="2981"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Реклама</w:t>
            </w:r>
          </w:p>
          <w:p w:rsidR="0061663A" w:rsidRPr="0061663A" w:rsidRDefault="0061663A" w:rsidP="0061663A">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p>
        </w:tc>
        <w:tc>
          <w:tcPr>
            <w:tcW w:w="240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среднего (полного) общего образования – 2г.10 мес.</w:t>
            </w:r>
          </w:p>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основного общего образования – 3г. 10 мес.</w:t>
            </w:r>
          </w:p>
        </w:tc>
        <w:tc>
          <w:tcPr>
            <w:tcW w:w="2409"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after="0"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Специалист</w:t>
            </w:r>
          </w:p>
          <w:p w:rsidR="0061663A" w:rsidRPr="0061663A" w:rsidRDefault="0061663A" w:rsidP="0061663A">
            <w:pPr>
              <w:spacing w:after="0"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по рекламе</w:t>
            </w:r>
          </w:p>
        </w:tc>
      </w:tr>
      <w:tr w:rsidR="0061663A" w:rsidRPr="0061663A" w:rsidTr="00FE2EFB">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9.</w:t>
            </w:r>
          </w:p>
        </w:tc>
        <w:tc>
          <w:tcPr>
            <w:tcW w:w="127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35.02.12</w:t>
            </w:r>
          </w:p>
        </w:tc>
        <w:tc>
          <w:tcPr>
            <w:tcW w:w="2981"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Садово-парковое и   ландшафтное строительство</w:t>
            </w:r>
          </w:p>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p>
        </w:tc>
        <w:tc>
          <w:tcPr>
            <w:tcW w:w="240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среднего (полного) общего образования – 2г.10 мес.</w:t>
            </w:r>
          </w:p>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основного общего образования – 3г. 10 мес.</w:t>
            </w:r>
          </w:p>
        </w:tc>
        <w:tc>
          <w:tcPr>
            <w:tcW w:w="2409"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Техник</w:t>
            </w:r>
          </w:p>
        </w:tc>
      </w:tr>
    </w:tbl>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В вопросах организации учебной работы, определения требований к содержанию и качеству учебного процесса, прав и обязанностей студентов в Колледже руководствуются разработанными внутренними локальными нормативно-правовыми актами, утвержденными директором колледжа.</w:t>
      </w: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 xml:space="preserve">Таким образом, образовательная деятельность Колледжа осуществляется в соответствии с Конституцией Российской Федерации и действующим законодательством,  требованиями, предусмотренными лицензией на право ведения образовательной деятельности. </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b/>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br w:type="page"/>
      </w:r>
      <w:r w:rsidRPr="0061663A">
        <w:rPr>
          <w:rFonts w:ascii="Times New Roman" w:eastAsia="Times New Roman" w:hAnsi="Times New Roman" w:cs="Times New Roman"/>
          <w:b/>
          <w:color w:val="000000"/>
          <w:spacing w:val="-7"/>
          <w:kern w:val="3"/>
          <w:sz w:val="28"/>
          <w:szCs w:val="28"/>
          <w:lang w:eastAsia="zh-CN"/>
        </w:rPr>
        <w:lastRenderedPageBreak/>
        <w:t>ОБРАЗОВАТЕЛЬНАЯ ПОЛИТИКА И УПРАВЛЕНИЕ КОЛЛЕДЖЕМ</w:t>
      </w:r>
    </w:p>
    <w:p w:rsidR="0061663A" w:rsidRPr="0061663A" w:rsidRDefault="0061663A" w:rsidP="0061663A">
      <w:pPr>
        <w:pBdr>
          <w:top w:val="single" w:sz="24" w:space="0" w:color="4F81BD"/>
          <w:left w:val="single" w:sz="24" w:space="0" w:color="4F81BD"/>
          <w:bottom w:val="single" w:sz="24" w:space="0" w:color="4F81BD"/>
          <w:right w:val="single" w:sz="24" w:space="0" w:color="4F81BD"/>
        </w:pBdr>
        <w:shd w:val="clear" w:color="auto" w:fill="9BBB59"/>
        <w:spacing w:after="0" w:line="240" w:lineRule="auto"/>
        <w:ind w:firstLine="709"/>
        <w:jc w:val="both"/>
        <w:rPr>
          <w:rFonts w:ascii="Times New Roman" w:eastAsia="Times New Roman" w:hAnsi="Times New Roman" w:cs="Times New Roman"/>
          <w:bCs/>
          <w:caps/>
          <w:color w:val="FF0000"/>
          <w:spacing w:val="15"/>
          <w:sz w:val="20"/>
          <w:szCs w:val="20"/>
        </w:rPr>
      </w:pPr>
    </w:p>
    <w:p w:rsidR="0061663A" w:rsidRPr="0061663A" w:rsidRDefault="0061663A" w:rsidP="0061663A">
      <w:pPr>
        <w:suppressAutoHyphens/>
        <w:autoSpaceDN w:val="0"/>
        <w:spacing w:after="0" w:line="240" w:lineRule="auto"/>
        <w:jc w:val="both"/>
        <w:textAlignment w:val="baseline"/>
        <w:rPr>
          <w:rFonts w:ascii="Times New Roman" w:eastAsia="Times New Roman" w:hAnsi="Times New Roman" w:cs="Times New Roman"/>
          <w:kern w:val="3"/>
          <w:lang w:eastAsia="zh-CN"/>
        </w:rPr>
      </w:pPr>
    </w:p>
    <w:p w:rsidR="0061663A" w:rsidRPr="0061663A" w:rsidRDefault="0061663A" w:rsidP="006166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rPr>
      </w:pPr>
      <w:r w:rsidRPr="0061663A">
        <w:rPr>
          <w:rFonts w:ascii="Times New Roman" w:eastAsia="Times New Roman" w:hAnsi="Times New Roman" w:cs="Times New Roman"/>
          <w:b/>
        </w:rPr>
        <w:t>ОБЕСПЕЧЕНИЕ ДОСТУПНОСТИ КАЧЕСТВЕННОГО ОБРАЗОВАНИЯ</w:t>
      </w:r>
    </w:p>
    <w:p w:rsidR="0061663A" w:rsidRPr="0061663A" w:rsidRDefault="0061663A" w:rsidP="006166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rPr>
      </w:pP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Структура подготовки специалистов в Колледже сориентирована на удовлетворение потребности в кадрах региона. В соответствии с лицензией в Колледже осуществляется подготовка специалистов по следующим основным профессиональным образовательным программам среднего профессионального образования базовой и углубленной подготовки:</w:t>
      </w: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1232"/>
        <w:gridCol w:w="2696"/>
        <w:gridCol w:w="2422"/>
        <w:gridCol w:w="2653"/>
      </w:tblGrid>
      <w:tr w:rsidR="0061663A" w:rsidRPr="0061663A" w:rsidTr="00FE2EFB">
        <w:trPr>
          <w:trHeight w:val="2576"/>
        </w:trPr>
        <w:tc>
          <w:tcPr>
            <w:tcW w:w="568" w:type="dxa"/>
            <w:shd w:val="clear" w:color="auto" w:fill="auto"/>
          </w:tcPr>
          <w:p w:rsidR="0061663A" w:rsidRPr="0061663A" w:rsidRDefault="0061663A" w:rsidP="0061663A">
            <w:pPr>
              <w:autoSpaceDE w:val="0"/>
              <w:adjustRightInd w:val="0"/>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п</w:t>
            </w:r>
          </w:p>
        </w:tc>
        <w:tc>
          <w:tcPr>
            <w:tcW w:w="1232"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Код</w:t>
            </w:r>
          </w:p>
        </w:tc>
        <w:tc>
          <w:tcPr>
            <w:tcW w:w="2696"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Наименование основной профессиональной</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образовательной</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программы (направление подготовки, специальности, профессии)</w:t>
            </w:r>
          </w:p>
        </w:tc>
        <w:tc>
          <w:tcPr>
            <w:tcW w:w="2422" w:type="dxa"/>
            <w:shd w:val="clear" w:color="auto" w:fill="auto"/>
          </w:tcPr>
          <w:p w:rsidR="0061663A" w:rsidRPr="0061663A" w:rsidRDefault="0061663A" w:rsidP="0061663A">
            <w:pPr>
              <w:suppressAutoHyphens/>
              <w:autoSpaceDN w:val="0"/>
              <w:spacing w:after="0" w:line="240" w:lineRule="auto"/>
              <w:ind w:firstLine="40"/>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Уровень</w:t>
            </w:r>
          </w:p>
          <w:p w:rsidR="0061663A" w:rsidRPr="0061663A" w:rsidRDefault="0061663A" w:rsidP="0061663A">
            <w:pPr>
              <w:suppressAutoHyphens/>
              <w:autoSpaceDN w:val="0"/>
              <w:spacing w:after="0" w:line="240" w:lineRule="auto"/>
              <w:ind w:firstLine="40"/>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подготовки</w:t>
            </w:r>
          </w:p>
        </w:tc>
        <w:tc>
          <w:tcPr>
            <w:tcW w:w="2653" w:type="dxa"/>
            <w:shd w:val="clear" w:color="auto" w:fill="auto"/>
          </w:tcPr>
          <w:p w:rsidR="0061663A" w:rsidRPr="0061663A" w:rsidRDefault="0061663A" w:rsidP="0061663A">
            <w:pPr>
              <w:suppressAutoHyphens/>
              <w:autoSpaceDN w:val="0"/>
              <w:spacing w:after="0" w:line="240" w:lineRule="auto"/>
              <w:ind w:firstLine="40"/>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Квалификация</w:t>
            </w:r>
          </w:p>
        </w:tc>
      </w:tr>
      <w:tr w:rsidR="0061663A" w:rsidRPr="0061663A" w:rsidTr="00FE2EFB">
        <w:tc>
          <w:tcPr>
            <w:tcW w:w="568"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2.</w:t>
            </w:r>
          </w:p>
        </w:tc>
        <w:tc>
          <w:tcPr>
            <w:tcW w:w="1232"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40.02.01</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p>
        </w:tc>
        <w:tc>
          <w:tcPr>
            <w:tcW w:w="2696"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Право и организация социального обеспечения</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(базовая подготовка)</w:t>
            </w:r>
          </w:p>
        </w:tc>
        <w:tc>
          <w:tcPr>
            <w:tcW w:w="2422"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Среднее</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профессиональное</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образование,</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базовый</w:t>
            </w:r>
          </w:p>
          <w:p w:rsidR="0061663A" w:rsidRPr="0061663A" w:rsidRDefault="0061663A" w:rsidP="0061663A">
            <w:pPr>
              <w:suppressAutoHyphens/>
              <w:autoSpaceDN w:val="0"/>
              <w:spacing w:after="0" w:line="240" w:lineRule="auto"/>
              <w:ind w:firstLine="709"/>
              <w:jc w:val="center"/>
              <w:textAlignment w:val="baseline"/>
              <w:rPr>
                <w:rFonts w:ascii="Times New Roman" w:eastAsia="Times New Roman" w:hAnsi="Times New Roman" w:cs="Times New Roman"/>
                <w:color w:val="000000"/>
                <w:spacing w:val="-7"/>
                <w:kern w:val="3"/>
                <w:sz w:val="24"/>
                <w:szCs w:val="24"/>
                <w:lang w:eastAsia="zh-CN"/>
              </w:rPr>
            </w:pPr>
          </w:p>
        </w:tc>
        <w:tc>
          <w:tcPr>
            <w:tcW w:w="2653" w:type="dxa"/>
            <w:shd w:val="clear" w:color="auto" w:fill="auto"/>
          </w:tcPr>
          <w:p w:rsidR="0061663A" w:rsidRPr="0061663A" w:rsidRDefault="0061663A" w:rsidP="0061663A">
            <w:pPr>
              <w:suppressAutoHyphens/>
              <w:autoSpaceDN w:val="0"/>
              <w:spacing w:after="0" w:line="240" w:lineRule="auto"/>
              <w:ind w:firstLine="28"/>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Юрист</w:t>
            </w:r>
          </w:p>
        </w:tc>
      </w:tr>
      <w:tr w:rsidR="0061663A" w:rsidRPr="0061663A" w:rsidTr="00FE2EFB">
        <w:tc>
          <w:tcPr>
            <w:tcW w:w="568"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4.</w:t>
            </w:r>
          </w:p>
        </w:tc>
        <w:tc>
          <w:tcPr>
            <w:tcW w:w="1232"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54.02.01</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p>
        </w:tc>
        <w:tc>
          <w:tcPr>
            <w:tcW w:w="2696"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Дизайн (по отраслям)</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(углубленная подготовка)</w:t>
            </w:r>
          </w:p>
        </w:tc>
        <w:tc>
          <w:tcPr>
            <w:tcW w:w="2422"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Среднее</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профессиональное</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образование,</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углублённый</w:t>
            </w:r>
          </w:p>
        </w:tc>
        <w:tc>
          <w:tcPr>
            <w:tcW w:w="2653" w:type="dxa"/>
            <w:shd w:val="clear" w:color="auto" w:fill="auto"/>
          </w:tcPr>
          <w:p w:rsidR="0061663A" w:rsidRPr="0061663A" w:rsidRDefault="0061663A" w:rsidP="0061663A">
            <w:pPr>
              <w:suppressAutoHyphens/>
              <w:autoSpaceDN w:val="0"/>
              <w:spacing w:after="0" w:line="240" w:lineRule="auto"/>
              <w:ind w:firstLine="28"/>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Дизайнер,</w:t>
            </w:r>
          </w:p>
          <w:p w:rsidR="0061663A" w:rsidRPr="0061663A" w:rsidRDefault="0061663A" w:rsidP="0061663A">
            <w:pPr>
              <w:suppressAutoHyphens/>
              <w:autoSpaceDN w:val="0"/>
              <w:spacing w:after="0" w:line="240" w:lineRule="auto"/>
              <w:ind w:firstLine="28"/>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преподаватель</w:t>
            </w:r>
          </w:p>
        </w:tc>
      </w:tr>
    </w:tbl>
    <w:p w:rsidR="0061663A" w:rsidRPr="0061663A" w:rsidRDefault="0061663A" w:rsidP="0061663A">
      <w:pPr>
        <w:spacing w:after="120" w:line="240" w:lineRule="auto"/>
        <w:ind w:firstLine="340"/>
        <w:jc w:val="both"/>
        <w:rPr>
          <w:rFonts w:ascii="Calibri" w:eastAsia="Times New Roman" w:hAnsi="Calibri" w:cs="Times New Roman"/>
          <w:sz w:val="20"/>
          <w:szCs w:val="28"/>
          <w:lang w:val="en-US"/>
        </w:rPr>
      </w:pP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 xml:space="preserve">В 2016-2017 учебном году в колледже обучается    119 студентов по очной форме обучения базовой и углубленной подготовки. На специальности 54.02.01 Дизайн (по отраслям) обучается – 54  (45,4%) студентов, на специальности  40.02.01 Право и организация социального обеспечения – 60 (50,4%), на специальности 44.02.04 Специальное дошкольное образование – 5 (4,2%) студентов. </w:t>
      </w: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p>
    <w:p w:rsidR="0061663A" w:rsidRPr="0061663A" w:rsidRDefault="0061663A" w:rsidP="0061663A">
      <w:pPr>
        <w:suppressAutoHyphens/>
        <w:autoSpaceDN w:val="0"/>
        <w:spacing w:after="0" w:line="240" w:lineRule="auto"/>
        <w:ind w:firstLine="709"/>
        <w:jc w:val="center"/>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Контингент обучающихся в АНПОО ТКСКТ на 01.10.2016г.</w:t>
      </w:r>
    </w:p>
    <w:tbl>
      <w:tblPr>
        <w:tblW w:w="9758" w:type="dxa"/>
        <w:tblInd w:w="-152" w:type="dxa"/>
        <w:tblLayout w:type="fixed"/>
        <w:tblCellMar>
          <w:left w:w="10" w:type="dxa"/>
          <w:right w:w="10" w:type="dxa"/>
        </w:tblCellMar>
        <w:tblLook w:val="0000"/>
      </w:tblPr>
      <w:tblGrid>
        <w:gridCol w:w="568"/>
        <w:gridCol w:w="2600"/>
        <w:gridCol w:w="1628"/>
        <w:gridCol w:w="993"/>
        <w:gridCol w:w="992"/>
        <w:gridCol w:w="992"/>
        <w:gridCol w:w="992"/>
        <w:gridCol w:w="993"/>
      </w:tblGrid>
      <w:tr w:rsidR="0061663A" w:rsidRPr="0061663A" w:rsidTr="00FE2EFB">
        <w:trPr>
          <w:cantSplit/>
        </w:trPr>
        <w:tc>
          <w:tcPr>
            <w:tcW w:w="56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w:t>
            </w:r>
          </w:p>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п/п</w:t>
            </w:r>
          </w:p>
        </w:tc>
        <w:tc>
          <w:tcPr>
            <w:tcW w:w="260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Наименование специальностей CПО и профессий по ОКДТПР</w:t>
            </w:r>
          </w:p>
        </w:tc>
        <w:tc>
          <w:tcPr>
            <w:tcW w:w="162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Сроки обучения</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Количество обучающихся по курсам</w:t>
            </w:r>
          </w:p>
        </w:tc>
      </w:tr>
      <w:tr w:rsidR="0061663A" w:rsidRPr="0061663A" w:rsidTr="00FE2EFB">
        <w:trPr>
          <w:cantSplit/>
        </w:trPr>
        <w:tc>
          <w:tcPr>
            <w:tcW w:w="56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firstLine="709"/>
              <w:jc w:val="both"/>
              <w:rPr>
                <w:rFonts w:ascii="Times New Roman" w:eastAsia="Times New Roman" w:hAnsi="Times New Roman" w:cs="Times New Roman"/>
                <w:sz w:val="24"/>
                <w:szCs w:val="24"/>
              </w:rPr>
            </w:pPr>
          </w:p>
        </w:tc>
        <w:tc>
          <w:tcPr>
            <w:tcW w:w="260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firstLine="709"/>
              <w:jc w:val="center"/>
              <w:rPr>
                <w:rFonts w:ascii="Times New Roman" w:eastAsia="Times New Roman" w:hAnsi="Times New Roman" w:cs="Times New Roman"/>
                <w:sz w:val="24"/>
                <w:szCs w:val="24"/>
              </w:rPr>
            </w:pPr>
          </w:p>
        </w:tc>
        <w:tc>
          <w:tcPr>
            <w:tcW w:w="162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firstLine="709"/>
              <w:jc w:val="both"/>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1 курс</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2 курс</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3 курс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4курс</w:t>
            </w:r>
          </w:p>
        </w:tc>
        <w:tc>
          <w:tcPr>
            <w:tcW w:w="993" w:type="dxa"/>
            <w:tcBorders>
              <w:top w:val="single" w:sz="4" w:space="0" w:color="000000"/>
              <w:left w:val="single" w:sz="4" w:space="0" w:color="000000"/>
              <w:bottom w:val="single" w:sz="4" w:space="0" w:color="000000"/>
              <w:right w:val="single" w:sz="4" w:space="0" w:color="000000"/>
            </w:tcBorders>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Итого</w:t>
            </w:r>
          </w:p>
        </w:tc>
      </w:tr>
      <w:tr w:rsidR="0061663A" w:rsidRPr="0061663A" w:rsidTr="00FE2EFB">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1</w:t>
            </w:r>
          </w:p>
        </w:tc>
        <w:tc>
          <w:tcPr>
            <w:tcW w:w="2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40.02.01 Право и организация социального обеспечения</w:t>
            </w:r>
          </w:p>
        </w:tc>
        <w:tc>
          <w:tcPr>
            <w:tcW w:w="16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firstLine="34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2г. 10мес.</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firstLine="34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23</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firstLine="34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firstLine="34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firstLine="34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61663A" w:rsidRPr="0061663A" w:rsidRDefault="0061663A" w:rsidP="0061663A">
            <w:pPr>
              <w:spacing w:after="0" w:line="240" w:lineRule="auto"/>
              <w:ind w:firstLine="34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60</w:t>
            </w:r>
          </w:p>
        </w:tc>
      </w:tr>
      <w:tr w:rsidR="0061663A" w:rsidRPr="0061663A" w:rsidTr="00FE2EFB">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2</w:t>
            </w:r>
          </w:p>
        </w:tc>
        <w:tc>
          <w:tcPr>
            <w:tcW w:w="2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54.02.01 Дизайн</w:t>
            </w:r>
          </w:p>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lastRenderedPageBreak/>
              <w:t>(по отраслям)</w:t>
            </w:r>
          </w:p>
        </w:tc>
        <w:tc>
          <w:tcPr>
            <w:tcW w:w="16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lastRenderedPageBreak/>
              <w:t>3г. 10мес.</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17</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firstLine="34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12</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firstLine="34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firstLine="34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11</w:t>
            </w:r>
          </w:p>
        </w:tc>
        <w:tc>
          <w:tcPr>
            <w:tcW w:w="993" w:type="dxa"/>
            <w:tcBorders>
              <w:top w:val="single" w:sz="4" w:space="0" w:color="000000"/>
              <w:left w:val="single" w:sz="4" w:space="0" w:color="000000"/>
              <w:bottom w:val="single" w:sz="4" w:space="0" w:color="000000"/>
              <w:right w:val="single" w:sz="4" w:space="0" w:color="000000"/>
            </w:tcBorders>
          </w:tcPr>
          <w:p w:rsidR="0061663A" w:rsidRPr="0061663A" w:rsidRDefault="0061663A" w:rsidP="0061663A">
            <w:pPr>
              <w:spacing w:after="0" w:line="240" w:lineRule="auto"/>
              <w:ind w:firstLine="34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54</w:t>
            </w:r>
          </w:p>
        </w:tc>
      </w:tr>
      <w:tr w:rsidR="0061663A" w:rsidRPr="0061663A" w:rsidTr="00FE2EFB">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lastRenderedPageBreak/>
              <w:t>3.</w:t>
            </w:r>
          </w:p>
        </w:tc>
        <w:tc>
          <w:tcPr>
            <w:tcW w:w="2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44.02.04 Специальное дошкольное образование</w:t>
            </w:r>
          </w:p>
        </w:tc>
        <w:tc>
          <w:tcPr>
            <w:tcW w:w="16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3г. 10мес.</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firstLine="34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firstLine="34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firstLine="34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61663A" w:rsidRPr="0061663A" w:rsidRDefault="0061663A" w:rsidP="0061663A">
            <w:pPr>
              <w:spacing w:after="0" w:line="240" w:lineRule="auto"/>
              <w:ind w:firstLine="34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w:t>
            </w:r>
          </w:p>
        </w:tc>
      </w:tr>
      <w:tr w:rsidR="0061663A" w:rsidRPr="0061663A" w:rsidTr="00FE2EFB">
        <w:tc>
          <w:tcPr>
            <w:tcW w:w="4796"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Итого</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45</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19</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44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11</w:t>
            </w:r>
          </w:p>
        </w:tc>
        <w:tc>
          <w:tcPr>
            <w:tcW w:w="993" w:type="dxa"/>
            <w:tcBorders>
              <w:top w:val="single" w:sz="4" w:space="0" w:color="000000"/>
              <w:left w:val="single" w:sz="4" w:space="0" w:color="000000"/>
              <w:bottom w:val="single" w:sz="4" w:space="0" w:color="000000"/>
              <w:right w:val="single" w:sz="4" w:space="0" w:color="000000"/>
            </w:tcBorders>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119</w:t>
            </w:r>
          </w:p>
        </w:tc>
      </w:tr>
    </w:tbl>
    <w:p w:rsidR="0061663A" w:rsidRPr="0061663A" w:rsidRDefault="0061663A" w:rsidP="0061663A">
      <w:pPr>
        <w:spacing w:after="0" w:line="240" w:lineRule="auto"/>
        <w:ind w:left="28"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Контингент обучающихся Колледжа за последние три года остается стабильным, что вызвано востребованностью и конкурентоспособностью данных специальностей. </w:t>
      </w:r>
    </w:p>
    <w:p w:rsidR="0061663A" w:rsidRPr="0061663A" w:rsidRDefault="0061663A" w:rsidP="0061663A">
      <w:pPr>
        <w:spacing w:after="0" w:line="240" w:lineRule="auto"/>
        <w:ind w:left="28" w:firstLine="709"/>
        <w:jc w:val="center"/>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Контингент обучающихся за последние три года</w:t>
      </w:r>
    </w:p>
    <w:tbl>
      <w:tblPr>
        <w:tblW w:w="9592" w:type="dxa"/>
        <w:tblInd w:w="-152" w:type="dxa"/>
        <w:tblLayout w:type="fixed"/>
        <w:tblCellMar>
          <w:left w:w="10" w:type="dxa"/>
          <w:right w:w="10" w:type="dxa"/>
        </w:tblCellMar>
        <w:tblLook w:val="0000"/>
      </w:tblPr>
      <w:tblGrid>
        <w:gridCol w:w="544"/>
        <w:gridCol w:w="2811"/>
        <w:gridCol w:w="1984"/>
        <w:gridCol w:w="1701"/>
        <w:gridCol w:w="1560"/>
        <w:gridCol w:w="992"/>
      </w:tblGrid>
      <w:tr w:rsidR="0061663A" w:rsidRPr="0061663A" w:rsidTr="00FE2EFB">
        <w:trPr>
          <w:cantSplit/>
        </w:trPr>
        <w:tc>
          <w:tcPr>
            <w:tcW w:w="54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 п/п</w:t>
            </w:r>
          </w:p>
        </w:tc>
        <w:tc>
          <w:tcPr>
            <w:tcW w:w="281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Наименование специальностей CПО</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firstLine="709"/>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Контингент  обучающихся по годам</w:t>
            </w:r>
          </w:p>
        </w:tc>
        <w:tc>
          <w:tcPr>
            <w:tcW w:w="992" w:type="dxa"/>
            <w:tcBorders>
              <w:top w:val="single" w:sz="4" w:space="0" w:color="000000"/>
              <w:left w:val="single" w:sz="4" w:space="0" w:color="000000"/>
              <w:bottom w:val="single" w:sz="4" w:space="0" w:color="000000"/>
              <w:right w:val="single" w:sz="4" w:space="0" w:color="000000"/>
            </w:tcBorders>
          </w:tcPr>
          <w:p w:rsidR="0061663A" w:rsidRPr="0061663A" w:rsidRDefault="0061663A" w:rsidP="0061663A">
            <w:pPr>
              <w:spacing w:after="0" w:line="240" w:lineRule="auto"/>
              <w:ind w:left="28" w:firstLine="709"/>
              <w:jc w:val="center"/>
              <w:rPr>
                <w:rFonts w:ascii="Times New Roman" w:eastAsia="Times New Roman" w:hAnsi="Times New Roman" w:cs="Times New Roman"/>
                <w:sz w:val="24"/>
                <w:szCs w:val="24"/>
                <w:lang w:eastAsia="ru-RU"/>
              </w:rPr>
            </w:pPr>
          </w:p>
        </w:tc>
      </w:tr>
      <w:tr w:rsidR="0061663A" w:rsidRPr="0061663A" w:rsidTr="00FE2EFB">
        <w:trPr>
          <w:cantSplit/>
        </w:trPr>
        <w:tc>
          <w:tcPr>
            <w:tcW w:w="54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firstLine="709"/>
              <w:jc w:val="center"/>
              <w:rPr>
                <w:rFonts w:ascii="Times New Roman" w:eastAsia="Times New Roman" w:hAnsi="Times New Roman" w:cs="Times New Roman"/>
                <w:sz w:val="24"/>
                <w:szCs w:val="24"/>
                <w:lang w:eastAsia="ru-RU"/>
              </w:rPr>
            </w:pPr>
          </w:p>
        </w:tc>
        <w:tc>
          <w:tcPr>
            <w:tcW w:w="281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firstLine="709"/>
              <w:jc w:val="center"/>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2014-2015</w:t>
            </w:r>
          </w:p>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уч.год</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2015-2016 уч.год</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2016-2017 уч. год</w:t>
            </w:r>
          </w:p>
        </w:tc>
        <w:tc>
          <w:tcPr>
            <w:tcW w:w="992" w:type="dxa"/>
            <w:tcBorders>
              <w:top w:val="single" w:sz="4" w:space="0" w:color="000000"/>
              <w:left w:val="single" w:sz="4" w:space="0" w:color="000000"/>
              <w:bottom w:val="single" w:sz="4" w:space="0" w:color="000000"/>
              <w:right w:val="single" w:sz="4" w:space="0" w:color="000000"/>
            </w:tcBorders>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ВСЕГО</w:t>
            </w:r>
          </w:p>
        </w:tc>
      </w:tr>
      <w:tr w:rsidR="0061663A" w:rsidRPr="0061663A" w:rsidTr="00FE2EFB">
        <w:tc>
          <w:tcPr>
            <w:tcW w:w="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hanging="1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1</w:t>
            </w:r>
          </w:p>
        </w:tc>
        <w:tc>
          <w:tcPr>
            <w:tcW w:w="2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Дизайн (по отраслям)</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59</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66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54</w:t>
            </w:r>
          </w:p>
        </w:tc>
        <w:tc>
          <w:tcPr>
            <w:tcW w:w="992" w:type="dxa"/>
            <w:tcBorders>
              <w:top w:val="single" w:sz="4" w:space="0" w:color="000000"/>
              <w:left w:val="single" w:sz="4" w:space="0" w:color="000000"/>
              <w:bottom w:val="single" w:sz="4" w:space="0" w:color="000000"/>
              <w:right w:val="single" w:sz="4" w:space="0" w:color="000000"/>
            </w:tcBorders>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179</w:t>
            </w:r>
          </w:p>
        </w:tc>
      </w:tr>
      <w:tr w:rsidR="0061663A" w:rsidRPr="0061663A" w:rsidTr="00FE2EFB">
        <w:tc>
          <w:tcPr>
            <w:tcW w:w="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hanging="1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2</w:t>
            </w:r>
          </w:p>
        </w:tc>
        <w:tc>
          <w:tcPr>
            <w:tcW w:w="2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Право и организация социального обеспечения</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85</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67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60</w:t>
            </w:r>
          </w:p>
        </w:tc>
        <w:tc>
          <w:tcPr>
            <w:tcW w:w="992" w:type="dxa"/>
            <w:tcBorders>
              <w:top w:val="single" w:sz="4" w:space="0" w:color="000000"/>
              <w:left w:val="single" w:sz="4" w:space="0" w:color="000000"/>
              <w:bottom w:val="single" w:sz="4" w:space="0" w:color="auto"/>
              <w:right w:val="single" w:sz="4" w:space="0" w:color="000000"/>
            </w:tcBorders>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212</w:t>
            </w:r>
          </w:p>
        </w:tc>
      </w:tr>
      <w:tr w:rsidR="0061663A" w:rsidRPr="0061663A" w:rsidTr="00FE2EFB">
        <w:tc>
          <w:tcPr>
            <w:tcW w:w="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hanging="1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3</w:t>
            </w:r>
          </w:p>
        </w:tc>
        <w:tc>
          <w:tcPr>
            <w:tcW w:w="2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Специальное дошкольное образование</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5</w:t>
            </w:r>
          </w:p>
        </w:tc>
        <w:tc>
          <w:tcPr>
            <w:tcW w:w="992" w:type="dxa"/>
            <w:tcBorders>
              <w:top w:val="single" w:sz="4" w:space="0" w:color="000000"/>
              <w:left w:val="single" w:sz="4" w:space="0" w:color="000000"/>
              <w:bottom w:val="single" w:sz="4" w:space="0" w:color="auto"/>
              <w:right w:val="single" w:sz="4" w:space="0" w:color="000000"/>
            </w:tcBorders>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5</w:t>
            </w:r>
          </w:p>
        </w:tc>
      </w:tr>
      <w:tr w:rsidR="0061663A" w:rsidRPr="0061663A" w:rsidTr="00FE2EFB">
        <w:tc>
          <w:tcPr>
            <w:tcW w:w="3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firstLine="709"/>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ВСЕГО</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firstLine="709"/>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144</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firstLine="6"/>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133</w:t>
            </w:r>
          </w:p>
        </w:tc>
        <w:tc>
          <w:tcPr>
            <w:tcW w:w="15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119</w:t>
            </w:r>
          </w:p>
        </w:tc>
        <w:tc>
          <w:tcPr>
            <w:tcW w:w="992"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396</w:t>
            </w:r>
          </w:p>
          <w:p w:rsidR="0061663A" w:rsidRPr="0061663A" w:rsidRDefault="0061663A" w:rsidP="0061663A">
            <w:pPr>
              <w:spacing w:after="0" w:line="240" w:lineRule="auto"/>
              <w:ind w:left="28" w:firstLine="709"/>
              <w:rPr>
                <w:rFonts w:ascii="Times New Roman" w:eastAsia="Times New Roman" w:hAnsi="Times New Roman" w:cs="Times New Roman"/>
                <w:sz w:val="24"/>
                <w:szCs w:val="24"/>
                <w:lang w:eastAsia="ru-RU"/>
              </w:rPr>
            </w:pPr>
          </w:p>
        </w:tc>
      </w:tr>
    </w:tbl>
    <w:p w:rsidR="0061663A" w:rsidRPr="0061663A" w:rsidRDefault="0061663A" w:rsidP="0061663A">
      <w:pPr>
        <w:spacing w:after="0" w:line="240" w:lineRule="auto"/>
        <w:ind w:left="28" w:firstLine="709"/>
        <w:rPr>
          <w:rFonts w:ascii="Times New Roman" w:eastAsia="Times New Roman" w:hAnsi="Times New Roman" w:cs="Times New Roman"/>
          <w:sz w:val="28"/>
          <w:szCs w:val="28"/>
          <w:lang w:eastAsia="ru-RU"/>
        </w:rPr>
      </w:pPr>
    </w:p>
    <w:p w:rsidR="0061663A" w:rsidRPr="0061663A" w:rsidRDefault="0061663A" w:rsidP="0061663A">
      <w:pPr>
        <w:suppressAutoHyphens/>
        <w:autoSpaceDN w:val="0"/>
        <w:spacing w:after="0" w:line="240" w:lineRule="auto"/>
        <w:ind w:firstLine="709"/>
        <w:jc w:val="center"/>
        <w:textAlignment w:val="baseline"/>
        <w:rPr>
          <w:rFonts w:ascii="Times New Roman" w:eastAsia="Times New Roman" w:hAnsi="Times New Roman" w:cs="Times New Roman"/>
          <w:bCs/>
          <w:color w:val="070707"/>
          <w:kern w:val="3"/>
          <w:sz w:val="28"/>
          <w:szCs w:val="28"/>
          <w:lang w:eastAsia="ru-RU"/>
        </w:rPr>
      </w:pPr>
      <w:r w:rsidRPr="0061663A">
        <w:rPr>
          <w:rFonts w:ascii="Times New Roman" w:eastAsia="Times New Roman" w:hAnsi="Times New Roman" w:cs="Times New Roman"/>
          <w:color w:val="000000"/>
          <w:spacing w:val="-7"/>
          <w:kern w:val="3"/>
          <w:sz w:val="28"/>
          <w:szCs w:val="28"/>
          <w:lang w:eastAsia="zh-CN"/>
        </w:rPr>
        <w:t>Контингент обучающихся в АНПОО ТКСКТ на 01.04.2017г.</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94"/>
        <w:gridCol w:w="1851"/>
        <w:gridCol w:w="1701"/>
        <w:gridCol w:w="850"/>
        <w:gridCol w:w="851"/>
        <w:gridCol w:w="850"/>
        <w:gridCol w:w="709"/>
        <w:gridCol w:w="1134"/>
      </w:tblGrid>
      <w:tr w:rsidR="0061663A" w:rsidRPr="0061663A" w:rsidTr="00FE2EFB">
        <w:trPr>
          <w:trHeight w:val="690"/>
        </w:trPr>
        <w:tc>
          <w:tcPr>
            <w:tcW w:w="1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color w:val="070707"/>
                <w:sz w:val="24"/>
                <w:szCs w:val="24"/>
                <w:lang w:eastAsia="ru-RU"/>
              </w:rPr>
              <w:t>Образовательные программы, направления подготовки</w:t>
            </w:r>
          </w:p>
        </w:tc>
        <w:tc>
          <w:tcPr>
            <w:tcW w:w="1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color w:val="070707"/>
                <w:sz w:val="24"/>
                <w:szCs w:val="24"/>
                <w:lang w:eastAsia="ru-RU"/>
              </w:rPr>
              <w:t xml:space="preserve">Наименование основной профессиональной образовательной программы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color w:val="070707"/>
                <w:sz w:val="24"/>
                <w:szCs w:val="24"/>
                <w:lang w:eastAsia="ru-RU"/>
              </w:rPr>
              <w:t>Наименование квалификации</w:t>
            </w:r>
          </w:p>
        </w:tc>
        <w:tc>
          <w:tcPr>
            <w:tcW w:w="4394" w:type="dxa"/>
            <w:gridSpan w:val="5"/>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Численность обучающихся</w:t>
            </w:r>
          </w:p>
        </w:tc>
      </w:tr>
      <w:tr w:rsidR="0061663A" w:rsidRPr="0061663A" w:rsidTr="00FE2EFB">
        <w:trPr>
          <w:trHeight w:val="690"/>
        </w:trPr>
        <w:tc>
          <w:tcPr>
            <w:tcW w:w="1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663A" w:rsidRPr="0061663A" w:rsidRDefault="0061663A" w:rsidP="0061663A">
            <w:pPr>
              <w:spacing w:before="200" w:after="0" w:line="240" w:lineRule="auto"/>
              <w:ind w:firstLine="34"/>
              <w:jc w:val="both"/>
              <w:rPr>
                <w:rFonts w:ascii="Times New Roman" w:eastAsia="Times New Roman" w:hAnsi="Times New Roman" w:cs="Times New Roman"/>
                <w:bCs/>
                <w:color w:val="070707"/>
                <w:sz w:val="24"/>
                <w:szCs w:val="24"/>
                <w:lang w:eastAsia="ru-RU"/>
              </w:rPr>
            </w:pPr>
          </w:p>
        </w:tc>
        <w:tc>
          <w:tcPr>
            <w:tcW w:w="1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663A" w:rsidRPr="0061663A" w:rsidRDefault="0061663A" w:rsidP="0061663A">
            <w:pPr>
              <w:spacing w:before="200" w:after="0" w:line="240" w:lineRule="auto"/>
              <w:ind w:firstLine="34"/>
              <w:jc w:val="both"/>
              <w:rPr>
                <w:rFonts w:ascii="Times New Roman" w:eastAsia="Times New Roman" w:hAnsi="Times New Roman" w:cs="Times New Roman"/>
                <w:bCs/>
                <w:color w:val="070707"/>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663A" w:rsidRPr="0061663A" w:rsidRDefault="0061663A" w:rsidP="0061663A">
            <w:pPr>
              <w:spacing w:before="200" w:after="0" w:line="240" w:lineRule="auto"/>
              <w:ind w:firstLine="34"/>
              <w:jc w:val="both"/>
              <w:rPr>
                <w:rFonts w:ascii="Times New Roman" w:eastAsia="Times New Roman" w:hAnsi="Times New Roman" w:cs="Times New Roman"/>
                <w:bCs/>
                <w:color w:val="070707"/>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 xml:space="preserve">1 </w:t>
            </w:r>
          </w:p>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курс</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2</w:t>
            </w:r>
          </w:p>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 xml:space="preserve"> курс</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 xml:space="preserve">3 </w:t>
            </w:r>
          </w:p>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курс</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4 курс</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всего</w:t>
            </w:r>
          </w:p>
        </w:tc>
      </w:tr>
      <w:tr w:rsidR="0061663A" w:rsidRPr="0061663A" w:rsidTr="00FE2EFB">
        <w:tc>
          <w:tcPr>
            <w:tcW w:w="169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40.00.00 Юриспруденция</w:t>
            </w:r>
          </w:p>
        </w:tc>
        <w:tc>
          <w:tcPr>
            <w:tcW w:w="1851"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 xml:space="preserve">40.02.01 </w:t>
            </w:r>
            <w:r w:rsidRPr="0061663A">
              <w:rPr>
                <w:rFonts w:ascii="Times New Roman" w:eastAsia="Times New Roman" w:hAnsi="Times New Roman" w:cs="Times New Roman"/>
                <w:color w:val="070707"/>
                <w:sz w:val="24"/>
                <w:szCs w:val="24"/>
                <w:lang w:eastAsia="ru-RU"/>
              </w:rPr>
              <w:t>Право и организация социального обеспечения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юрист</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15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21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31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709"/>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67</w:t>
            </w:r>
          </w:p>
        </w:tc>
      </w:tr>
      <w:tr w:rsidR="0061663A" w:rsidRPr="0061663A" w:rsidTr="00FE2EFB">
        <w:tc>
          <w:tcPr>
            <w:tcW w:w="169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54.00.00 Изобразительное и прикладные виды искусств</w:t>
            </w:r>
          </w:p>
        </w:tc>
        <w:tc>
          <w:tcPr>
            <w:tcW w:w="1851" w:type="dxa"/>
            <w:tcBorders>
              <w:top w:val="single" w:sz="4" w:space="0" w:color="auto"/>
              <w:left w:val="single" w:sz="4" w:space="0" w:color="auto"/>
              <w:bottom w:val="single" w:sz="4" w:space="0" w:color="auto"/>
              <w:right w:val="single" w:sz="4" w:space="0" w:color="auto"/>
            </w:tcBorders>
            <w:shd w:val="clear" w:color="auto" w:fill="auto"/>
            <w:hideMark/>
          </w:tcPr>
          <w:p w:rsidR="0061663A" w:rsidRPr="00FE2EFB" w:rsidRDefault="0061663A" w:rsidP="00FE2EFB">
            <w:pPr>
              <w:spacing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 xml:space="preserve">54.02.01 </w:t>
            </w:r>
            <w:r w:rsidRPr="00FE2EFB">
              <w:rPr>
                <w:rFonts w:ascii="Times New Roman" w:eastAsia="Times New Roman" w:hAnsi="Times New Roman" w:cs="Times New Roman"/>
                <w:bCs/>
                <w:color w:val="070707"/>
                <w:sz w:val="24"/>
                <w:szCs w:val="24"/>
                <w:lang w:eastAsia="ru-RU"/>
              </w:rPr>
              <w:t>Дизайн</w:t>
            </w:r>
          </w:p>
          <w:p w:rsidR="0061663A" w:rsidRPr="00FE2EFB" w:rsidRDefault="0061663A" w:rsidP="00FE2EFB">
            <w:pPr>
              <w:spacing w:after="0" w:line="240" w:lineRule="auto"/>
              <w:ind w:firstLine="34"/>
              <w:jc w:val="center"/>
              <w:rPr>
                <w:rFonts w:ascii="Times New Roman" w:eastAsia="Times New Roman" w:hAnsi="Times New Roman" w:cs="Times New Roman"/>
                <w:bCs/>
                <w:color w:val="070707"/>
                <w:sz w:val="24"/>
                <w:szCs w:val="24"/>
                <w:lang w:eastAsia="ru-RU"/>
              </w:rPr>
            </w:pPr>
            <w:r w:rsidRPr="00FE2EFB">
              <w:rPr>
                <w:rFonts w:ascii="Times New Roman" w:eastAsia="Times New Roman" w:hAnsi="Times New Roman" w:cs="Times New Roman"/>
                <w:bCs/>
                <w:color w:val="070707"/>
                <w:sz w:val="24"/>
                <w:szCs w:val="24"/>
                <w:lang w:eastAsia="ru-RU"/>
              </w:rPr>
              <w:t xml:space="preserve"> (по отраслям)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углубленная подготовка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49"/>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18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3"/>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52</w:t>
            </w:r>
          </w:p>
        </w:tc>
      </w:tr>
      <w:tr w:rsidR="0061663A" w:rsidRPr="0061663A" w:rsidTr="00FE2EFB">
        <w:tc>
          <w:tcPr>
            <w:tcW w:w="5246" w:type="dxa"/>
            <w:gridSpan w:val="3"/>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spacing w:before="200" w:after="0" w:line="240" w:lineRule="auto"/>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3"/>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25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39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3"/>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45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119</w:t>
            </w:r>
          </w:p>
        </w:tc>
      </w:tr>
    </w:tbl>
    <w:p w:rsidR="0061663A" w:rsidRPr="0061663A" w:rsidRDefault="0061663A" w:rsidP="0061663A">
      <w:pPr>
        <w:spacing w:after="0" w:line="240" w:lineRule="auto"/>
        <w:ind w:left="28" w:firstLine="709"/>
        <w:jc w:val="both"/>
        <w:rPr>
          <w:rFonts w:ascii="Times New Roman" w:eastAsia="Times New Roman" w:hAnsi="Times New Roman" w:cs="Times New Roman"/>
          <w:sz w:val="28"/>
          <w:szCs w:val="28"/>
          <w:lang w:eastAsia="ru-RU"/>
        </w:rPr>
      </w:pPr>
    </w:p>
    <w:p w:rsidR="0061663A" w:rsidRPr="0061663A" w:rsidRDefault="0061663A" w:rsidP="0061663A">
      <w:pPr>
        <w:spacing w:after="0" w:line="240" w:lineRule="auto"/>
        <w:ind w:left="28"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Для совершенствования работы по формированию контингента студентов в Колледже проводятся следующие профориентационные мероприятия: создание информационных материалов о Колледже, рекламные видеоролики, публикации в газетах, встречи с выпускниками школ и </w:t>
      </w:r>
      <w:r w:rsidRPr="0061663A">
        <w:rPr>
          <w:rFonts w:ascii="Times New Roman" w:eastAsia="Times New Roman" w:hAnsi="Times New Roman" w:cs="Times New Roman"/>
          <w:sz w:val="28"/>
          <w:szCs w:val="28"/>
          <w:lang w:eastAsia="ru-RU"/>
        </w:rPr>
        <w:lastRenderedPageBreak/>
        <w:t xml:space="preserve">проведение «Дней открытых дверей», участие в ежегодных районных ярмарках профессий; работа со СМИ, создание инициативных групп из числа студентов с целью проведения профориентационной работы по месту их проживания; закрепление районов за каждым преподавателем. </w:t>
      </w:r>
    </w:p>
    <w:p w:rsidR="0061663A" w:rsidRPr="0061663A" w:rsidRDefault="0061663A" w:rsidP="0061663A">
      <w:pPr>
        <w:spacing w:after="0" w:line="240" w:lineRule="auto"/>
        <w:ind w:left="28"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На педагогическом  совете от 30 июня 2016 года (протокол №6) принято решение участвовать в  программе содействия профессионального самоопределения выпускников основной школы в рамках участия в элективном курсе «Профессии в деталях». С этой целью разработаны и утверждены программы профессиональных проб «Сам себе дизайнер» и «Креативная реклама».</w:t>
      </w:r>
    </w:p>
    <w:p w:rsidR="0061663A" w:rsidRPr="0061663A" w:rsidRDefault="0061663A" w:rsidP="0061663A">
      <w:pPr>
        <w:spacing w:after="0" w:line="240" w:lineRule="auto"/>
        <w:ind w:firstLine="709"/>
        <w:contextualSpacing/>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Предпрофильная подготовка – это система педагогической, психологической, информационной и организационной деятельности, содействующая Вам в самоопределении относительно избираемых школьниками  профилирующих направлений будущего обучения и широкой сферы последующей профессиональной деятельности (в том числе в отношении выбора профиля и конкретного места обучения на старшей ступени школы или иных путей продолжения образования). Составной частью предпрофильной подготовки учащихся 9-х классов является реализация в общеобразовательных организациях Элективного курса «Профессии в деталях». </w:t>
      </w:r>
    </w:p>
    <w:p w:rsidR="0061663A" w:rsidRPr="0061663A" w:rsidRDefault="0061663A" w:rsidP="0061663A">
      <w:pPr>
        <w:spacing w:after="0" w:line="240" w:lineRule="auto"/>
        <w:ind w:firstLine="709"/>
        <w:contextualSpacing/>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Программа состоит из трех модулей. Второй модуль  реализуется на базе профессиональных образовательных организаций, образовательных организаций высшего образования, организаций дополнительного образования, отраслевых предприятий области и общеобразовательных организаций при наличии у них необходимой материально-технической базы.</w:t>
      </w:r>
    </w:p>
    <w:p w:rsidR="0061663A" w:rsidRPr="0061663A" w:rsidRDefault="0061663A" w:rsidP="0061663A">
      <w:pPr>
        <w:spacing w:after="0" w:line="240" w:lineRule="auto"/>
        <w:ind w:firstLine="709"/>
        <w:contextualSpacing/>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В рамках данного модуля осуществляется практико-ориентированное погружение в различные сферы профессиональной деятельности посредством реализации программ профессиональных проб. Это позволит школьникам  не только познакомиться с 3 профессиями, но и самостоятельно попробовать себя в роли того или иного специалиста и определиться со своим дальнейшим профессиональным выбором.</w:t>
      </w:r>
    </w:p>
    <w:p w:rsidR="0061663A" w:rsidRDefault="0061663A" w:rsidP="0061663A">
      <w:pPr>
        <w:spacing w:after="0" w:line="240" w:lineRule="auto"/>
        <w:ind w:left="28"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В 2016-2017 учебном году по программам  профессиональных проб «Сам себе дизайнер» и «Креативная реклама» в колледже обучилось 89 школьников. В первом полугодии практико-ориентированное погружение осуществили 48 (54%)  учащихся, во втором – 41  (46%) учащийся.</w:t>
      </w:r>
    </w:p>
    <w:p w:rsidR="00FE2EFB" w:rsidRDefault="00FE2EFB" w:rsidP="0061663A">
      <w:pPr>
        <w:spacing w:after="0" w:line="240" w:lineRule="auto"/>
        <w:ind w:left="28" w:firstLine="709"/>
        <w:jc w:val="both"/>
        <w:rPr>
          <w:rFonts w:ascii="Times New Roman" w:eastAsia="Times New Roman" w:hAnsi="Times New Roman" w:cs="Times New Roman"/>
          <w:sz w:val="28"/>
          <w:szCs w:val="28"/>
          <w:lang w:eastAsia="ru-RU"/>
        </w:rPr>
      </w:pPr>
    </w:p>
    <w:p w:rsidR="00FE2EFB" w:rsidRDefault="00FE2EFB" w:rsidP="0061663A">
      <w:pPr>
        <w:spacing w:after="0" w:line="240" w:lineRule="auto"/>
        <w:ind w:left="28" w:firstLine="709"/>
        <w:jc w:val="both"/>
        <w:rPr>
          <w:rFonts w:ascii="Times New Roman" w:eastAsia="Times New Roman" w:hAnsi="Times New Roman" w:cs="Times New Roman"/>
          <w:sz w:val="28"/>
          <w:szCs w:val="28"/>
          <w:lang w:eastAsia="ru-RU"/>
        </w:rPr>
      </w:pPr>
    </w:p>
    <w:p w:rsidR="00FE2EFB" w:rsidRDefault="00FE2EFB" w:rsidP="0061663A">
      <w:pPr>
        <w:spacing w:after="0" w:line="240" w:lineRule="auto"/>
        <w:ind w:left="28" w:firstLine="709"/>
        <w:jc w:val="both"/>
        <w:rPr>
          <w:rFonts w:ascii="Times New Roman" w:eastAsia="Times New Roman" w:hAnsi="Times New Roman" w:cs="Times New Roman"/>
          <w:sz w:val="28"/>
          <w:szCs w:val="28"/>
          <w:lang w:eastAsia="ru-RU"/>
        </w:rPr>
      </w:pPr>
    </w:p>
    <w:p w:rsidR="00FE2EFB" w:rsidRDefault="00FE2EFB" w:rsidP="0061663A">
      <w:pPr>
        <w:spacing w:after="0" w:line="240" w:lineRule="auto"/>
        <w:ind w:left="28" w:firstLine="709"/>
        <w:jc w:val="both"/>
        <w:rPr>
          <w:rFonts w:ascii="Times New Roman" w:eastAsia="Times New Roman" w:hAnsi="Times New Roman" w:cs="Times New Roman"/>
          <w:sz w:val="28"/>
          <w:szCs w:val="28"/>
          <w:lang w:eastAsia="ru-RU"/>
        </w:rPr>
      </w:pPr>
    </w:p>
    <w:p w:rsidR="00FE2EFB" w:rsidRDefault="00FE2EFB" w:rsidP="0061663A">
      <w:pPr>
        <w:spacing w:after="0" w:line="240" w:lineRule="auto"/>
        <w:ind w:left="28" w:firstLine="709"/>
        <w:jc w:val="both"/>
        <w:rPr>
          <w:rFonts w:ascii="Times New Roman" w:eastAsia="Times New Roman" w:hAnsi="Times New Roman" w:cs="Times New Roman"/>
          <w:sz w:val="28"/>
          <w:szCs w:val="28"/>
          <w:lang w:eastAsia="ru-RU"/>
        </w:rPr>
      </w:pPr>
    </w:p>
    <w:p w:rsidR="00FE2EFB" w:rsidRPr="0061663A" w:rsidRDefault="00FE2EFB" w:rsidP="0061663A">
      <w:pPr>
        <w:spacing w:after="0" w:line="240" w:lineRule="auto"/>
        <w:ind w:left="28" w:firstLine="709"/>
        <w:jc w:val="both"/>
        <w:rPr>
          <w:rFonts w:ascii="Times New Roman" w:eastAsia="Times New Roman" w:hAnsi="Times New Roman" w:cs="Times New Roman"/>
          <w:sz w:val="28"/>
          <w:szCs w:val="28"/>
          <w:lang w:eastAsia="ru-RU"/>
        </w:rPr>
      </w:pPr>
    </w:p>
    <w:p w:rsidR="0061663A" w:rsidRPr="0061663A" w:rsidRDefault="0061663A" w:rsidP="0061663A">
      <w:pPr>
        <w:spacing w:after="0" w:line="240" w:lineRule="auto"/>
        <w:ind w:left="28" w:firstLine="709"/>
        <w:jc w:val="both"/>
        <w:rPr>
          <w:rFonts w:ascii="Times New Roman" w:eastAsia="Times New Roman" w:hAnsi="Times New Roman" w:cs="Times New Roman"/>
          <w:color w:val="FF0000"/>
          <w:sz w:val="28"/>
          <w:szCs w:val="28"/>
          <w:lang w:eastAsia="ru-RU"/>
        </w:rPr>
      </w:pPr>
    </w:p>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6"/>
        <w:gridCol w:w="2224"/>
        <w:gridCol w:w="2449"/>
        <w:gridCol w:w="2356"/>
        <w:gridCol w:w="1648"/>
      </w:tblGrid>
      <w:tr w:rsidR="0061663A" w:rsidRPr="0061663A" w:rsidTr="00FE2EFB">
        <w:trPr>
          <w:trHeight w:val="675"/>
        </w:trPr>
        <w:tc>
          <w:tcPr>
            <w:tcW w:w="882" w:type="dxa"/>
            <w:vMerge w:val="restart"/>
            <w:shd w:val="clear" w:color="auto" w:fill="auto"/>
          </w:tcPr>
          <w:p w:rsidR="0061663A" w:rsidRPr="0061663A" w:rsidRDefault="0061663A" w:rsidP="0061663A">
            <w:pPr>
              <w:spacing w:after="0" w:line="240" w:lineRule="auto"/>
              <w:jc w:val="both"/>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lastRenderedPageBreak/>
              <w:t>№ п.п</w:t>
            </w:r>
          </w:p>
        </w:tc>
        <w:tc>
          <w:tcPr>
            <w:tcW w:w="2224" w:type="dxa"/>
            <w:vMerge w:val="restart"/>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 образовательной организации</w:t>
            </w:r>
          </w:p>
        </w:tc>
        <w:tc>
          <w:tcPr>
            <w:tcW w:w="4892" w:type="dxa"/>
            <w:gridSpan w:val="2"/>
            <w:tcBorders>
              <w:bottom w:val="single" w:sz="4" w:space="0" w:color="auto"/>
            </w:tcBorders>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Название  программы профессиональных проб</w:t>
            </w:r>
          </w:p>
        </w:tc>
        <w:tc>
          <w:tcPr>
            <w:tcW w:w="1688" w:type="dxa"/>
            <w:vMerge w:val="restart"/>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Всего</w:t>
            </w:r>
          </w:p>
        </w:tc>
      </w:tr>
      <w:tr w:rsidR="0061663A" w:rsidRPr="0061663A" w:rsidTr="00FE2EFB">
        <w:trPr>
          <w:trHeight w:val="285"/>
        </w:trPr>
        <w:tc>
          <w:tcPr>
            <w:tcW w:w="882" w:type="dxa"/>
            <w:vMerge/>
            <w:shd w:val="clear" w:color="auto" w:fill="auto"/>
          </w:tcPr>
          <w:p w:rsidR="0061663A" w:rsidRPr="0061663A" w:rsidRDefault="0061663A" w:rsidP="0061663A">
            <w:pPr>
              <w:spacing w:after="0" w:line="240" w:lineRule="auto"/>
              <w:jc w:val="both"/>
              <w:rPr>
                <w:rFonts w:ascii="Times New Roman" w:eastAsia="Times New Roman" w:hAnsi="Times New Roman" w:cs="Calibri"/>
                <w:sz w:val="28"/>
                <w:szCs w:val="28"/>
                <w:lang w:eastAsia="ru-RU"/>
              </w:rPr>
            </w:pPr>
          </w:p>
        </w:tc>
        <w:tc>
          <w:tcPr>
            <w:tcW w:w="2224" w:type="dxa"/>
            <w:vMerge/>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p>
        </w:tc>
        <w:tc>
          <w:tcPr>
            <w:tcW w:w="2503" w:type="dxa"/>
            <w:tcBorders>
              <w:top w:val="single" w:sz="4" w:space="0" w:color="auto"/>
            </w:tcBorders>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«Сам себе дизайнер»</w:t>
            </w:r>
          </w:p>
        </w:tc>
        <w:tc>
          <w:tcPr>
            <w:tcW w:w="2389" w:type="dxa"/>
            <w:tcBorders>
              <w:top w:val="single" w:sz="4" w:space="0" w:color="auto"/>
            </w:tcBorders>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«Креативная реклама»</w:t>
            </w:r>
          </w:p>
        </w:tc>
        <w:tc>
          <w:tcPr>
            <w:tcW w:w="1688" w:type="dxa"/>
            <w:vMerge/>
            <w:shd w:val="clear" w:color="auto" w:fill="auto"/>
          </w:tcPr>
          <w:p w:rsidR="0061663A" w:rsidRPr="0061663A" w:rsidRDefault="0061663A" w:rsidP="0061663A">
            <w:pPr>
              <w:spacing w:after="0" w:line="240" w:lineRule="auto"/>
              <w:jc w:val="both"/>
              <w:rPr>
                <w:rFonts w:ascii="Times New Roman" w:eastAsia="Times New Roman" w:hAnsi="Times New Roman" w:cs="Calibri"/>
                <w:sz w:val="28"/>
                <w:szCs w:val="28"/>
                <w:lang w:eastAsia="ru-RU"/>
              </w:rPr>
            </w:pPr>
          </w:p>
        </w:tc>
      </w:tr>
      <w:tr w:rsidR="0061663A" w:rsidRPr="0061663A" w:rsidTr="00FE2EFB">
        <w:trPr>
          <w:trHeight w:val="285"/>
        </w:trPr>
        <w:tc>
          <w:tcPr>
            <w:tcW w:w="9686" w:type="dxa"/>
            <w:gridSpan w:val="5"/>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ноябрь-декабрь</w:t>
            </w:r>
          </w:p>
        </w:tc>
      </w:tr>
      <w:tr w:rsidR="0061663A" w:rsidRPr="0061663A" w:rsidTr="00FE2EFB">
        <w:tc>
          <w:tcPr>
            <w:tcW w:w="882" w:type="dxa"/>
            <w:shd w:val="clear" w:color="auto" w:fill="auto"/>
          </w:tcPr>
          <w:p w:rsidR="0061663A" w:rsidRPr="0061663A" w:rsidRDefault="0061663A" w:rsidP="0061663A">
            <w:pPr>
              <w:numPr>
                <w:ilvl w:val="0"/>
                <w:numId w:val="35"/>
              </w:numPr>
              <w:spacing w:before="200" w:after="0" w:line="240" w:lineRule="auto"/>
              <w:jc w:val="both"/>
              <w:rPr>
                <w:rFonts w:ascii="Times New Roman" w:eastAsia="Times New Roman" w:hAnsi="Times New Roman" w:cs="Calibri"/>
                <w:sz w:val="28"/>
                <w:szCs w:val="28"/>
                <w:lang w:eastAsia="ru-RU"/>
              </w:rPr>
            </w:pPr>
          </w:p>
        </w:tc>
        <w:tc>
          <w:tcPr>
            <w:tcW w:w="2224" w:type="dxa"/>
            <w:shd w:val="clear" w:color="auto" w:fill="auto"/>
          </w:tcPr>
          <w:p w:rsidR="0061663A" w:rsidRPr="0061663A" w:rsidRDefault="0061663A" w:rsidP="0061663A">
            <w:pPr>
              <w:spacing w:after="0" w:line="240" w:lineRule="auto"/>
              <w:jc w:val="both"/>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МАОУ «Центр образования №  13 имени героя Советского союза Н.А. Кузнецова»</w:t>
            </w:r>
          </w:p>
        </w:tc>
        <w:tc>
          <w:tcPr>
            <w:tcW w:w="2503"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8</w:t>
            </w:r>
          </w:p>
        </w:tc>
        <w:tc>
          <w:tcPr>
            <w:tcW w:w="2389"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1</w:t>
            </w:r>
          </w:p>
        </w:tc>
        <w:tc>
          <w:tcPr>
            <w:tcW w:w="1688"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9</w:t>
            </w:r>
          </w:p>
        </w:tc>
      </w:tr>
      <w:tr w:rsidR="0061663A" w:rsidRPr="0061663A" w:rsidTr="00FE2EFB">
        <w:tc>
          <w:tcPr>
            <w:tcW w:w="882" w:type="dxa"/>
            <w:shd w:val="clear" w:color="auto" w:fill="auto"/>
          </w:tcPr>
          <w:p w:rsidR="0061663A" w:rsidRPr="0061663A" w:rsidRDefault="0061663A" w:rsidP="0061663A">
            <w:pPr>
              <w:numPr>
                <w:ilvl w:val="0"/>
                <w:numId w:val="35"/>
              </w:numPr>
              <w:spacing w:before="200" w:after="0" w:line="240" w:lineRule="auto"/>
              <w:jc w:val="both"/>
              <w:rPr>
                <w:rFonts w:ascii="Times New Roman" w:eastAsia="Times New Roman" w:hAnsi="Times New Roman" w:cs="Calibri"/>
                <w:sz w:val="28"/>
                <w:szCs w:val="28"/>
                <w:lang w:eastAsia="ru-RU"/>
              </w:rPr>
            </w:pPr>
          </w:p>
        </w:tc>
        <w:tc>
          <w:tcPr>
            <w:tcW w:w="2224" w:type="dxa"/>
            <w:shd w:val="clear" w:color="auto" w:fill="auto"/>
          </w:tcPr>
          <w:p w:rsidR="0061663A" w:rsidRPr="0061663A" w:rsidRDefault="0061663A" w:rsidP="0061663A">
            <w:pPr>
              <w:spacing w:after="0" w:line="240" w:lineRule="auto"/>
              <w:jc w:val="both"/>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 xml:space="preserve">МАОУ СОШ               № 22 </w:t>
            </w:r>
          </w:p>
        </w:tc>
        <w:tc>
          <w:tcPr>
            <w:tcW w:w="2503"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6</w:t>
            </w:r>
          </w:p>
        </w:tc>
        <w:tc>
          <w:tcPr>
            <w:tcW w:w="2389"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4</w:t>
            </w:r>
          </w:p>
        </w:tc>
        <w:tc>
          <w:tcPr>
            <w:tcW w:w="1688"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10</w:t>
            </w:r>
          </w:p>
        </w:tc>
      </w:tr>
      <w:tr w:rsidR="0061663A" w:rsidRPr="0061663A" w:rsidTr="00FE2EFB">
        <w:tc>
          <w:tcPr>
            <w:tcW w:w="882" w:type="dxa"/>
            <w:shd w:val="clear" w:color="auto" w:fill="auto"/>
          </w:tcPr>
          <w:p w:rsidR="0061663A" w:rsidRPr="0061663A" w:rsidRDefault="0061663A" w:rsidP="0061663A">
            <w:pPr>
              <w:numPr>
                <w:ilvl w:val="0"/>
                <w:numId w:val="35"/>
              </w:numPr>
              <w:spacing w:before="200" w:after="0" w:line="240" w:lineRule="auto"/>
              <w:jc w:val="both"/>
              <w:rPr>
                <w:rFonts w:ascii="Times New Roman" w:eastAsia="Times New Roman" w:hAnsi="Times New Roman" w:cs="Calibri"/>
                <w:sz w:val="28"/>
                <w:szCs w:val="28"/>
                <w:lang w:eastAsia="ru-RU"/>
              </w:rPr>
            </w:pPr>
          </w:p>
        </w:tc>
        <w:tc>
          <w:tcPr>
            <w:tcW w:w="2224" w:type="dxa"/>
            <w:shd w:val="clear" w:color="auto" w:fill="auto"/>
          </w:tcPr>
          <w:p w:rsidR="0061663A" w:rsidRPr="0061663A" w:rsidRDefault="0061663A" w:rsidP="0061663A">
            <w:pPr>
              <w:spacing w:after="0" w:line="240" w:lineRule="auto"/>
              <w:jc w:val="both"/>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МАОУ СОШ             № 31</w:t>
            </w:r>
          </w:p>
        </w:tc>
        <w:tc>
          <w:tcPr>
            <w:tcW w:w="2503"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10</w:t>
            </w:r>
          </w:p>
        </w:tc>
        <w:tc>
          <w:tcPr>
            <w:tcW w:w="2389"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7</w:t>
            </w:r>
          </w:p>
        </w:tc>
        <w:tc>
          <w:tcPr>
            <w:tcW w:w="1688"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17</w:t>
            </w:r>
          </w:p>
        </w:tc>
      </w:tr>
      <w:tr w:rsidR="0061663A" w:rsidRPr="0061663A" w:rsidTr="00FE2EFB">
        <w:tc>
          <w:tcPr>
            <w:tcW w:w="882" w:type="dxa"/>
            <w:shd w:val="clear" w:color="auto" w:fill="auto"/>
          </w:tcPr>
          <w:p w:rsidR="0061663A" w:rsidRPr="0061663A" w:rsidRDefault="0061663A" w:rsidP="0061663A">
            <w:pPr>
              <w:numPr>
                <w:ilvl w:val="0"/>
                <w:numId w:val="35"/>
              </w:numPr>
              <w:spacing w:before="200" w:after="0" w:line="240" w:lineRule="auto"/>
              <w:jc w:val="both"/>
              <w:rPr>
                <w:rFonts w:ascii="Times New Roman" w:eastAsia="Times New Roman" w:hAnsi="Times New Roman" w:cs="Calibri"/>
                <w:sz w:val="28"/>
                <w:szCs w:val="28"/>
                <w:lang w:eastAsia="ru-RU"/>
              </w:rPr>
            </w:pPr>
          </w:p>
        </w:tc>
        <w:tc>
          <w:tcPr>
            <w:tcW w:w="2224" w:type="dxa"/>
            <w:shd w:val="clear" w:color="auto" w:fill="auto"/>
          </w:tcPr>
          <w:p w:rsidR="0061663A" w:rsidRPr="0061663A" w:rsidRDefault="0061663A" w:rsidP="0061663A">
            <w:pPr>
              <w:spacing w:after="0" w:line="240" w:lineRule="auto"/>
              <w:jc w:val="both"/>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МАОУ СОШ             № 36</w:t>
            </w:r>
          </w:p>
        </w:tc>
        <w:tc>
          <w:tcPr>
            <w:tcW w:w="2503"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w:t>
            </w:r>
          </w:p>
        </w:tc>
        <w:tc>
          <w:tcPr>
            <w:tcW w:w="2389"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12</w:t>
            </w:r>
          </w:p>
        </w:tc>
        <w:tc>
          <w:tcPr>
            <w:tcW w:w="1688"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12</w:t>
            </w:r>
          </w:p>
        </w:tc>
      </w:tr>
      <w:tr w:rsidR="0061663A" w:rsidRPr="0061663A" w:rsidTr="00FE2EFB">
        <w:tc>
          <w:tcPr>
            <w:tcW w:w="3106" w:type="dxa"/>
            <w:gridSpan w:val="2"/>
            <w:shd w:val="clear" w:color="auto" w:fill="auto"/>
          </w:tcPr>
          <w:p w:rsidR="0061663A" w:rsidRPr="0061663A" w:rsidRDefault="0061663A" w:rsidP="0061663A">
            <w:pPr>
              <w:spacing w:after="0" w:line="240" w:lineRule="auto"/>
              <w:jc w:val="both"/>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Итого:</w:t>
            </w:r>
          </w:p>
        </w:tc>
        <w:tc>
          <w:tcPr>
            <w:tcW w:w="2503"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24</w:t>
            </w:r>
          </w:p>
        </w:tc>
        <w:tc>
          <w:tcPr>
            <w:tcW w:w="2389"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24</w:t>
            </w:r>
          </w:p>
        </w:tc>
        <w:tc>
          <w:tcPr>
            <w:tcW w:w="1688"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48</w:t>
            </w:r>
          </w:p>
        </w:tc>
      </w:tr>
      <w:tr w:rsidR="0061663A" w:rsidRPr="0061663A" w:rsidTr="00FE2EFB">
        <w:tc>
          <w:tcPr>
            <w:tcW w:w="9686" w:type="dxa"/>
            <w:gridSpan w:val="5"/>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февраль март</w:t>
            </w:r>
          </w:p>
        </w:tc>
      </w:tr>
      <w:tr w:rsidR="0061663A" w:rsidRPr="0061663A" w:rsidTr="00FE2EFB">
        <w:tc>
          <w:tcPr>
            <w:tcW w:w="882" w:type="dxa"/>
            <w:shd w:val="clear" w:color="auto" w:fill="auto"/>
          </w:tcPr>
          <w:p w:rsidR="0061663A" w:rsidRPr="0061663A" w:rsidRDefault="0061663A" w:rsidP="0061663A">
            <w:pPr>
              <w:numPr>
                <w:ilvl w:val="0"/>
                <w:numId w:val="35"/>
              </w:numPr>
              <w:spacing w:before="200" w:after="0" w:line="240" w:lineRule="auto"/>
              <w:jc w:val="both"/>
              <w:rPr>
                <w:rFonts w:ascii="Times New Roman" w:eastAsia="Times New Roman" w:hAnsi="Times New Roman" w:cs="Calibri"/>
                <w:sz w:val="28"/>
                <w:szCs w:val="28"/>
                <w:lang w:eastAsia="ru-RU"/>
              </w:rPr>
            </w:pPr>
          </w:p>
        </w:tc>
        <w:tc>
          <w:tcPr>
            <w:tcW w:w="2224" w:type="dxa"/>
            <w:shd w:val="clear" w:color="auto" w:fill="auto"/>
          </w:tcPr>
          <w:p w:rsidR="0061663A" w:rsidRPr="0061663A" w:rsidRDefault="0061663A" w:rsidP="0061663A">
            <w:pPr>
              <w:spacing w:after="0" w:line="240" w:lineRule="auto"/>
              <w:jc w:val="both"/>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МАОУ «Гимназия №  12 им. Г.Р. Державина»</w:t>
            </w:r>
          </w:p>
        </w:tc>
        <w:tc>
          <w:tcPr>
            <w:tcW w:w="2503"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1</w:t>
            </w:r>
          </w:p>
        </w:tc>
        <w:tc>
          <w:tcPr>
            <w:tcW w:w="2389"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8</w:t>
            </w:r>
          </w:p>
        </w:tc>
        <w:tc>
          <w:tcPr>
            <w:tcW w:w="1688"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9</w:t>
            </w:r>
          </w:p>
        </w:tc>
      </w:tr>
      <w:tr w:rsidR="0061663A" w:rsidRPr="0061663A" w:rsidTr="00FE2EFB">
        <w:tc>
          <w:tcPr>
            <w:tcW w:w="882" w:type="dxa"/>
            <w:shd w:val="clear" w:color="auto" w:fill="auto"/>
          </w:tcPr>
          <w:p w:rsidR="0061663A" w:rsidRPr="0061663A" w:rsidRDefault="0061663A" w:rsidP="0061663A">
            <w:pPr>
              <w:numPr>
                <w:ilvl w:val="0"/>
                <w:numId w:val="35"/>
              </w:numPr>
              <w:spacing w:before="200" w:after="0" w:line="240" w:lineRule="auto"/>
              <w:jc w:val="both"/>
              <w:rPr>
                <w:rFonts w:ascii="Times New Roman" w:eastAsia="Times New Roman" w:hAnsi="Times New Roman" w:cs="Calibri"/>
                <w:sz w:val="28"/>
                <w:szCs w:val="28"/>
                <w:lang w:eastAsia="ru-RU"/>
              </w:rPr>
            </w:pPr>
          </w:p>
        </w:tc>
        <w:tc>
          <w:tcPr>
            <w:tcW w:w="2224" w:type="dxa"/>
            <w:shd w:val="clear" w:color="auto" w:fill="auto"/>
          </w:tcPr>
          <w:p w:rsidR="0061663A" w:rsidRPr="0061663A" w:rsidRDefault="0061663A" w:rsidP="0061663A">
            <w:pPr>
              <w:spacing w:after="0" w:line="240" w:lineRule="auto"/>
              <w:jc w:val="both"/>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МАОУ «Лицей № 21»</w:t>
            </w:r>
          </w:p>
        </w:tc>
        <w:tc>
          <w:tcPr>
            <w:tcW w:w="2503"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1</w:t>
            </w:r>
          </w:p>
        </w:tc>
        <w:tc>
          <w:tcPr>
            <w:tcW w:w="2389"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1</w:t>
            </w:r>
          </w:p>
        </w:tc>
        <w:tc>
          <w:tcPr>
            <w:tcW w:w="1688"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2</w:t>
            </w:r>
          </w:p>
        </w:tc>
      </w:tr>
      <w:tr w:rsidR="0061663A" w:rsidRPr="0061663A" w:rsidTr="00FE2EFB">
        <w:tc>
          <w:tcPr>
            <w:tcW w:w="882" w:type="dxa"/>
            <w:shd w:val="clear" w:color="auto" w:fill="auto"/>
          </w:tcPr>
          <w:p w:rsidR="0061663A" w:rsidRPr="0061663A" w:rsidRDefault="0061663A" w:rsidP="0061663A">
            <w:pPr>
              <w:numPr>
                <w:ilvl w:val="0"/>
                <w:numId w:val="35"/>
              </w:numPr>
              <w:spacing w:before="200" w:after="0" w:line="240" w:lineRule="auto"/>
              <w:jc w:val="both"/>
              <w:rPr>
                <w:rFonts w:ascii="Times New Roman" w:eastAsia="Times New Roman" w:hAnsi="Times New Roman" w:cs="Calibri"/>
                <w:sz w:val="28"/>
                <w:szCs w:val="28"/>
                <w:lang w:eastAsia="ru-RU"/>
              </w:rPr>
            </w:pPr>
          </w:p>
        </w:tc>
        <w:tc>
          <w:tcPr>
            <w:tcW w:w="2224" w:type="dxa"/>
            <w:shd w:val="clear" w:color="auto" w:fill="auto"/>
          </w:tcPr>
          <w:p w:rsidR="0061663A" w:rsidRPr="0061663A" w:rsidRDefault="0061663A" w:rsidP="0061663A">
            <w:pPr>
              <w:spacing w:after="0" w:line="240" w:lineRule="auto"/>
              <w:jc w:val="both"/>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МАОУ «Лицей № 28 имени Н.А. Рябова</w:t>
            </w:r>
          </w:p>
        </w:tc>
        <w:tc>
          <w:tcPr>
            <w:tcW w:w="2503"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4</w:t>
            </w:r>
          </w:p>
        </w:tc>
        <w:tc>
          <w:tcPr>
            <w:tcW w:w="2389"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1</w:t>
            </w:r>
          </w:p>
        </w:tc>
        <w:tc>
          <w:tcPr>
            <w:tcW w:w="1688"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5</w:t>
            </w:r>
          </w:p>
        </w:tc>
      </w:tr>
      <w:tr w:rsidR="0061663A" w:rsidRPr="0061663A" w:rsidTr="00FE2EFB">
        <w:tc>
          <w:tcPr>
            <w:tcW w:w="882" w:type="dxa"/>
            <w:shd w:val="clear" w:color="auto" w:fill="auto"/>
          </w:tcPr>
          <w:p w:rsidR="0061663A" w:rsidRPr="0061663A" w:rsidRDefault="0061663A" w:rsidP="0061663A">
            <w:pPr>
              <w:numPr>
                <w:ilvl w:val="0"/>
                <w:numId w:val="35"/>
              </w:numPr>
              <w:spacing w:before="200" w:after="0" w:line="240" w:lineRule="auto"/>
              <w:jc w:val="both"/>
              <w:rPr>
                <w:rFonts w:ascii="Times New Roman" w:eastAsia="Times New Roman" w:hAnsi="Times New Roman" w:cs="Calibri"/>
                <w:sz w:val="28"/>
                <w:szCs w:val="28"/>
                <w:lang w:eastAsia="ru-RU"/>
              </w:rPr>
            </w:pPr>
          </w:p>
        </w:tc>
        <w:tc>
          <w:tcPr>
            <w:tcW w:w="2224" w:type="dxa"/>
            <w:shd w:val="clear" w:color="auto" w:fill="auto"/>
          </w:tcPr>
          <w:p w:rsidR="0061663A" w:rsidRPr="0061663A" w:rsidRDefault="0061663A" w:rsidP="0061663A">
            <w:pPr>
              <w:spacing w:after="0" w:line="240" w:lineRule="auto"/>
              <w:jc w:val="both"/>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МАОУ СОШ № 24</w:t>
            </w:r>
          </w:p>
        </w:tc>
        <w:tc>
          <w:tcPr>
            <w:tcW w:w="2503"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21</w:t>
            </w:r>
          </w:p>
        </w:tc>
        <w:tc>
          <w:tcPr>
            <w:tcW w:w="2389"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4</w:t>
            </w:r>
          </w:p>
        </w:tc>
        <w:tc>
          <w:tcPr>
            <w:tcW w:w="1688"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25</w:t>
            </w:r>
          </w:p>
        </w:tc>
      </w:tr>
      <w:tr w:rsidR="0061663A" w:rsidRPr="0061663A" w:rsidTr="00FE2EFB">
        <w:tc>
          <w:tcPr>
            <w:tcW w:w="3106" w:type="dxa"/>
            <w:gridSpan w:val="2"/>
            <w:shd w:val="clear" w:color="auto" w:fill="auto"/>
          </w:tcPr>
          <w:p w:rsidR="0061663A" w:rsidRPr="0061663A" w:rsidRDefault="0061663A" w:rsidP="0061663A">
            <w:pPr>
              <w:spacing w:after="0" w:line="240" w:lineRule="auto"/>
              <w:jc w:val="both"/>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Итого:</w:t>
            </w:r>
          </w:p>
        </w:tc>
        <w:tc>
          <w:tcPr>
            <w:tcW w:w="2503"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27</w:t>
            </w:r>
          </w:p>
        </w:tc>
        <w:tc>
          <w:tcPr>
            <w:tcW w:w="2389"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14</w:t>
            </w:r>
          </w:p>
        </w:tc>
        <w:tc>
          <w:tcPr>
            <w:tcW w:w="1688"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41</w:t>
            </w:r>
          </w:p>
        </w:tc>
      </w:tr>
      <w:tr w:rsidR="0061663A" w:rsidRPr="0061663A" w:rsidTr="00FE2EFB">
        <w:tc>
          <w:tcPr>
            <w:tcW w:w="3106" w:type="dxa"/>
            <w:gridSpan w:val="2"/>
            <w:shd w:val="clear" w:color="auto" w:fill="auto"/>
          </w:tcPr>
          <w:p w:rsidR="0061663A" w:rsidRPr="0061663A" w:rsidRDefault="0061663A" w:rsidP="0061663A">
            <w:pPr>
              <w:spacing w:after="0" w:line="240" w:lineRule="auto"/>
              <w:jc w:val="both"/>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Итого  за год:</w:t>
            </w:r>
          </w:p>
        </w:tc>
        <w:tc>
          <w:tcPr>
            <w:tcW w:w="2503"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51</w:t>
            </w:r>
          </w:p>
        </w:tc>
        <w:tc>
          <w:tcPr>
            <w:tcW w:w="2389"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38</w:t>
            </w:r>
          </w:p>
        </w:tc>
        <w:tc>
          <w:tcPr>
            <w:tcW w:w="1688"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89</w:t>
            </w:r>
          </w:p>
        </w:tc>
      </w:tr>
    </w:tbl>
    <w:p w:rsidR="0061663A" w:rsidRPr="0061663A" w:rsidRDefault="0061663A" w:rsidP="0061663A">
      <w:pPr>
        <w:spacing w:after="0" w:line="240" w:lineRule="auto"/>
        <w:ind w:left="28" w:firstLine="709"/>
        <w:jc w:val="both"/>
        <w:rPr>
          <w:rFonts w:ascii="Times New Roman" w:eastAsia="Times New Roman" w:hAnsi="Times New Roman" w:cs="Times New Roman"/>
          <w:color w:val="FF0000"/>
          <w:sz w:val="28"/>
          <w:szCs w:val="28"/>
          <w:lang w:eastAsia="ru-RU"/>
        </w:rPr>
      </w:pPr>
    </w:p>
    <w:p w:rsidR="0061663A" w:rsidRPr="0061663A" w:rsidRDefault="0061663A" w:rsidP="0061663A">
      <w:pPr>
        <w:spacing w:after="0" w:line="240" w:lineRule="auto"/>
        <w:ind w:left="28"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На методическом  совете от 20 мая 2017 года (протокол № 10) принято решение продолжить участие  в  программе содействия профессионального самоопределения выпускников основной школы в рамках участия в элективном курсе «Профессии в деталях». С этой целью разработана и утверждена дополнительная программа профессиональных проб «Мир графического дизайна».</w:t>
      </w:r>
    </w:p>
    <w:p w:rsidR="0061663A" w:rsidRPr="00FE2EFB" w:rsidRDefault="0061663A" w:rsidP="0061663A">
      <w:pPr>
        <w:spacing w:after="0" w:line="240" w:lineRule="auto"/>
        <w:ind w:left="28" w:firstLine="709"/>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 xml:space="preserve">В Колледже существует система льготных скидок по оплате за обучение некоторым категориям студентов: детям-сиротам, студентам из </w:t>
      </w:r>
      <w:r w:rsidRPr="00FE2EFB">
        <w:rPr>
          <w:rFonts w:ascii="Times New Roman" w:eastAsia="Times New Roman" w:hAnsi="Times New Roman" w:cs="Times New Roman"/>
          <w:sz w:val="28"/>
          <w:szCs w:val="28"/>
          <w:lang w:eastAsia="ru-RU"/>
        </w:rPr>
        <w:lastRenderedPageBreak/>
        <w:t>многодетных семей, детям инвалидам. В 2016-2017 учебном году в колледже обучаются со</w:t>
      </w:r>
      <w:r w:rsidRPr="00FE2EFB">
        <w:rPr>
          <w:rFonts w:ascii="Times New Roman" w:eastAsia="Times New Roman" w:hAnsi="Times New Roman" w:cs="Times New Roman"/>
          <w:lang w:eastAsia="ru-RU"/>
        </w:rPr>
        <w:t> </w:t>
      </w:r>
      <w:r w:rsidRPr="00FE2EFB">
        <w:rPr>
          <w:rFonts w:ascii="Times New Roman" w:eastAsia="Times New Roman" w:hAnsi="Times New Roman" w:cs="Times New Roman"/>
          <w:sz w:val="28"/>
          <w:szCs w:val="28"/>
          <w:lang w:eastAsia="ru-RU"/>
        </w:rPr>
        <w:t xml:space="preserve"> льготой по оплате за обучение 12 студентов: </w:t>
      </w:r>
    </w:p>
    <w:p w:rsidR="0061663A" w:rsidRPr="00FE2EFB" w:rsidRDefault="0061663A" w:rsidP="0061663A">
      <w:pPr>
        <w:shd w:val="clear" w:color="auto" w:fill="FFFFFF"/>
        <w:spacing w:after="0"/>
        <w:ind w:firstLine="708"/>
        <w:jc w:val="right"/>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 xml:space="preserve">Таблица </w:t>
      </w:r>
    </w:p>
    <w:tbl>
      <w:tblPr>
        <w:tblW w:w="0" w:type="auto"/>
        <w:jc w:val="center"/>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26"/>
        <w:gridCol w:w="1629"/>
        <w:gridCol w:w="2499"/>
      </w:tblGrid>
      <w:tr w:rsidR="0061663A" w:rsidRPr="00FE2EFB" w:rsidTr="00FE2EFB">
        <w:trPr>
          <w:jc w:val="center"/>
        </w:trPr>
        <w:tc>
          <w:tcPr>
            <w:tcW w:w="4226" w:type="dxa"/>
            <w:shd w:val="clear" w:color="auto" w:fill="auto"/>
          </w:tcPr>
          <w:p w:rsidR="0061663A" w:rsidRPr="00FE2EFB" w:rsidRDefault="0061663A" w:rsidP="0061663A">
            <w:pPr>
              <w:spacing w:after="0"/>
              <w:jc w:val="center"/>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Категории льготников</w:t>
            </w:r>
          </w:p>
        </w:tc>
        <w:tc>
          <w:tcPr>
            <w:tcW w:w="1629" w:type="dxa"/>
            <w:shd w:val="clear" w:color="auto" w:fill="auto"/>
          </w:tcPr>
          <w:p w:rsidR="0061663A" w:rsidRPr="00FE2EFB" w:rsidRDefault="0061663A" w:rsidP="0061663A">
            <w:pPr>
              <w:spacing w:after="0"/>
              <w:jc w:val="center"/>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w:t>
            </w:r>
          </w:p>
        </w:tc>
        <w:tc>
          <w:tcPr>
            <w:tcW w:w="2499" w:type="dxa"/>
            <w:shd w:val="clear" w:color="auto" w:fill="auto"/>
          </w:tcPr>
          <w:p w:rsidR="0061663A" w:rsidRPr="00FE2EFB" w:rsidRDefault="0061663A" w:rsidP="0061663A">
            <w:pPr>
              <w:spacing w:after="0"/>
              <w:jc w:val="center"/>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Количество льготников</w:t>
            </w:r>
          </w:p>
        </w:tc>
      </w:tr>
      <w:tr w:rsidR="0061663A" w:rsidRPr="00FE2EFB" w:rsidTr="00FE2EFB">
        <w:trPr>
          <w:jc w:val="center"/>
        </w:trPr>
        <w:tc>
          <w:tcPr>
            <w:tcW w:w="4226" w:type="dxa"/>
            <w:shd w:val="clear" w:color="auto" w:fill="auto"/>
          </w:tcPr>
          <w:p w:rsidR="0061663A" w:rsidRPr="00FE2EFB" w:rsidRDefault="0061663A" w:rsidP="0061663A">
            <w:pPr>
              <w:spacing w:after="0"/>
              <w:jc w:val="both"/>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Дети-инвалиды</w:t>
            </w:r>
          </w:p>
        </w:tc>
        <w:tc>
          <w:tcPr>
            <w:tcW w:w="1629" w:type="dxa"/>
            <w:shd w:val="clear" w:color="auto" w:fill="auto"/>
          </w:tcPr>
          <w:p w:rsidR="0061663A" w:rsidRPr="00FE2EFB" w:rsidRDefault="0061663A" w:rsidP="0061663A">
            <w:pPr>
              <w:spacing w:after="0"/>
              <w:jc w:val="center"/>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 xml:space="preserve">20 </w:t>
            </w:r>
          </w:p>
        </w:tc>
        <w:tc>
          <w:tcPr>
            <w:tcW w:w="2499" w:type="dxa"/>
            <w:shd w:val="clear" w:color="auto" w:fill="auto"/>
          </w:tcPr>
          <w:p w:rsidR="0061663A" w:rsidRPr="00FE2EFB" w:rsidRDefault="0061663A" w:rsidP="0061663A">
            <w:pPr>
              <w:spacing w:after="0"/>
              <w:jc w:val="center"/>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4</w:t>
            </w:r>
          </w:p>
        </w:tc>
      </w:tr>
      <w:tr w:rsidR="0061663A" w:rsidRPr="00FE2EFB" w:rsidTr="00FE2EFB">
        <w:trPr>
          <w:jc w:val="center"/>
        </w:trPr>
        <w:tc>
          <w:tcPr>
            <w:tcW w:w="4226" w:type="dxa"/>
            <w:shd w:val="clear" w:color="auto" w:fill="auto"/>
          </w:tcPr>
          <w:p w:rsidR="0061663A" w:rsidRPr="00FE2EFB" w:rsidRDefault="0061663A" w:rsidP="0061663A">
            <w:pPr>
              <w:spacing w:after="0"/>
              <w:jc w:val="both"/>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Дети-сироты</w:t>
            </w:r>
          </w:p>
        </w:tc>
        <w:tc>
          <w:tcPr>
            <w:tcW w:w="1629" w:type="dxa"/>
            <w:shd w:val="clear" w:color="auto" w:fill="auto"/>
          </w:tcPr>
          <w:p w:rsidR="0061663A" w:rsidRPr="00FE2EFB" w:rsidRDefault="0061663A" w:rsidP="0061663A">
            <w:pPr>
              <w:spacing w:after="0"/>
              <w:jc w:val="center"/>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20</w:t>
            </w:r>
          </w:p>
        </w:tc>
        <w:tc>
          <w:tcPr>
            <w:tcW w:w="2499" w:type="dxa"/>
            <w:shd w:val="clear" w:color="auto" w:fill="auto"/>
          </w:tcPr>
          <w:p w:rsidR="0061663A" w:rsidRPr="00FE2EFB" w:rsidRDefault="0061663A" w:rsidP="0061663A">
            <w:pPr>
              <w:spacing w:after="0"/>
              <w:jc w:val="center"/>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3</w:t>
            </w:r>
          </w:p>
        </w:tc>
      </w:tr>
      <w:tr w:rsidR="0061663A" w:rsidRPr="00FE2EFB" w:rsidTr="00FE2EFB">
        <w:trPr>
          <w:jc w:val="center"/>
        </w:trPr>
        <w:tc>
          <w:tcPr>
            <w:tcW w:w="4226" w:type="dxa"/>
            <w:shd w:val="clear" w:color="auto" w:fill="auto"/>
          </w:tcPr>
          <w:p w:rsidR="0061663A" w:rsidRPr="00FE2EFB" w:rsidRDefault="0061663A" w:rsidP="0061663A">
            <w:pPr>
              <w:spacing w:after="0"/>
              <w:jc w:val="both"/>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Одновременно обучающие дети</w:t>
            </w:r>
          </w:p>
        </w:tc>
        <w:tc>
          <w:tcPr>
            <w:tcW w:w="1629" w:type="dxa"/>
            <w:shd w:val="clear" w:color="auto" w:fill="auto"/>
          </w:tcPr>
          <w:p w:rsidR="0061663A" w:rsidRPr="00FE2EFB" w:rsidRDefault="0061663A" w:rsidP="0061663A">
            <w:pPr>
              <w:spacing w:after="0"/>
              <w:jc w:val="center"/>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20</w:t>
            </w:r>
          </w:p>
        </w:tc>
        <w:tc>
          <w:tcPr>
            <w:tcW w:w="2499" w:type="dxa"/>
            <w:shd w:val="clear" w:color="auto" w:fill="auto"/>
          </w:tcPr>
          <w:p w:rsidR="0061663A" w:rsidRPr="00FE2EFB" w:rsidRDefault="0061663A" w:rsidP="0061663A">
            <w:pPr>
              <w:spacing w:after="0"/>
              <w:jc w:val="center"/>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1</w:t>
            </w:r>
          </w:p>
        </w:tc>
      </w:tr>
      <w:tr w:rsidR="0061663A" w:rsidRPr="00FE2EFB" w:rsidTr="00FE2EFB">
        <w:trPr>
          <w:jc w:val="center"/>
        </w:trPr>
        <w:tc>
          <w:tcPr>
            <w:tcW w:w="4226" w:type="dxa"/>
            <w:shd w:val="clear" w:color="auto" w:fill="auto"/>
          </w:tcPr>
          <w:p w:rsidR="0061663A" w:rsidRPr="00FE2EFB" w:rsidRDefault="0061663A" w:rsidP="0061663A">
            <w:pPr>
              <w:spacing w:after="0"/>
              <w:jc w:val="both"/>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Дети из многодетных семей</w:t>
            </w:r>
          </w:p>
        </w:tc>
        <w:tc>
          <w:tcPr>
            <w:tcW w:w="1629" w:type="dxa"/>
            <w:shd w:val="clear" w:color="auto" w:fill="auto"/>
          </w:tcPr>
          <w:p w:rsidR="0061663A" w:rsidRPr="00FE2EFB" w:rsidRDefault="0061663A" w:rsidP="0061663A">
            <w:pPr>
              <w:spacing w:after="0"/>
              <w:jc w:val="center"/>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20</w:t>
            </w:r>
          </w:p>
        </w:tc>
        <w:tc>
          <w:tcPr>
            <w:tcW w:w="2499" w:type="dxa"/>
            <w:shd w:val="clear" w:color="auto" w:fill="auto"/>
          </w:tcPr>
          <w:p w:rsidR="0061663A" w:rsidRPr="00FE2EFB" w:rsidRDefault="0061663A" w:rsidP="0061663A">
            <w:pPr>
              <w:spacing w:after="0"/>
              <w:jc w:val="center"/>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4</w:t>
            </w:r>
          </w:p>
        </w:tc>
      </w:tr>
      <w:tr w:rsidR="0061663A" w:rsidRPr="0061663A" w:rsidTr="00FE2EFB">
        <w:trPr>
          <w:jc w:val="center"/>
        </w:trPr>
        <w:tc>
          <w:tcPr>
            <w:tcW w:w="4226" w:type="dxa"/>
            <w:shd w:val="clear" w:color="auto" w:fill="auto"/>
          </w:tcPr>
          <w:p w:rsidR="0061663A" w:rsidRPr="00FE2EFB" w:rsidRDefault="0061663A" w:rsidP="0061663A">
            <w:pPr>
              <w:spacing w:after="0"/>
              <w:jc w:val="both"/>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ВСЕГО</w:t>
            </w:r>
          </w:p>
        </w:tc>
        <w:tc>
          <w:tcPr>
            <w:tcW w:w="1629" w:type="dxa"/>
            <w:shd w:val="clear" w:color="auto" w:fill="auto"/>
          </w:tcPr>
          <w:p w:rsidR="0061663A" w:rsidRPr="00FE2EFB" w:rsidRDefault="0061663A" w:rsidP="0061663A">
            <w:pPr>
              <w:spacing w:after="0"/>
              <w:jc w:val="center"/>
              <w:rPr>
                <w:rFonts w:ascii="Times New Roman" w:eastAsia="Times New Roman" w:hAnsi="Times New Roman" w:cs="Times New Roman"/>
                <w:sz w:val="24"/>
                <w:szCs w:val="24"/>
                <w:lang w:eastAsia="ru-RU"/>
              </w:rPr>
            </w:pPr>
          </w:p>
        </w:tc>
        <w:tc>
          <w:tcPr>
            <w:tcW w:w="2499" w:type="dxa"/>
            <w:shd w:val="clear" w:color="auto" w:fill="auto"/>
          </w:tcPr>
          <w:p w:rsidR="0061663A" w:rsidRPr="0061663A" w:rsidRDefault="0061663A" w:rsidP="0061663A">
            <w:pPr>
              <w:spacing w:after="0"/>
              <w:jc w:val="center"/>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12</w:t>
            </w:r>
          </w:p>
        </w:tc>
      </w:tr>
    </w:tbl>
    <w:p w:rsidR="0061663A" w:rsidRPr="0061663A" w:rsidRDefault="0061663A" w:rsidP="0061663A">
      <w:pPr>
        <w:spacing w:after="0" w:line="240" w:lineRule="auto"/>
        <w:ind w:left="28" w:firstLine="709"/>
        <w:jc w:val="both"/>
        <w:rPr>
          <w:rFonts w:ascii="Times New Roman" w:eastAsia="Times New Roman" w:hAnsi="Times New Roman" w:cs="Times New Roman"/>
          <w:sz w:val="28"/>
          <w:szCs w:val="28"/>
          <w:lang w:eastAsia="ru-RU"/>
        </w:rPr>
      </w:pPr>
    </w:p>
    <w:p w:rsidR="0061663A" w:rsidRPr="0061663A" w:rsidRDefault="0061663A" w:rsidP="0061663A">
      <w:pPr>
        <w:spacing w:after="0" w:line="240" w:lineRule="auto"/>
        <w:ind w:left="28"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Колледж является негосударственным образовательным учреждением, поэтому государственного плана приема студентов нет, и прием студентов осуществляется только на договорных условиях с полной оплатой за обучение. Структура подготовки специалистов соответствует лицензионным требованиям. Наблюдается динамика в сторону увеличения контингента, что отвечает потребностям рынка труда региона.</w:t>
      </w:r>
    </w:p>
    <w:p w:rsidR="0061663A" w:rsidRPr="0061663A" w:rsidRDefault="0061663A" w:rsidP="0061663A">
      <w:pPr>
        <w:spacing w:after="0" w:line="240" w:lineRule="auto"/>
        <w:ind w:left="28" w:firstLine="709"/>
        <w:jc w:val="both"/>
        <w:rPr>
          <w:rFonts w:ascii="Times New Roman" w:eastAsia="Times New Roman" w:hAnsi="Times New Roman" w:cs="Times New Roman"/>
          <w:sz w:val="28"/>
          <w:szCs w:val="28"/>
          <w:lang w:eastAsia="ru-RU"/>
        </w:rPr>
      </w:pPr>
    </w:p>
    <w:p w:rsidR="0061663A" w:rsidRPr="0061663A" w:rsidRDefault="0061663A" w:rsidP="0061663A">
      <w:pPr>
        <w:spacing w:after="0" w:line="240" w:lineRule="auto"/>
        <w:ind w:left="28" w:firstLine="709"/>
        <w:rPr>
          <w:rFonts w:ascii="Times New Roman" w:eastAsia="Times New Roman" w:hAnsi="Times New Roman" w:cs="Times New Roman"/>
          <w:b/>
          <w:sz w:val="28"/>
          <w:szCs w:val="28"/>
          <w:lang w:eastAsia="ru-RU"/>
        </w:rPr>
      </w:pPr>
      <w:r w:rsidRPr="0061663A">
        <w:rPr>
          <w:rFonts w:ascii="Times New Roman" w:eastAsia="Times New Roman" w:hAnsi="Times New Roman" w:cs="Times New Roman"/>
          <w:b/>
          <w:sz w:val="28"/>
          <w:szCs w:val="28"/>
          <w:lang w:eastAsia="ru-RU"/>
        </w:rPr>
        <w:t>Анализ выпуска специалистов за последние три года.</w:t>
      </w:r>
    </w:p>
    <w:p w:rsidR="0061663A" w:rsidRPr="0061663A" w:rsidRDefault="0061663A" w:rsidP="0061663A">
      <w:pPr>
        <w:spacing w:after="0" w:line="240" w:lineRule="auto"/>
        <w:ind w:left="28"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За последние три года в период с 2015-2017 гг. колледж окончили 139 выпускников. В  2015 году - 52 человека, в 2016 году – 49 человек, в 2017 году – 38 человек. </w:t>
      </w:r>
    </w:p>
    <w:p w:rsidR="0061663A" w:rsidRPr="0061663A" w:rsidRDefault="0061663A" w:rsidP="0061663A">
      <w:pPr>
        <w:spacing w:after="0" w:line="240" w:lineRule="auto"/>
        <w:ind w:left="28" w:firstLine="709"/>
        <w:jc w:val="center"/>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Сведения о выпуске специалистов</w:t>
      </w:r>
    </w:p>
    <w:p w:rsidR="0061663A" w:rsidRPr="0061663A" w:rsidRDefault="0061663A" w:rsidP="0061663A">
      <w:pPr>
        <w:spacing w:after="0" w:line="240" w:lineRule="auto"/>
        <w:ind w:left="28" w:firstLine="709"/>
        <w:jc w:val="center"/>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АНПОО ТКСКТ за последние три  года  в целом по колледжу</w:t>
      </w:r>
    </w:p>
    <w:tbl>
      <w:tblPr>
        <w:tblW w:w="9500" w:type="dxa"/>
        <w:jc w:val="center"/>
        <w:tblInd w:w="30" w:type="dxa"/>
        <w:tblLayout w:type="fixed"/>
        <w:tblCellMar>
          <w:left w:w="10" w:type="dxa"/>
          <w:right w:w="10" w:type="dxa"/>
        </w:tblCellMar>
        <w:tblLook w:val="0000"/>
      </w:tblPr>
      <w:tblGrid>
        <w:gridCol w:w="536"/>
        <w:gridCol w:w="1401"/>
        <w:gridCol w:w="3285"/>
        <w:gridCol w:w="1134"/>
        <w:gridCol w:w="1276"/>
        <w:gridCol w:w="734"/>
        <w:gridCol w:w="1134"/>
      </w:tblGrid>
      <w:tr w:rsidR="0061663A" w:rsidRPr="0061663A" w:rsidTr="00FE2EFB">
        <w:trPr>
          <w:cantSplit/>
          <w:trHeight w:val="309"/>
          <w:jc w:val="center"/>
        </w:trPr>
        <w:tc>
          <w:tcPr>
            <w:tcW w:w="536" w:type="dxa"/>
            <w:tcBorders>
              <w:top w:val="single" w:sz="4" w:space="0" w:color="auto"/>
              <w:left w:val="single" w:sz="4" w:space="0" w:color="000000"/>
              <w:bottom w:val="single" w:sz="4" w:space="0" w:color="auto"/>
            </w:tcBorders>
            <w:shd w:val="clear" w:color="auto" w:fill="auto"/>
            <w:tcMar>
              <w:top w:w="0" w:type="dxa"/>
              <w:left w:w="40" w:type="dxa"/>
              <w:bottom w:w="0" w:type="dxa"/>
              <w:right w:w="40"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w:t>
            </w:r>
            <w:r w:rsidRPr="0061663A">
              <w:rPr>
                <w:rFonts w:ascii="Times New Roman" w:eastAsia="Times New Roman" w:hAnsi="Times New Roman" w:cs="Times New Roman"/>
                <w:kern w:val="3"/>
                <w:sz w:val="24"/>
                <w:szCs w:val="24"/>
                <w:lang w:eastAsia="zh-CN"/>
              </w:rPr>
              <w:br/>
              <w:t>п/п</w:t>
            </w:r>
          </w:p>
        </w:tc>
        <w:tc>
          <w:tcPr>
            <w:tcW w:w="1401" w:type="dxa"/>
            <w:tcBorders>
              <w:top w:val="single" w:sz="4" w:space="0" w:color="000000"/>
              <w:left w:val="single" w:sz="4" w:space="0" w:color="000000"/>
              <w:bottom w:val="single" w:sz="4" w:space="0" w:color="auto"/>
            </w:tcBorders>
            <w:shd w:val="clear" w:color="auto" w:fill="auto"/>
            <w:tcMar>
              <w:top w:w="0" w:type="dxa"/>
              <w:left w:w="40" w:type="dxa"/>
              <w:bottom w:w="0" w:type="dxa"/>
              <w:right w:w="40"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Код</w:t>
            </w:r>
          </w:p>
        </w:tc>
        <w:tc>
          <w:tcPr>
            <w:tcW w:w="3285" w:type="dxa"/>
            <w:tcBorders>
              <w:top w:val="single" w:sz="4" w:space="0" w:color="000000"/>
              <w:left w:val="single" w:sz="4" w:space="0" w:color="000000"/>
              <w:bottom w:val="single" w:sz="4" w:space="0" w:color="auto"/>
            </w:tcBorders>
            <w:shd w:val="clear" w:color="auto" w:fill="auto"/>
            <w:tcMar>
              <w:top w:w="0" w:type="dxa"/>
              <w:left w:w="40" w:type="dxa"/>
              <w:bottom w:w="0" w:type="dxa"/>
              <w:right w:w="40"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Наименование специальности</w:t>
            </w: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2014</w:t>
            </w:r>
          </w:p>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2015</w:t>
            </w:r>
          </w:p>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уч.год</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2015-2016</w:t>
            </w:r>
          </w:p>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уч.год</w:t>
            </w:r>
          </w:p>
        </w:tc>
        <w:tc>
          <w:tcPr>
            <w:tcW w:w="734" w:type="dxa"/>
            <w:tcBorders>
              <w:top w:val="single" w:sz="4" w:space="0" w:color="auto"/>
              <w:left w:val="single" w:sz="4" w:space="0" w:color="000000"/>
              <w:bottom w:val="single" w:sz="4" w:space="0" w:color="auto"/>
              <w:right w:val="single" w:sz="4" w:space="0" w:color="000000"/>
            </w:tcBorders>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2016-2017</w:t>
            </w:r>
          </w:p>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уч.год</w:t>
            </w:r>
          </w:p>
        </w:tc>
        <w:tc>
          <w:tcPr>
            <w:tcW w:w="1134" w:type="dxa"/>
            <w:tcBorders>
              <w:top w:val="single" w:sz="4" w:space="0" w:color="auto"/>
              <w:left w:val="single" w:sz="4" w:space="0" w:color="000000"/>
              <w:bottom w:val="single" w:sz="4" w:space="0" w:color="auto"/>
              <w:right w:val="single" w:sz="4" w:space="0" w:color="auto"/>
            </w:tcBorders>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Всего</w:t>
            </w:r>
          </w:p>
        </w:tc>
      </w:tr>
      <w:tr w:rsidR="0061663A" w:rsidRPr="0061663A" w:rsidTr="00FE2EFB">
        <w:trPr>
          <w:cantSplit/>
          <w:trHeight w:val="23"/>
          <w:jc w:val="center"/>
        </w:trPr>
        <w:tc>
          <w:tcPr>
            <w:tcW w:w="53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1</w:t>
            </w:r>
          </w:p>
        </w:tc>
        <w:tc>
          <w:tcPr>
            <w:tcW w:w="1401"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 xml:space="preserve">40.02.01 </w:t>
            </w:r>
          </w:p>
        </w:tc>
        <w:tc>
          <w:tcPr>
            <w:tcW w:w="328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Право и организация социального обеспечения</w:t>
            </w:r>
          </w:p>
        </w:tc>
        <w:tc>
          <w:tcPr>
            <w:tcW w:w="1134"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37</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top w:w="0" w:type="dxa"/>
              <w:left w:w="40" w:type="dxa"/>
              <w:bottom w:w="0" w:type="dxa"/>
              <w:right w:w="40"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29</w:t>
            </w:r>
          </w:p>
        </w:tc>
        <w:tc>
          <w:tcPr>
            <w:tcW w:w="734" w:type="dxa"/>
            <w:tcBorders>
              <w:top w:val="single" w:sz="4" w:space="0" w:color="000000"/>
              <w:left w:val="single" w:sz="4" w:space="0" w:color="000000"/>
              <w:bottom w:val="single" w:sz="4" w:space="0" w:color="000000"/>
              <w:right w:val="single" w:sz="4" w:space="0" w:color="000000"/>
            </w:tcBorders>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29</w:t>
            </w:r>
          </w:p>
        </w:tc>
        <w:tc>
          <w:tcPr>
            <w:tcW w:w="1134" w:type="dxa"/>
            <w:tcBorders>
              <w:top w:val="single" w:sz="4" w:space="0" w:color="000000"/>
              <w:left w:val="single" w:sz="4" w:space="0" w:color="000000"/>
              <w:bottom w:val="single" w:sz="4" w:space="0" w:color="000000"/>
              <w:right w:val="single" w:sz="4" w:space="0" w:color="auto"/>
            </w:tcBorders>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95</w:t>
            </w:r>
          </w:p>
        </w:tc>
      </w:tr>
      <w:tr w:rsidR="0061663A" w:rsidRPr="0061663A" w:rsidTr="00FE2EFB">
        <w:trPr>
          <w:cantSplit/>
          <w:trHeight w:val="23"/>
          <w:jc w:val="center"/>
        </w:trPr>
        <w:tc>
          <w:tcPr>
            <w:tcW w:w="53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3</w:t>
            </w:r>
          </w:p>
        </w:tc>
        <w:tc>
          <w:tcPr>
            <w:tcW w:w="1401"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 xml:space="preserve">072501 </w:t>
            </w:r>
          </w:p>
        </w:tc>
        <w:tc>
          <w:tcPr>
            <w:tcW w:w="328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Дизайн (по отраслям)</w:t>
            </w:r>
          </w:p>
        </w:tc>
        <w:tc>
          <w:tcPr>
            <w:tcW w:w="1134"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15</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top w:w="0" w:type="dxa"/>
              <w:left w:w="40" w:type="dxa"/>
              <w:bottom w:w="0" w:type="dxa"/>
              <w:right w:w="40"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20</w:t>
            </w:r>
          </w:p>
        </w:tc>
        <w:tc>
          <w:tcPr>
            <w:tcW w:w="734" w:type="dxa"/>
            <w:tcBorders>
              <w:top w:val="single" w:sz="4" w:space="0" w:color="000000"/>
              <w:left w:val="single" w:sz="4" w:space="0" w:color="000000"/>
              <w:bottom w:val="single" w:sz="4" w:space="0" w:color="000000"/>
              <w:right w:val="single" w:sz="4" w:space="0" w:color="000000"/>
            </w:tcBorders>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9</w:t>
            </w:r>
          </w:p>
        </w:tc>
        <w:tc>
          <w:tcPr>
            <w:tcW w:w="1134" w:type="dxa"/>
            <w:tcBorders>
              <w:top w:val="single" w:sz="4" w:space="0" w:color="000000"/>
              <w:left w:val="single" w:sz="4" w:space="0" w:color="000000"/>
              <w:bottom w:val="single" w:sz="4" w:space="0" w:color="000000"/>
              <w:right w:val="single" w:sz="4" w:space="0" w:color="auto"/>
            </w:tcBorders>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44</w:t>
            </w:r>
          </w:p>
        </w:tc>
      </w:tr>
      <w:tr w:rsidR="0061663A" w:rsidRPr="0061663A" w:rsidTr="00FE2EFB">
        <w:trPr>
          <w:cantSplit/>
          <w:trHeight w:val="23"/>
          <w:jc w:val="center"/>
        </w:trPr>
        <w:tc>
          <w:tcPr>
            <w:tcW w:w="5222" w:type="dxa"/>
            <w:gridSpan w:val="3"/>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ИТОГО</w:t>
            </w:r>
          </w:p>
        </w:tc>
        <w:tc>
          <w:tcPr>
            <w:tcW w:w="1134"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52</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top w:w="0" w:type="dxa"/>
              <w:left w:w="40" w:type="dxa"/>
              <w:bottom w:w="0" w:type="dxa"/>
              <w:right w:w="40"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49</w:t>
            </w:r>
          </w:p>
        </w:tc>
        <w:tc>
          <w:tcPr>
            <w:tcW w:w="734" w:type="dxa"/>
            <w:tcBorders>
              <w:top w:val="single" w:sz="4" w:space="0" w:color="000000"/>
              <w:left w:val="single" w:sz="4" w:space="0" w:color="000000"/>
              <w:bottom w:val="single" w:sz="4" w:space="0" w:color="000000"/>
              <w:right w:val="single" w:sz="4" w:space="0" w:color="000000"/>
            </w:tcBorders>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38</w:t>
            </w:r>
          </w:p>
        </w:tc>
        <w:tc>
          <w:tcPr>
            <w:tcW w:w="1134" w:type="dxa"/>
            <w:tcBorders>
              <w:top w:val="single" w:sz="4" w:space="0" w:color="000000"/>
              <w:left w:val="single" w:sz="4" w:space="0" w:color="000000"/>
              <w:bottom w:val="single" w:sz="4" w:space="0" w:color="000000"/>
              <w:right w:val="single" w:sz="4" w:space="0" w:color="auto"/>
            </w:tcBorders>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139</w:t>
            </w:r>
          </w:p>
        </w:tc>
      </w:tr>
    </w:tbl>
    <w:p w:rsidR="0061663A" w:rsidRPr="0061663A" w:rsidRDefault="0061663A" w:rsidP="0061663A">
      <w:pPr>
        <w:spacing w:after="0" w:line="240" w:lineRule="auto"/>
        <w:ind w:left="28" w:firstLine="709"/>
        <w:jc w:val="both"/>
        <w:rPr>
          <w:rFonts w:ascii="Times New Roman" w:eastAsia="Times New Roman" w:hAnsi="Times New Roman" w:cs="Times New Roman"/>
          <w:sz w:val="28"/>
          <w:szCs w:val="28"/>
          <w:lang w:eastAsia="ru-RU"/>
        </w:rPr>
      </w:pPr>
    </w:p>
    <w:p w:rsidR="0061663A" w:rsidRPr="0061663A" w:rsidRDefault="0061663A" w:rsidP="0061663A">
      <w:pPr>
        <w:spacing w:after="0" w:line="240" w:lineRule="auto"/>
        <w:ind w:left="28"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Наибольшее количество составляют выпускники специальности 40.02.01 Право и организация социального обеспечения - 95 чел. (68,3%) Выпуск по специальности 54.02.01  Дизайн (по отраслям) составляет 44 человека - 31,7% от общего количества выпускников. Количество выпускников в 2016-2017 учебном году по сравнению с 2014-2015 учебным годом уменьшилось на 14 человек, с 2015-2016 учебным годом уменьшилось  на 11  человек. </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b/>
          <w:sz w:val="28"/>
          <w:szCs w:val="28"/>
          <w:highlight w:val="yellow"/>
        </w:rPr>
      </w:pPr>
    </w:p>
    <w:p w:rsidR="00FE2EFB" w:rsidRDefault="00FE2EFB" w:rsidP="0061663A">
      <w:pPr>
        <w:shd w:val="clear" w:color="auto" w:fill="FFFFFF"/>
        <w:spacing w:after="0" w:line="240" w:lineRule="auto"/>
        <w:ind w:firstLine="709"/>
        <w:jc w:val="both"/>
        <w:rPr>
          <w:rFonts w:ascii="Times New Roman" w:eastAsia="Times New Roman" w:hAnsi="Times New Roman" w:cs="Times New Roman"/>
          <w:b/>
          <w:sz w:val="28"/>
          <w:szCs w:val="28"/>
        </w:rPr>
      </w:pPr>
    </w:p>
    <w:p w:rsidR="00FE2EFB" w:rsidRDefault="00FE2EFB" w:rsidP="0061663A">
      <w:pPr>
        <w:shd w:val="clear" w:color="auto" w:fill="FFFFFF"/>
        <w:spacing w:after="0" w:line="240" w:lineRule="auto"/>
        <w:ind w:firstLine="709"/>
        <w:jc w:val="both"/>
        <w:rPr>
          <w:rFonts w:ascii="Times New Roman" w:eastAsia="Times New Roman" w:hAnsi="Times New Roman" w:cs="Times New Roman"/>
          <w:b/>
          <w:sz w:val="28"/>
          <w:szCs w:val="28"/>
        </w:rPr>
      </w:pPr>
    </w:p>
    <w:p w:rsidR="00FE2EFB" w:rsidRDefault="00FE2EFB" w:rsidP="0061663A">
      <w:pPr>
        <w:shd w:val="clear" w:color="auto" w:fill="FFFFFF"/>
        <w:spacing w:after="0" w:line="240" w:lineRule="auto"/>
        <w:ind w:firstLine="709"/>
        <w:jc w:val="both"/>
        <w:rPr>
          <w:rFonts w:ascii="Times New Roman" w:eastAsia="Times New Roman" w:hAnsi="Times New Roman" w:cs="Times New Roman"/>
          <w:b/>
          <w:sz w:val="28"/>
          <w:szCs w:val="28"/>
        </w:rPr>
      </w:pPr>
    </w:p>
    <w:p w:rsidR="00FE2EFB" w:rsidRDefault="00FE2EFB" w:rsidP="0061663A">
      <w:pPr>
        <w:shd w:val="clear" w:color="auto" w:fill="FFFFFF"/>
        <w:spacing w:after="0" w:line="240" w:lineRule="auto"/>
        <w:ind w:firstLine="709"/>
        <w:jc w:val="both"/>
        <w:rPr>
          <w:rFonts w:ascii="Times New Roman" w:eastAsia="Times New Roman" w:hAnsi="Times New Roman" w:cs="Times New Roman"/>
          <w:b/>
          <w:sz w:val="28"/>
          <w:szCs w:val="28"/>
        </w:rPr>
      </w:pPr>
    </w:p>
    <w:p w:rsidR="0061663A" w:rsidRPr="00FE2EFB" w:rsidRDefault="0061663A" w:rsidP="0061663A">
      <w:pPr>
        <w:shd w:val="clear" w:color="auto" w:fill="FFFFFF"/>
        <w:spacing w:after="0" w:line="240" w:lineRule="auto"/>
        <w:ind w:firstLine="709"/>
        <w:jc w:val="both"/>
        <w:rPr>
          <w:rFonts w:ascii="Times New Roman" w:eastAsia="Times New Roman" w:hAnsi="Times New Roman" w:cs="Times New Roman"/>
          <w:b/>
          <w:sz w:val="28"/>
          <w:szCs w:val="28"/>
        </w:rPr>
      </w:pPr>
      <w:r w:rsidRPr="00FE2EFB">
        <w:rPr>
          <w:rFonts w:ascii="Times New Roman" w:eastAsia="Times New Roman" w:hAnsi="Times New Roman" w:cs="Times New Roman"/>
          <w:b/>
          <w:sz w:val="28"/>
          <w:szCs w:val="28"/>
        </w:rPr>
        <w:lastRenderedPageBreak/>
        <w:t xml:space="preserve">Содержание подготовки выпускников. </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rPr>
        <w:t>Программы подготовки специалистов среднего звена Колледжа соответствуют требованиям Федеральных государственных образовательных стандартов (ФГОС). ППССЗ разработаны с учетом  специфики  специальностей и   направленны на удовлетворение потребностей рынка труда и работодателей.  В программах подготовки специалистов среднего звена  конкретизированы конечные результаты обучения в виде компетенций, умений и знаний, приобретаемого практического опыта. Конкретные виды деятельности, к которым готовится обучающийся, соответствуют  присваиваемой квалификации</w:t>
      </w:r>
      <w:r w:rsidRPr="0061663A">
        <w:rPr>
          <w:rFonts w:ascii="Times New Roman" w:eastAsia="Times New Roman" w:hAnsi="Times New Roman" w:cs="Times New Roman"/>
          <w:sz w:val="28"/>
          <w:szCs w:val="28"/>
          <w:lang w:eastAsia="ru-RU"/>
        </w:rPr>
        <w:t>.</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Учебные планы по специальностям  соответствует ФГОС СПО в части государственных требований к минимуму содержания и уровню подготовки выпускников по специальностям. Учебные планы отражают уровень подготовки, квалификацию, нормативный срок обучения, распределение максимальной, обязательной (соотношение теоретических и практических занятий) и самостоятельной учебной нагрузки студентов в часах; предусматривают итоговый междисциплинарный экзамен по специальности, защиту  дипломного  проекта, включают необходимые пояснения. На экзамены выносятся фундаментальные, определяющие специальность, дисциплины.</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При разработке учебных планов программ подготовки специалистов среднего звена, реализуемых в колледже, соблюдены требования ФГОС в части академических свобод – распределения  часов вариативной  части учебных циклов ППССЗ по усмотрению образовательного учреждения: увеличен объем учебного времени общего гуманитарного и социально экономического цикла, введены новые учебные дисциплины и профессиональные модули.</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Рабочие учебные планы по специальностям составлены на основании:</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Федерального государственного образовательного стандарта СПО, государственных требований к минимуму содержания и уровню подготовки выпускников по специальности  54.02.01 Дизайн (по отраслям) (углубленная подготовка),  утвержденного приказом Министерства образования и науки Российской Федерации № 1381 от 27 октября 2014 г. </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Федерального Государственного образовательного стандарта СПО, государственных требований к минимуму содержания и уровню подготовки выпускников по специальности 40.02.01  Право  и организация социального обеспечения (базовый уровень), утвержденного приказом Министерства образования и науки Российской Федерации № 508 от 12 мая 2014 г.</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Максимальный объем учебной нагрузки не превышает 54 часов в неделю, обязательная учебная нагрузка составляет 36 часов в неделю. В учебную нагрузку включена самостоятельная работа студентов.</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lastRenderedPageBreak/>
        <w:t xml:space="preserve">Учебные планы выдержаны по структуре и отражают уровень, квалификацию, нормативный срок обучения, распределение максимальной и обязательной учебной нагрузки студентов в часах. </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Учебные планы соответствуют требованию ФГОС СПО.</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Анализ учебных планов показывает, что:</w:t>
      </w:r>
    </w:p>
    <w:p w:rsidR="0061663A" w:rsidRPr="0061663A" w:rsidRDefault="0061663A" w:rsidP="0061663A">
      <w:pPr>
        <w:shd w:val="clear" w:color="auto" w:fill="FFFFFF"/>
        <w:tabs>
          <w:tab w:val="num" w:pos="2329"/>
        </w:tabs>
        <w:spacing w:after="0" w:line="240" w:lineRule="auto"/>
        <w:ind w:firstLine="426"/>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рабочие учебные планы по специальностям 04.02.01  Право и организация социального обеспечения, 54.02.01 Дизайн (по отраслям) определяют график учебного процесса, перечень, объемы, последовательность изучения дисциплин по курсам и семестрам, виды учебных занятий, учебной и производственной практики, формы промежуточной и виды итоговой государственной аттестации.</w:t>
      </w:r>
    </w:p>
    <w:p w:rsidR="0061663A" w:rsidRPr="0061663A" w:rsidRDefault="0061663A" w:rsidP="0061663A">
      <w:pPr>
        <w:shd w:val="clear" w:color="auto" w:fill="FFFFFF"/>
        <w:spacing w:after="0" w:line="240" w:lineRule="auto"/>
        <w:ind w:firstLine="426"/>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перечень дисциплин и количество часов в рабочих учебных планах, отводимое на них, соответствует нормативным требованиям;</w:t>
      </w:r>
    </w:p>
    <w:p w:rsidR="0061663A" w:rsidRPr="0061663A" w:rsidRDefault="0061663A" w:rsidP="0061663A">
      <w:pPr>
        <w:shd w:val="clear" w:color="auto" w:fill="FFFFFF"/>
        <w:spacing w:after="0" w:line="240" w:lineRule="auto"/>
        <w:ind w:firstLine="426"/>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рабочие программы являются основой для составления календарно-тематических планов, которые утверждаются заместителем директора по учебно-методической  работе.</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Анализ структуры учебных планов свидетельствует о целенаправленной последовательности изучения дисциплин и их преемственности, оптимальном соотношении лекционных, лабораторно-</w:t>
      </w:r>
      <w:r w:rsidRPr="0061663A">
        <w:rPr>
          <w:rFonts w:ascii="Times New Roman" w:eastAsia="Times New Roman" w:hAnsi="Times New Roman" w:cs="Times New Roman"/>
          <w:spacing w:val="-1"/>
          <w:sz w:val="28"/>
          <w:szCs w:val="28"/>
        </w:rPr>
        <w:t>практических и самостоятельных занятий.</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Анализ программы подготовки специалистов среднего звена  по реализуемым специальностям показывает следующее. Объем часов, отводимый на освоение теоретического курса, соответствует ФГОС СПО по всем специальностям. Программы подготовки специалистов среднего звена по всем специальностям в части теоретического обучения состоят из дисциплин  обязательной части учебных циклов ППССЗ, перечень которых определяется ФГОС и  вариативной части учебных циклов ППССЗ. Содержание вариативной учебных циклов ППССЗ установлено образовательным учреждением самостоятельно. </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 учебных планах соблюдены требования обязательной части учебных циклов ППССЗ как по перечню и названию дисциплин, так и по их трудоемкости. Как правило, дисциплины общего гуманитарного и социально-экономического, а также математического и общего естественнонаучного циклов составляют содержание первого года обучения. На выпускных курсах преобладают дисциплины профессионального учебного цикла.</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Объем времени, отведенный на вариативную часть учебных циклов ППССЗ, использован для введения новых дисциплин и профессиональных модулей в соответствии с потребностями работодателей и спецификой деятельности колледжа.  В учебном плане 54.02.01 Дизайн (по отраслям) колледжем добавлен профессиональный модуль Выполнение работ по профессии  12565 Исполнитель художественно-оформительских работ, в рамках которого   студенты получают профессию рабочего.</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lastRenderedPageBreak/>
        <w:t xml:space="preserve">С учётом востребованности на региональном рынке труда в программах подготовки специалистов среднего звена и учебных планах всех специальностей учебным заведением установлены дисциплины национально-регионального компонента. В учебном плане и ППССЗ  54.02.01 Дизайн (по отраслям) за счет часов вариативной части введены дисциплины «Основы предпринимательства» и  «Экологические основы природопользования». В учебном плане и ППССЗ  04.02.01  Право и организация социального обеспечения за счет часов вариативной части введены дисциплины «Земельное право»,  «Правоохранительные и судебные органы» и  «Муниципальное право».  В них, помимо потребностей рынка труда, учтены исторические, социально-экономические, культурные, демографические и административно-правовые особенности Тамбовской области.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Продолжительность всех видов практики (учебная практика, производственная практика (по профилю специальности), производственная практика (преддипломная)), промежуточной аттестации и итоговой государственной аттестации соответствует требованиям ФГОС СПО. Объем каникулярного времени в учебный год по всем специальностям соответствует ФГОС СПО. Объем практической подготовки студента (производственная практика, лабораторно-практические занятия, выполнение курсовых работ) составляет 50-60 % от общего объема времени в зависимости от специальности и  уровне обучения.</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Количество курсовых работ на весь период обучения соответствует требованиям федерального государственных образовательных стандартов среднего профессионального образования.  Выполнение курсового проекта (работы) рассматривается как вид учебной деятельности по дисциплине профессионального учебного цикла и профессиональному модулю (модулям) профессионального учебного цикла и реализуется в пределах времени, отведенного на их изучение.</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Консультации для студентов очной формы обучения предусматриваются в объеме 100 часов на учебную группу на каждый учебный год. Вид итоговой государственной аттестации выпускников и ее продолжительность соответствуют Государственным требованиям по специальностям.</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Количество экзаменов в течение учебного года не превышает 8, количество зачетов не превышает 10 (без учета зачетов по физической культуре).</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Проведенный анализ показывает, что учебные планы специальностей по общей продолжительности обучения, продолжительности теоретического обучения, практик, экзаменационных сессий, итоговой государственной аттестации, каникул, объем недельной аудиторной и внеаудиторной нагрузки, наличие необходимых циклов дисциплин соответствуют федеральным государственным образовательным стандартам среднего профессионального образования и примерным учебным планам.</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lastRenderedPageBreak/>
        <w:t xml:space="preserve">Все дисциплины учебного плана обеспечены рабочими учебными программами, которые разрабатывались преподавателями в соответствии с квалификационными требованиями к содержанию подготовки выпускников определенными ФГОС и примерными учебными программами дисциплин.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Ежегодно проводится методическая доработка программ с учетом последних изменений российского законодательства, развития образовательных технологий и соответствующих наук.</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Объем часов, отводимый на освоение теоретического курса соответствует ФГОС СПО. Время, отведенное на лабораторно-практические занятия и самостоятельную работу студентов, соответствует рабочему учебному плану.</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Преподавателями разработана тематика лабораторных и практических занятий, виды самостоятельной работы студентов. Задания для внеаудиторной самостоятельной работы предполагают решение ситуационных задач, изучение основной и дополнительной литературы, подготовку докладов и выступлений на семинарах, что способствует развитию творческих способностей студентов.</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Итак,учебные планы и рабочие программы учебных дисциплин по специальностям 40.02.01 Право и организация социального обеспечения, 54.02.01 Дизайн (по отраслям) соответствуют ФГОС СПО.</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p>
    <w:p w:rsidR="0061663A" w:rsidRPr="0061663A" w:rsidRDefault="0061663A" w:rsidP="0061663A">
      <w:pPr>
        <w:spacing w:after="0" w:line="240" w:lineRule="auto"/>
        <w:ind w:firstLine="709"/>
        <w:jc w:val="both"/>
        <w:rPr>
          <w:rFonts w:ascii="Times New Roman" w:eastAsia="Times New Roman" w:hAnsi="Times New Roman" w:cs="Times New Roman"/>
          <w:b/>
          <w:sz w:val="28"/>
          <w:szCs w:val="28"/>
          <w:lang w:eastAsia="ru-RU"/>
        </w:rPr>
      </w:pPr>
      <w:r w:rsidRPr="0061663A">
        <w:rPr>
          <w:rFonts w:ascii="Times New Roman" w:eastAsia="Times New Roman" w:hAnsi="Times New Roman" w:cs="Times New Roman"/>
          <w:b/>
          <w:sz w:val="28"/>
          <w:szCs w:val="28"/>
          <w:lang w:eastAsia="ru-RU"/>
        </w:rPr>
        <w:t>УПРАВЛЕНИЕ КОЛЛЕДЖЕМ</w:t>
      </w:r>
    </w:p>
    <w:p w:rsidR="0061663A" w:rsidRPr="0061663A" w:rsidRDefault="0061663A" w:rsidP="0061663A">
      <w:pPr>
        <w:spacing w:after="0" w:line="240" w:lineRule="auto"/>
        <w:ind w:right="26"/>
        <w:jc w:val="both"/>
        <w:rPr>
          <w:rFonts w:ascii="Times New Roman" w:eastAsia="Times New Roman" w:hAnsi="Times New Roman" w:cs="Times New Roman"/>
          <w:lang w:eastAsia="ru-RU"/>
        </w:rPr>
      </w:pP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Высшим коллегиальным органом управления Образовательной организации является постоянно действующий Совет.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К исключительной компетенции Совета относится: определение приоритетных программ и направлений деятельности; установление принципов формирования и использования финансовых ресурсов и имущества; утверждение годового отчета и годового бухгалтерского баланса; утверждение годового бюджета и внесение в него изменений; создание филиалов и открытие представительств Образовательной организации; участие в других организациях, а также принятие решения об участии в союзах, ассоциациях и других объединениях некоммерческих организаций; разработка предложений по совершенствованию работы Образовательной организации.</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Структура органов Образовательной организации: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Директор Образовательной организации; Коллегиальные органы управления Образовательной организации – Совет, общее собрание работников Образовательной организации и педагогический совет.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Совет обучающихся действует в Образовательной организации в целях учета мнения обучающихся по вопросам управления образовательной организацией.  В целях учета мнения родителей несовершеннолетних обучающихся по их инициативе функционирует Совет родителей. </w:t>
      </w:r>
    </w:p>
    <w:p w:rsidR="0061663A" w:rsidRPr="0061663A" w:rsidRDefault="0061663A" w:rsidP="0061663A">
      <w:pPr>
        <w:spacing w:after="120" w:line="240" w:lineRule="auto"/>
        <w:ind w:firstLine="709"/>
        <w:jc w:val="both"/>
        <w:rPr>
          <w:rFonts w:ascii="Calibri" w:eastAsia="Times New Roman" w:hAnsi="Calibri" w:cs="Times New Roman"/>
          <w:b/>
          <w:sz w:val="20"/>
          <w:szCs w:val="28"/>
        </w:rPr>
      </w:pPr>
    </w:p>
    <w:p w:rsidR="0061663A" w:rsidRPr="0061663A" w:rsidRDefault="0061663A" w:rsidP="0061663A">
      <w:pPr>
        <w:spacing w:after="0" w:line="240" w:lineRule="auto"/>
        <w:ind w:left="357"/>
        <w:contextualSpacing/>
        <w:jc w:val="center"/>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Сведения об администрации АНПОО ТКСКТ</w:t>
      </w:r>
    </w:p>
    <w:p w:rsidR="0061663A" w:rsidRPr="0061663A" w:rsidRDefault="0061663A" w:rsidP="0061663A">
      <w:pPr>
        <w:spacing w:after="0" w:line="240" w:lineRule="auto"/>
        <w:ind w:left="357"/>
        <w:contextualSpacing/>
        <w:jc w:val="center"/>
        <w:rPr>
          <w:rFonts w:ascii="Times New Roman" w:eastAsia="Times New Roman" w:hAnsi="Times New Roman" w:cs="Times New Roman"/>
          <w:sz w:val="28"/>
          <w:szCs w:val="28"/>
          <w:lang w:eastAsia="ru-RU"/>
        </w:rPr>
      </w:pPr>
    </w:p>
    <w:tbl>
      <w:tblPr>
        <w:tblW w:w="8783" w:type="dxa"/>
        <w:jc w:val="center"/>
        <w:tblInd w:w="-1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3519"/>
        <w:gridCol w:w="3002"/>
        <w:gridCol w:w="2262"/>
      </w:tblGrid>
      <w:tr w:rsidR="0061663A" w:rsidRPr="0061663A" w:rsidTr="00FE2EFB">
        <w:trPr>
          <w:cantSplit/>
          <w:trHeight w:val="299"/>
          <w:jc w:val="center"/>
        </w:trPr>
        <w:tc>
          <w:tcPr>
            <w:tcW w:w="3519" w:type="dxa"/>
            <w:vMerge w:val="restart"/>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Должность</w:t>
            </w:r>
          </w:p>
        </w:tc>
        <w:tc>
          <w:tcPr>
            <w:tcW w:w="3002" w:type="dxa"/>
            <w:vMerge w:val="restart"/>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Ф.И.О. (полностью)</w:t>
            </w:r>
          </w:p>
        </w:tc>
        <w:tc>
          <w:tcPr>
            <w:tcW w:w="2262" w:type="dxa"/>
            <w:vMerge w:val="restart"/>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Образование</w:t>
            </w:r>
          </w:p>
        </w:tc>
      </w:tr>
      <w:tr w:rsidR="0061663A" w:rsidRPr="0061663A" w:rsidTr="00FE2EFB">
        <w:trPr>
          <w:cantSplit/>
          <w:trHeight w:val="299"/>
          <w:jc w:val="center"/>
        </w:trPr>
        <w:tc>
          <w:tcPr>
            <w:tcW w:w="3519" w:type="dxa"/>
            <w:vMerge/>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ind w:firstLine="709"/>
              <w:jc w:val="center"/>
              <w:textAlignment w:val="baseline"/>
              <w:rPr>
                <w:rFonts w:ascii="Times New Roman" w:eastAsia="Times New Roman" w:hAnsi="Times New Roman" w:cs="Times New Roman"/>
                <w:kern w:val="3"/>
                <w:sz w:val="26"/>
                <w:szCs w:val="26"/>
                <w:lang w:eastAsia="zh-CN"/>
              </w:rPr>
            </w:pPr>
          </w:p>
        </w:tc>
        <w:tc>
          <w:tcPr>
            <w:tcW w:w="3002" w:type="dxa"/>
            <w:vMerge/>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ind w:firstLine="709"/>
              <w:jc w:val="center"/>
              <w:textAlignment w:val="baseline"/>
              <w:rPr>
                <w:rFonts w:ascii="Times New Roman" w:eastAsia="Times New Roman" w:hAnsi="Times New Roman" w:cs="Times New Roman"/>
                <w:kern w:val="3"/>
                <w:sz w:val="26"/>
                <w:szCs w:val="26"/>
                <w:lang w:eastAsia="zh-CN"/>
              </w:rPr>
            </w:pPr>
          </w:p>
        </w:tc>
        <w:tc>
          <w:tcPr>
            <w:tcW w:w="2262" w:type="dxa"/>
            <w:vMerge/>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ind w:firstLine="709"/>
              <w:jc w:val="center"/>
              <w:textAlignment w:val="baseline"/>
              <w:rPr>
                <w:rFonts w:ascii="Times New Roman" w:eastAsia="Times New Roman" w:hAnsi="Times New Roman" w:cs="Times New Roman"/>
                <w:kern w:val="3"/>
                <w:sz w:val="26"/>
                <w:szCs w:val="26"/>
                <w:lang w:eastAsia="zh-CN"/>
              </w:rPr>
            </w:pPr>
          </w:p>
        </w:tc>
      </w:tr>
      <w:tr w:rsidR="0061663A" w:rsidRPr="0061663A" w:rsidTr="00FE2EFB">
        <w:trPr>
          <w:jc w:val="center"/>
        </w:trPr>
        <w:tc>
          <w:tcPr>
            <w:tcW w:w="3519" w:type="dxa"/>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Директор</w:t>
            </w:r>
          </w:p>
        </w:tc>
        <w:tc>
          <w:tcPr>
            <w:tcW w:w="3002" w:type="dxa"/>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Воротникова Елена Витальевна</w:t>
            </w:r>
          </w:p>
        </w:tc>
        <w:tc>
          <w:tcPr>
            <w:tcW w:w="2262" w:type="dxa"/>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Высшее</w:t>
            </w:r>
          </w:p>
        </w:tc>
      </w:tr>
      <w:tr w:rsidR="0061663A" w:rsidRPr="0061663A" w:rsidTr="00FE2EFB">
        <w:trPr>
          <w:jc w:val="center"/>
        </w:trPr>
        <w:tc>
          <w:tcPr>
            <w:tcW w:w="3519" w:type="dxa"/>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Заместитель директора по учебно-методической работе</w:t>
            </w:r>
          </w:p>
        </w:tc>
        <w:tc>
          <w:tcPr>
            <w:tcW w:w="3002" w:type="dxa"/>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Анашкина Ия</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Владимировна</w:t>
            </w:r>
          </w:p>
        </w:tc>
        <w:tc>
          <w:tcPr>
            <w:tcW w:w="2262" w:type="dxa"/>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Высшее</w:t>
            </w:r>
          </w:p>
        </w:tc>
      </w:tr>
      <w:tr w:rsidR="0061663A" w:rsidRPr="0061663A" w:rsidTr="00FE2EFB">
        <w:trPr>
          <w:jc w:val="center"/>
        </w:trPr>
        <w:tc>
          <w:tcPr>
            <w:tcW w:w="3519" w:type="dxa"/>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Заместитель директора по научной  работе</w:t>
            </w:r>
          </w:p>
        </w:tc>
        <w:tc>
          <w:tcPr>
            <w:tcW w:w="3002" w:type="dxa"/>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Воротникова Алевтина Ильинична</w:t>
            </w:r>
          </w:p>
        </w:tc>
        <w:tc>
          <w:tcPr>
            <w:tcW w:w="2262" w:type="dxa"/>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Высшее</w:t>
            </w:r>
          </w:p>
        </w:tc>
      </w:tr>
    </w:tbl>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Для обеспечения коллегиальности в решении вопросов по учебно-методической и воспитательной работе, физического воспитания студентов в Колледже функционируют органы самоуправления, предусмотренные законодательством Российской Федерации,  в том числе педагогический  и методический советы, объединяющие педагогических и других работников Колледжа, непосредственно участвующих в обучении и воспитании студентов, а также совет студенческого актива, родительский комитет.</w:t>
      </w:r>
    </w:p>
    <w:p w:rsidR="0061663A" w:rsidRPr="0061663A" w:rsidRDefault="0061663A" w:rsidP="0061663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Данная структура обеспечивает стабильное функционирование и поступательное развитие образовательного учреждения. Стиль управления демократический, ориентирующий коллектив на доверительные отношения и самоанализ собственной педагогической деятельности.</w:t>
      </w:r>
    </w:p>
    <w:p w:rsidR="0061663A" w:rsidRPr="0061663A" w:rsidRDefault="0061663A" w:rsidP="00FE2EF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Таким образом, система управления в Колледже не противоречит действующему законодательству, функционирует эффективно, все ее подсистемы отвечают уставным требованиям и обеспечивают целенаправленность и организованность совместной деятельности коллектива. Управление Колледжем осуществляется на основе соответствующих положений, должностных инструкций, составленных в соответствии с Уставом. Созданная система управления обеспечивает возможность для развития как каждой личности путем создания комфортного психолого-педагогического климата для всех участников образовательного процесса и для развития образовательного учреждения в целом. </w:t>
      </w:r>
    </w:p>
    <w:p w:rsidR="0061663A" w:rsidRPr="0061663A" w:rsidRDefault="0061663A" w:rsidP="00FE2EF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Обеспечение доступности и открытости информации о деятельности колледжа достигается следующими путями:</w:t>
      </w:r>
    </w:p>
    <w:p w:rsidR="0061663A" w:rsidRPr="0061663A" w:rsidRDefault="0061663A" w:rsidP="00FE2EF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Ежегодный Публичный доклад колледжа, который размещается на сайте, озвучивается на августовском педагогическом совете. </w:t>
      </w:r>
    </w:p>
    <w:p w:rsidR="0061663A" w:rsidRPr="0061663A" w:rsidRDefault="0061663A" w:rsidP="00FE2EFB">
      <w:pPr>
        <w:widowControl w:val="0"/>
        <w:numPr>
          <w:ilvl w:val="0"/>
          <w:numId w:val="3"/>
        </w:numPr>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Работа сайта колледжа </w:t>
      </w:r>
      <w:hyperlink r:id="rId10" w:history="1">
        <w:r w:rsidRPr="0061663A">
          <w:rPr>
            <w:rFonts w:ascii="Times New Roman" w:eastAsia="Times New Roman" w:hAnsi="Times New Roman" w:cs="Times New Roman"/>
            <w:sz w:val="28"/>
            <w:szCs w:val="28"/>
            <w:lang w:eastAsia="ru-RU"/>
          </w:rPr>
          <w:t>http://tkskt.ru</w:t>
        </w:r>
      </w:hyperlink>
      <w:r w:rsidRPr="0061663A">
        <w:rPr>
          <w:rFonts w:ascii="Times New Roman" w:eastAsia="Times New Roman" w:hAnsi="Times New Roman" w:cs="Times New Roman"/>
          <w:sz w:val="28"/>
          <w:szCs w:val="28"/>
          <w:lang w:eastAsia="ru-RU"/>
        </w:rPr>
        <w:t xml:space="preserve"> оперативно отражает все стороны жизни колледжа;</w:t>
      </w:r>
    </w:p>
    <w:p w:rsidR="0061663A" w:rsidRPr="0061663A" w:rsidRDefault="0061663A" w:rsidP="00FE2EFB">
      <w:pPr>
        <w:widowControl w:val="0"/>
        <w:numPr>
          <w:ilvl w:val="0"/>
          <w:numId w:val="3"/>
        </w:numPr>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Регулярно обновляемый информационные стенды в колледже;</w:t>
      </w:r>
    </w:p>
    <w:p w:rsidR="0061663A" w:rsidRPr="0061663A" w:rsidRDefault="0061663A" w:rsidP="00FE2EFB">
      <w:pPr>
        <w:widowControl w:val="0"/>
        <w:numPr>
          <w:ilvl w:val="0"/>
          <w:numId w:val="3"/>
        </w:numPr>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Информационные листки для родителей студентов;</w:t>
      </w:r>
    </w:p>
    <w:p w:rsidR="0061663A" w:rsidRPr="0061663A" w:rsidRDefault="0061663A" w:rsidP="00FE2EFB">
      <w:pPr>
        <w:widowControl w:val="0"/>
        <w:numPr>
          <w:ilvl w:val="0"/>
          <w:numId w:val="3"/>
        </w:numPr>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Публикации в средствах массовой информации;</w:t>
      </w:r>
    </w:p>
    <w:p w:rsidR="0061663A" w:rsidRPr="0061663A" w:rsidRDefault="0061663A" w:rsidP="00FE2EFB">
      <w:pPr>
        <w:widowControl w:val="0"/>
        <w:numPr>
          <w:ilvl w:val="0"/>
          <w:numId w:val="3"/>
        </w:numPr>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Информационные буклеты колледжа;</w:t>
      </w:r>
    </w:p>
    <w:p w:rsidR="0061663A" w:rsidRPr="0061663A" w:rsidRDefault="0061663A" w:rsidP="00FE2EFB">
      <w:pPr>
        <w:widowControl w:val="0"/>
        <w:numPr>
          <w:ilvl w:val="0"/>
          <w:numId w:val="3"/>
        </w:numPr>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Дни открытых дверей.</w:t>
      </w:r>
    </w:p>
    <w:p w:rsidR="0061663A" w:rsidRPr="0061663A" w:rsidRDefault="0061663A" w:rsidP="0061663A">
      <w:pPr>
        <w:spacing w:after="0" w:line="240" w:lineRule="auto"/>
        <w:ind w:left="709"/>
        <w:jc w:val="both"/>
        <w:rPr>
          <w:rFonts w:ascii="Times New Roman" w:eastAsia="Times New Roman" w:hAnsi="Times New Roman" w:cs="Times New Roman"/>
        </w:rPr>
      </w:pPr>
    </w:p>
    <w:p w:rsidR="0061663A" w:rsidRPr="0061663A" w:rsidRDefault="0061663A" w:rsidP="0061663A">
      <w:pPr>
        <w:spacing w:after="0" w:line="240" w:lineRule="auto"/>
        <w:ind w:left="709"/>
        <w:jc w:val="center"/>
        <w:rPr>
          <w:rFonts w:ascii="Times New Roman" w:eastAsia="Times New Roman" w:hAnsi="Times New Roman" w:cs="Times New Roman"/>
          <w:b/>
        </w:rPr>
      </w:pPr>
      <w:r w:rsidRPr="0061663A">
        <w:rPr>
          <w:rFonts w:ascii="Times New Roman" w:eastAsia="Times New Roman" w:hAnsi="Times New Roman" w:cs="Times New Roman"/>
          <w:b/>
        </w:rPr>
        <w:t>СОЗДАНИЕ УСЛОВИЙ ДЛЯ ВНЕАУДИТОРНОЙ ДЕЯТЕЛЬНОСТИ СТУДЕНТОВ И ОРГАНИЗЦИИ ДОПОЛНИТЕЛЬНОГО ОБРАЗОВАНИЯ</w:t>
      </w:r>
    </w:p>
    <w:p w:rsidR="0061663A" w:rsidRPr="0061663A" w:rsidRDefault="0061663A" w:rsidP="0061663A">
      <w:pPr>
        <w:spacing w:after="120" w:line="240" w:lineRule="auto"/>
        <w:contextualSpacing/>
        <w:jc w:val="center"/>
        <w:rPr>
          <w:rFonts w:ascii="Times New Roman" w:eastAsia="Times New Roman" w:hAnsi="Times New Roman" w:cs="Times New Roman"/>
          <w:b/>
          <w:sz w:val="28"/>
          <w:szCs w:val="28"/>
          <w:lang w:eastAsia="ru-RU"/>
        </w:rPr>
      </w:pP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Целью воспитательной  работы в колледже ориентирована на формирование гражданско-патриотического сознания, нравственной позиции, развития познавательных интересов, творческой активности каждого студента, привлечение студентов к работе по возрождению, сохранению и выявлению культурных, духовно- нравственных ценностей, на формирование потребности в здоровом образе жизни, культуре умственного и физического труда, экологической культуре.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Рассматривая качественную подготовку специалистов как взаимосвязанный процесс обучения и воспитания, администрация колледжа планомерно создает целенаправленную систему воспитания студентов, представляющую условия, способствующие индивидуальному развитию студентов и их коллективному взаимодействию.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Определяющим для нас является повышение статуса воспитания в колледже, создание условий для сохранения и укрепления физического и психического здоровья участников образовательного процесса, для гармоничного развития личности, реализации ее творческой и гражданской активности, готовности служению Отечеству, повышения профессионального уровня будущих специалистов.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Основными формами учебно-воспитательной и внеурочной работы колледжа являются: воспитательная работа в учебном процессе, воспитательная внеурочная деятельность, включающая в себя научно-исследовательскую, общественную, культурно-массовую, спортивно-оздоровительную и другую деятельность студентов.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Воспитательная работа в колледже возглавляется заместителем директора по учебно-методической работе, педагогом–организатором, кураторами групп и преподавателями в учебном процессе. Цель воспитания учащегося в колледже заключается в создании условий для формирования у каждого студента целостного комплекса социально-ценностных качеств, взглядов, убеждений обеспечивающих их успешное развитие.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Колледж функционирует как воспитательная система, которая ориентирована на формирование личности, обладающей высокой интеллектуальной, нравственной и профессиональной культурой личностного самоопределения и самореализации. Воспитательная работа проводится с целью формирования у студентов гражданской позиции, сохранения и приумножения нравственных, культурных и научных ценностей в условиях современной жизни, выработки конструктивного поведения на рынке труда, сохранения и возрождения традиций Колледжа социокультурных технологий. Методологической основой воспитательной системы Колледжа являются идеи педагогики сотрудничества.</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Основные цели воспитательной работы Колледжа:</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lastRenderedPageBreak/>
        <w:t>1. Создание оптимальной социально-культурной, педагогической воспитывающей среды, направленной на творческое саморазвитие и самореализацию личности, формирование активной жизненной позиции.</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2. Содействие работе молодежного движения, органов студенческого самоуправления.</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3. Организация профилактики негативных явлений в молодежной среде, посредством включения студентов в социально значимую активную деятельность.</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4. Сохранение здоровья студентов.</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5. Организация и проведение массовых культурных мероприятий.</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6. Развитие социального и жизненного опыта студентов.</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В организации воспитательной работы со студентами участвуют все структуры и объединения Колледжа: коллегиальные органы управления Колледжем, методическое объединение кураторов, библиотека, Совет обучающихся, Совет профилактики, студенческие объединения по интересам, Волонтерский отряд «Весна»</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Деятельность всех участников воспитательного процесса осуществляется на основе Концепции воспитательной деятельности АНПОО «Тамбовский колледж социокультурных технологий», плана воспитательной работы Колледжа, планы работы кураторов учебных групп, Положения о кураторстве, Положения о совете обучающихся, правилами внутреннего распорядка Колледжа, Положением о совете профилактики, Положением о студенческом волонтерском отряде «Весна», Положением о студенческом органе управления «Старостат» и координируется педагогом-организатором Гвоздевой Светланой Александровной.</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Вопросы воспитания систематически рассматриваются на заседаниях коллегиальных органов управления Колледжем (общее собрание работников, педсовет, методсовет, административные совещания, методобъединения кураторов), что позволяет вносить коррективы в воспитательный процесс и совершенствовать его. Вся воспитательная деятельность координируется общим планом воспитательной работы, который объединяет частные планы таких структурных подразделений как методическое объединение кураторов, органы студенческого самоуправления, Совет профилактики, библиотека, план работы с родителями, план работы волонтерского отряда «Весна», службы по трудоустройству.</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Особо важна работа кураторов учебных групп, она направлена на повышение эффективности воспитательных мероприятий на основе применения новых технологий личностно-ориентированного образования.</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Деятельность кураторов строится с учетом рекомендаций методического объединения кураторов учебных групп, основных направлений плана воспитательной работы Колледжа.</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В содержание работы кураторов учебных групп входит: посещение учебных занятий (с корректировкой знаний отстающих в учебе и поощрения </w:t>
      </w:r>
      <w:r w:rsidRPr="0061663A">
        <w:rPr>
          <w:rFonts w:ascii="Times New Roman" w:eastAsia="Times New Roman" w:hAnsi="Times New Roman" w:cs="Times New Roman"/>
          <w:color w:val="000000"/>
          <w:sz w:val="28"/>
          <w:szCs w:val="28"/>
          <w:lang w:eastAsia="ru-RU"/>
        </w:rPr>
        <w:lastRenderedPageBreak/>
        <w:t>успевающих), проведение кураторского часа, как тематического, так и организационного, проведение тестирования, анкетирования для формирования коллектива; проведение внеклассных мероприятий, а именно: конкурсы, художественная самодеятельность, чаепитие, спортивные мероприятия, выпуск стенгазеты группы, посещение театра, экскурсионные программы, туристические походы и многое другое.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На средства колледжа финансируются различного рода мероприятия внеучебной деятельности, такие как, дни рождения Колледжа, юбилеи, выпускной вечер, посвящение в студенты, дни здоровья, дискотеки и др. В Колледже выделяются средства на стимулирование творческой деятельности: выставки, творческие работы студентов, научно-практические работы.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В Колледже организована работа кружков и секций по интересам: творческая лаборатория «Студенческая кухня», создание сайтов «Основы </w:t>
      </w:r>
      <w:r w:rsidRPr="0061663A">
        <w:rPr>
          <w:rFonts w:ascii="Times New Roman" w:eastAsia="Times New Roman" w:hAnsi="Times New Roman" w:cs="Times New Roman"/>
          <w:color w:val="000000"/>
          <w:sz w:val="28"/>
          <w:szCs w:val="28"/>
          <w:lang w:val="en-US" w:eastAsia="ru-RU"/>
        </w:rPr>
        <w:t>web</w:t>
      </w:r>
      <w:r w:rsidRPr="0061663A">
        <w:rPr>
          <w:rFonts w:ascii="Times New Roman" w:eastAsia="Times New Roman" w:hAnsi="Times New Roman" w:cs="Times New Roman"/>
          <w:color w:val="000000"/>
          <w:sz w:val="28"/>
          <w:szCs w:val="28"/>
          <w:lang w:eastAsia="ru-RU"/>
        </w:rPr>
        <w:t xml:space="preserve"> разработки».</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Для планирования социальной и воспитательной работы Колледжа в начале каждого учебного года проводится изучение контингента поступающих на первый курс.</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Можно выделить следующие основные направления в воспитательной работе Колледжа: социально-профессиональное; гражданско-патриотическое, культурно-нравственное, пропаганда здорового образа жизни, развитие студенческого самоуправления и др. Все направления воспитательной работы связаны с задачами профессионального образования студентов.</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Социально-профессиональное воспитание реализуется в первую очередь через обучение, призвано формировать научное мировоззрение, развивать общественные и профессиональные интересы. Поэтому при планировании и организации воспитательной и социальной работы администрация Колледжа, педагогический коллектив уделяют большое внимание вопросам совершенствования учебного процесса, дисциплины и воспитанию чувства ответственности в студентах. Эти проблемы рассматриваются на кураторских часах в группах: «Посещаемость и успеваемость как показатель адаптации к учебному процессу», «Наш коллектив. Проблемы и пути их преодоления», «Скоро сессия» и др.</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Проблемы отношения к учебе и дисциплине были и остаются главными на родительских собраниях, которые проводятся регулярно в течение года. Эффективными средствами учебно-воспитательной работы являются совещания старост по подведению итогов месяца, семестра и т.д. Вопросами дисциплины и ответственности помимо старост каждодневно занимаются и такие органы студенческого самоуправления как Совет обучающихся, активы групп. Кураторы осуществляют ежедневный контроль за успеваемостью и поведением студентов. Вся эта работа, несомненно, оказывает положительное влияние на решение проблемы сохранения контингента студентов.</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color w:val="000000"/>
          <w:sz w:val="28"/>
          <w:szCs w:val="28"/>
          <w:lang w:eastAsia="ru-RU"/>
        </w:rPr>
        <w:lastRenderedPageBreak/>
        <w:t>Социально-профессиональное воспитание в Колледже нацелено на развитие общественных и профессиональных интересов, формирование социальной активности студентов.</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В соответствии со сложившейся в Колледже традицией во всех группах нового набора проводятся тематические кураторские часы «Мой выбор профессии». В ходе знакомства с будущей профессией, студенты изучают квалификационные характеристики по избранной специальности, организуют встречи с лучшими работниками данных специальностей. Большую роль оказывает практическая подготовка к избранной профессии, приобретенная на всех видах практики в течение обучения в Колледже.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Большое значение для формирования профессионального мировоззрения студентов имеют недели (декады) предметно-цикловых комиссий, которые из года в год пользуются высокой популярностью у студентов. А также научно-исследовательская и социально - проектная деятельность студенческих объединений.</w:t>
      </w:r>
      <w:r w:rsidRPr="0061663A">
        <w:rPr>
          <w:rFonts w:ascii="Times New Roman" w:eastAsia="Times New Roman" w:hAnsi="Times New Roman" w:cs="Times New Roman"/>
          <w:sz w:val="24"/>
          <w:szCs w:val="24"/>
          <w:lang w:eastAsia="ru-RU"/>
        </w:rPr>
        <w:t>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Решению задач профессионального воспитания, несомненно, способствует проведение таких мероприятий как ежегодный конкурс профессионального мастерства, в котором студенты реализуют накопленные профессиональные и социальные навыки.</w:t>
      </w:r>
      <w:r w:rsidRPr="0061663A">
        <w:rPr>
          <w:rFonts w:ascii="Times New Roman" w:eastAsia="Times New Roman" w:hAnsi="Times New Roman" w:cs="Times New Roman"/>
          <w:sz w:val="24"/>
          <w:szCs w:val="24"/>
          <w:lang w:eastAsia="ru-RU"/>
        </w:rPr>
        <w:t> </w:t>
      </w:r>
      <w:r w:rsidRPr="0061663A">
        <w:rPr>
          <w:rFonts w:ascii="Times New Roman" w:eastAsia="Times New Roman" w:hAnsi="Times New Roman" w:cs="Times New Roman"/>
          <w:color w:val="000000"/>
          <w:sz w:val="28"/>
          <w:szCs w:val="28"/>
          <w:lang w:eastAsia="ru-RU"/>
        </w:rPr>
        <w:t>Так в 2016-2017 учебном году</w:t>
      </w:r>
      <w:r w:rsidRPr="0061663A">
        <w:rPr>
          <w:rFonts w:ascii="Times New Roman" w:eastAsia="Times New Roman" w:hAnsi="Times New Roman" w:cs="Times New Roman"/>
          <w:sz w:val="24"/>
          <w:szCs w:val="24"/>
          <w:lang w:eastAsia="ru-RU"/>
        </w:rPr>
        <w:t> </w:t>
      </w:r>
      <w:r w:rsidRPr="0061663A">
        <w:rPr>
          <w:rFonts w:ascii="Times New Roman" w:eastAsia="Times New Roman" w:hAnsi="Times New Roman" w:cs="Times New Roman"/>
          <w:color w:val="000000"/>
          <w:sz w:val="28"/>
          <w:szCs w:val="28"/>
          <w:lang w:eastAsia="ru-RU"/>
        </w:rPr>
        <w:t xml:space="preserve">проведен традиционный конкурс  «Лучшая курсовая работа».  Победителями конкурса стали: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color w:val="000000"/>
          <w:sz w:val="28"/>
          <w:szCs w:val="28"/>
          <w:lang w:eastAsia="ru-RU"/>
        </w:rPr>
        <w:t>- по специальности 54.02.01 Дизайн (по отраслям):</w:t>
      </w:r>
    </w:p>
    <w:tbl>
      <w:tblPr>
        <w:tblpPr w:leftFromText="45" w:rightFromText="45" w:vertAnchor="text" w:tblpXSpec="center"/>
        <w:tblW w:w="965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77"/>
        <w:gridCol w:w="1277"/>
        <w:gridCol w:w="1702"/>
        <w:gridCol w:w="1560"/>
        <w:gridCol w:w="2836"/>
        <w:gridCol w:w="1702"/>
      </w:tblGrid>
      <w:tr w:rsidR="0061663A" w:rsidRPr="0061663A" w:rsidTr="00FE2EFB">
        <w:trPr>
          <w:tblHeader/>
          <w:tblCellSpacing w:w="0" w:type="dxa"/>
        </w:trPr>
        <w:tc>
          <w:tcPr>
            <w:tcW w:w="57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709"/>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п/п</w:t>
            </w:r>
          </w:p>
        </w:tc>
        <w:tc>
          <w:tcPr>
            <w:tcW w:w="127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Место</w:t>
            </w:r>
          </w:p>
        </w:tc>
        <w:tc>
          <w:tcPr>
            <w:tcW w:w="1702"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Ф.И.О. участника конкурса</w:t>
            </w:r>
          </w:p>
        </w:tc>
        <w:tc>
          <w:tcPr>
            <w:tcW w:w="156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Группа</w:t>
            </w:r>
          </w:p>
        </w:tc>
        <w:tc>
          <w:tcPr>
            <w:tcW w:w="283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Дисциплина,</w:t>
            </w:r>
          </w:p>
          <w:p w:rsidR="0061663A" w:rsidRPr="0061663A" w:rsidRDefault="0061663A" w:rsidP="0061663A">
            <w:pPr>
              <w:spacing w:after="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тема работы</w:t>
            </w:r>
          </w:p>
        </w:tc>
        <w:tc>
          <w:tcPr>
            <w:tcW w:w="1702"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Руководитель</w:t>
            </w:r>
          </w:p>
        </w:tc>
      </w:tr>
      <w:tr w:rsidR="0061663A" w:rsidRPr="0061663A" w:rsidTr="00FE2EFB">
        <w:trPr>
          <w:tblCellSpacing w:w="0" w:type="dxa"/>
        </w:trPr>
        <w:tc>
          <w:tcPr>
            <w:tcW w:w="57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jc w:val="center"/>
              <w:rPr>
                <w:rFonts w:ascii="Times New Roman" w:eastAsia="Calibri" w:hAnsi="Times New Roman" w:cs="Times New Roman"/>
                <w:sz w:val="24"/>
                <w:szCs w:val="24"/>
              </w:rPr>
            </w:pPr>
            <w:r w:rsidRPr="0061663A">
              <w:rPr>
                <w:rFonts w:ascii="Times New Roman" w:eastAsia="Calibri" w:hAnsi="Times New Roman" w:cs="Times New Roman"/>
                <w:sz w:val="24"/>
                <w:szCs w:val="24"/>
              </w:rPr>
              <w:t>1.</w:t>
            </w:r>
          </w:p>
        </w:tc>
        <w:tc>
          <w:tcPr>
            <w:tcW w:w="127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hd w:val="clear" w:color="auto" w:fill="FFFFFF"/>
              <w:spacing w:after="0"/>
              <w:jc w:val="center"/>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1 место</w:t>
            </w:r>
          </w:p>
        </w:tc>
        <w:tc>
          <w:tcPr>
            <w:tcW w:w="1702"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Дегтярева Вероника Павловна</w:t>
            </w:r>
          </w:p>
        </w:tc>
        <w:tc>
          <w:tcPr>
            <w:tcW w:w="156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 группа</w:t>
            </w:r>
          </w:p>
        </w:tc>
        <w:tc>
          <w:tcPr>
            <w:tcW w:w="283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МДК.01.01 Дизайн-проектирование</w:t>
            </w:r>
          </w:p>
          <w:p w:rsidR="0061663A" w:rsidRPr="0061663A" w:rsidRDefault="0061663A" w:rsidP="0061663A">
            <w:pPr>
              <w:spacing w:after="0"/>
              <w:ind w:hanging="12"/>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«Особенности проектирования холлов театров и кинотеатров»</w:t>
            </w:r>
          </w:p>
        </w:tc>
        <w:tc>
          <w:tcPr>
            <w:tcW w:w="1702"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Полянский С.Н.</w:t>
            </w:r>
          </w:p>
        </w:tc>
      </w:tr>
      <w:tr w:rsidR="0061663A" w:rsidRPr="0061663A" w:rsidTr="00FE2EFB">
        <w:trPr>
          <w:tblCellSpacing w:w="0" w:type="dxa"/>
        </w:trPr>
        <w:tc>
          <w:tcPr>
            <w:tcW w:w="57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jc w:val="center"/>
              <w:rPr>
                <w:rFonts w:ascii="Times New Roman" w:eastAsia="Calibri" w:hAnsi="Times New Roman" w:cs="Times New Roman"/>
                <w:sz w:val="24"/>
                <w:szCs w:val="24"/>
              </w:rPr>
            </w:pPr>
            <w:r w:rsidRPr="0061663A">
              <w:rPr>
                <w:rFonts w:ascii="Times New Roman" w:eastAsia="Calibri" w:hAnsi="Times New Roman" w:cs="Times New Roman"/>
                <w:sz w:val="24"/>
                <w:szCs w:val="24"/>
              </w:rPr>
              <w:t>2.</w:t>
            </w:r>
          </w:p>
        </w:tc>
        <w:tc>
          <w:tcPr>
            <w:tcW w:w="127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hd w:val="clear" w:color="auto" w:fill="FFFFFF"/>
              <w:spacing w:after="0"/>
              <w:ind w:firstLine="15"/>
              <w:jc w:val="center"/>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2 место</w:t>
            </w:r>
          </w:p>
        </w:tc>
        <w:tc>
          <w:tcPr>
            <w:tcW w:w="1702"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Беляева Елизавета Сергеевна</w:t>
            </w:r>
          </w:p>
        </w:tc>
        <w:tc>
          <w:tcPr>
            <w:tcW w:w="156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 группа</w:t>
            </w:r>
          </w:p>
        </w:tc>
        <w:tc>
          <w:tcPr>
            <w:tcW w:w="283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firstLine="41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МДК.02.02 Учебно-методическое обеспечение учебного процесса.</w:t>
            </w:r>
          </w:p>
          <w:p w:rsidR="0061663A" w:rsidRPr="0061663A" w:rsidRDefault="0061663A" w:rsidP="0061663A">
            <w:pPr>
              <w:spacing w:after="0"/>
              <w:ind w:hanging="1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«Педагогическая культура учителя изобразительного искусства»</w:t>
            </w:r>
          </w:p>
        </w:tc>
        <w:tc>
          <w:tcPr>
            <w:tcW w:w="1702"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Поплёвина В.А.</w:t>
            </w:r>
          </w:p>
        </w:tc>
      </w:tr>
      <w:tr w:rsidR="0061663A" w:rsidRPr="0061663A" w:rsidTr="00FE2EFB">
        <w:trPr>
          <w:tblCellSpacing w:w="0" w:type="dxa"/>
        </w:trPr>
        <w:tc>
          <w:tcPr>
            <w:tcW w:w="57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jc w:val="center"/>
              <w:rPr>
                <w:rFonts w:ascii="Times New Roman" w:eastAsia="Calibri" w:hAnsi="Times New Roman" w:cs="Times New Roman"/>
                <w:sz w:val="24"/>
                <w:szCs w:val="24"/>
              </w:rPr>
            </w:pPr>
            <w:r w:rsidRPr="0061663A">
              <w:rPr>
                <w:rFonts w:ascii="Times New Roman" w:eastAsia="Calibri" w:hAnsi="Times New Roman" w:cs="Times New Roman"/>
                <w:sz w:val="24"/>
                <w:szCs w:val="24"/>
              </w:rPr>
              <w:t>3.</w:t>
            </w:r>
          </w:p>
        </w:tc>
        <w:tc>
          <w:tcPr>
            <w:tcW w:w="127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hd w:val="clear" w:color="auto" w:fill="FFFFFF"/>
              <w:spacing w:after="0"/>
              <w:jc w:val="center"/>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3 место</w:t>
            </w:r>
          </w:p>
        </w:tc>
        <w:tc>
          <w:tcPr>
            <w:tcW w:w="1702"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Блохина Мария Александровна  </w:t>
            </w:r>
          </w:p>
        </w:tc>
        <w:tc>
          <w:tcPr>
            <w:tcW w:w="156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 группа</w:t>
            </w:r>
          </w:p>
        </w:tc>
        <w:tc>
          <w:tcPr>
            <w:tcW w:w="283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МДК.01.01 Дизайн-проектирование</w:t>
            </w:r>
          </w:p>
          <w:p w:rsidR="0061663A" w:rsidRPr="0061663A" w:rsidRDefault="0061663A" w:rsidP="0061663A">
            <w:pPr>
              <w:spacing w:after="0"/>
              <w:ind w:hanging="12"/>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«Особенности проектирования интерьеров крупно-габаритных квартир»</w:t>
            </w:r>
          </w:p>
        </w:tc>
        <w:tc>
          <w:tcPr>
            <w:tcW w:w="1702"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Полянский С.Н.</w:t>
            </w:r>
          </w:p>
        </w:tc>
      </w:tr>
    </w:tbl>
    <w:p w:rsidR="0061663A" w:rsidRPr="0061663A" w:rsidRDefault="0061663A" w:rsidP="0061663A">
      <w:pPr>
        <w:spacing w:after="0" w:line="240" w:lineRule="auto"/>
        <w:ind w:firstLine="708"/>
        <w:jc w:val="both"/>
        <w:rPr>
          <w:rFonts w:ascii="Times New Roman" w:eastAsia="Times New Roman" w:hAnsi="Times New Roman" w:cs="Times New Roman"/>
          <w:color w:val="000000"/>
          <w:sz w:val="24"/>
          <w:szCs w:val="24"/>
          <w:lang w:eastAsia="ru-RU"/>
        </w:rPr>
      </w:pPr>
    </w:p>
    <w:p w:rsidR="0061663A" w:rsidRPr="0061663A" w:rsidRDefault="0061663A" w:rsidP="0061663A">
      <w:pPr>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lastRenderedPageBreak/>
        <w:t>- по специальности 40.02.01 Право и организация социального обеспечения:</w:t>
      </w:r>
    </w:p>
    <w:tbl>
      <w:tblPr>
        <w:tblpPr w:leftFromText="45" w:rightFromText="45" w:vertAnchor="text" w:tblpXSpec="cente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76"/>
        <w:gridCol w:w="1275"/>
        <w:gridCol w:w="1416"/>
        <w:gridCol w:w="1559"/>
        <w:gridCol w:w="2834"/>
        <w:gridCol w:w="1700"/>
      </w:tblGrid>
      <w:tr w:rsidR="0061663A" w:rsidRPr="0061663A" w:rsidTr="00FE2EFB">
        <w:trPr>
          <w:tblHeader/>
          <w:tblCellSpacing w:w="0" w:type="dxa"/>
        </w:trPr>
        <w:tc>
          <w:tcPr>
            <w:tcW w:w="57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п/п</w:t>
            </w:r>
          </w:p>
        </w:tc>
        <w:tc>
          <w:tcPr>
            <w:tcW w:w="12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Место</w:t>
            </w:r>
          </w:p>
        </w:tc>
        <w:tc>
          <w:tcPr>
            <w:tcW w:w="141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Ф.И.О. участника конкурса</w:t>
            </w:r>
          </w:p>
        </w:tc>
        <w:tc>
          <w:tcPr>
            <w:tcW w:w="155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Группа</w:t>
            </w:r>
          </w:p>
        </w:tc>
        <w:tc>
          <w:tcPr>
            <w:tcW w:w="283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Дисциплина,</w:t>
            </w:r>
          </w:p>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тема работы</w:t>
            </w:r>
          </w:p>
        </w:tc>
        <w:tc>
          <w:tcPr>
            <w:tcW w:w="170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Руководитель</w:t>
            </w:r>
          </w:p>
        </w:tc>
      </w:tr>
      <w:tr w:rsidR="0061663A" w:rsidRPr="0061663A" w:rsidTr="00FE2EFB">
        <w:trPr>
          <w:tblCellSpacing w:w="0" w:type="dxa"/>
        </w:trPr>
        <w:tc>
          <w:tcPr>
            <w:tcW w:w="57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hd w:val="clear" w:color="auto" w:fill="FFFFFF"/>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 место</w:t>
            </w:r>
          </w:p>
        </w:tc>
        <w:tc>
          <w:tcPr>
            <w:tcW w:w="141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Миронова Виктория Александровна  </w:t>
            </w:r>
          </w:p>
        </w:tc>
        <w:tc>
          <w:tcPr>
            <w:tcW w:w="155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37 группа</w:t>
            </w:r>
          </w:p>
        </w:tc>
        <w:tc>
          <w:tcPr>
            <w:tcW w:w="283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МДК.01.01 Право социального обеспечения.</w:t>
            </w:r>
          </w:p>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«Индивидуальный (персонифицированный) учет и его роль в пенсионном обеспечении»</w:t>
            </w:r>
          </w:p>
        </w:tc>
        <w:tc>
          <w:tcPr>
            <w:tcW w:w="170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Кузнецова Е.А.</w:t>
            </w:r>
          </w:p>
        </w:tc>
      </w:tr>
      <w:tr w:rsidR="0061663A" w:rsidRPr="0061663A" w:rsidTr="00FE2EFB">
        <w:trPr>
          <w:tblCellSpacing w:w="0" w:type="dxa"/>
        </w:trPr>
        <w:tc>
          <w:tcPr>
            <w:tcW w:w="57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hd w:val="clear" w:color="auto" w:fill="FFFFFF"/>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 место</w:t>
            </w:r>
          </w:p>
        </w:tc>
        <w:tc>
          <w:tcPr>
            <w:tcW w:w="141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Скобелева Кристина Анатольевна  </w:t>
            </w:r>
          </w:p>
        </w:tc>
        <w:tc>
          <w:tcPr>
            <w:tcW w:w="155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37 группа</w:t>
            </w:r>
          </w:p>
        </w:tc>
        <w:tc>
          <w:tcPr>
            <w:tcW w:w="283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МДК.01.01 Право социального обеспечения.</w:t>
            </w:r>
          </w:p>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«Роль органов службы занятости в реализации права на труд и обеспечение занятости населения»</w:t>
            </w:r>
          </w:p>
        </w:tc>
        <w:tc>
          <w:tcPr>
            <w:tcW w:w="170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Кузнецова Е.А.</w:t>
            </w:r>
          </w:p>
        </w:tc>
      </w:tr>
      <w:tr w:rsidR="0061663A" w:rsidRPr="0061663A" w:rsidTr="00FE2EFB">
        <w:trPr>
          <w:tblCellSpacing w:w="0" w:type="dxa"/>
        </w:trPr>
        <w:tc>
          <w:tcPr>
            <w:tcW w:w="57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hd w:val="clear" w:color="auto" w:fill="FFFFFF"/>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 место</w:t>
            </w:r>
          </w:p>
        </w:tc>
        <w:tc>
          <w:tcPr>
            <w:tcW w:w="141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Камнева Оксана Викторовна   </w:t>
            </w:r>
          </w:p>
        </w:tc>
        <w:tc>
          <w:tcPr>
            <w:tcW w:w="155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37 группа</w:t>
            </w:r>
          </w:p>
        </w:tc>
        <w:tc>
          <w:tcPr>
            <w:tcW w:w="283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МДК.01.01 Право социального обеспечения.</w:t>
            </w:r>
          </w:p>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«Социальная защита инвалидов в Российской Федерации: проблемы и пути их преодоления»</w:t>
            </w:r>
          </w:p>
        </w:tc>
        <w:tc>
          <w:tcPr>
            <w:tcW w:w="170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Кузнецова Е.А.</w:t>
            </w:r>
          </w:p>
        </w:tc>
      </w:tr>
    </w:tbl>
    <w:p w:rsidR="00F92062" w:rsidRDefault="00F92062" w:rsidP="00FE2EFB">
      <w:pPr>
        <w:shd w:val="clear" w:color="auto" w:fill="FFFFFF"/>
        <w:spacing w:after="0" w:line="240" w:lineRule="auto"/>
        <w:jc w:val="both"/>
        <w:rPr>
          <w:rFonts w:ascii="Times New Roman" w:eastAsia="Times New Roman" w:hAnsi="Times New Roman" w:cs="Times New Roman"/>
          <w:sz w:val="28"/>
          <w:szCs w:val="28"/>
          <w:highlight w:val="green"/>
          <w:lang w:eastAsia="ru-RU"/>
        </w:rPr>
      </w:pPr>
    </w:p>
    <w:p w:rsidR="0061663A" w:rsidRPr="00F92062" w:rsidRDefault="00C839A6" w:rsidP="00F9206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92062">
        <w:rPr>
          <w:rFonts w:ascii="Times New Roman" w:eastAsia="Times New Roman" w:hAnsi="Times New Roman" w:cs="Times New Roman"/>
          <w:sz w:val="28"/>
          <w:szCs w:val="28"/>
          <w:lang w:eastAsia="ru-RU"/>
        </w:rPr>
        <w:t>29.04</w:t>
      </w:r>
      <w:r w:rsidR="0061663A" w:rsidRPr="00F92062">
        <w:rPr>
          <w:rFonts w:ascii="Times New Roman" w:eastAsia="Times New Roman" w:hAnsi="Times New Roman" w:cs="Times New Roman"/>
          <w:sz w:val="28"/>
          <w:szCs w:val="28"/>
          <w:lang w:eastAsia="ru-RU"/>
        </w:rPr>
        <w:t xml:space="preserve">.2017, </w:t>
      </w:r>
      <w:r w:rsidRPr="00F92062">
        <w:rPr>
          <w:rFonts w:ascii="Times New Roman" w:eastAsia="Times New Roman" w:hAnsi="Times New Roman" w:cs="Times New Roman"/>
          <w:sz w:val="28"/>
          <w:szCs w:val="28"/>
          <w:lang w:eastAsia="ru-RU"/>
        </w:rPr>
        <w:t xml:space="preserve">20.05.2017г. </w:t>
      </w:r>
      <w:r w:rsidR="0061663A" w:rsidRPr="00F92062">
        <w:rPr>
          <w:rFonts w:ascii="Times New Roman" w:eastAsia="Times New Roman" w:hAnsi="Times New Roman" w:cs="Times New Roman"/>
          <w:sz w:val="28"/>
          <w:szCs w:val="28"/>
          <w:lang w:eastAsia="ru-RU"/>
        </w:rPr>
        <w:t xml:space="preserve">в колледже прошли ежегодные студенческие учебно-практические конференции, где были подведены итоги прохождения практики в 2016-2017 учебном году. </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92062">
        <w:rPr>
          <w:rFonts w:ascii="Times New Roman" w:eastAsia="Times New Roman" w:hAnsi="Times New Roman" w:cs="Times New Roman"/>
          <w:sz w:val="28"/>
          <w:szCs w:val="28"/>
          <w:lang w:eastAsia="ru-RU"/>
        </w:rPr>
        <w:t>С докладами выступили: заведующая практикой Анашкина И.В. и руководители практики от колледжа Жиркова Е.А. и Мамонтова Э.А. На конференции были представлены лучшие отчеты студентов о прохождении практики по двум специальностям: Право и организация социального обеспечения и Дизайн (по отраслям).  Для студентов младших курсов была организована выставка «Отчетная документация по практике», а также «Творческие работы студентов дизайнеров».</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Для развития профессиональных интересов студентов, а также повышения мотивации к выбранной профессии были организованы различные мастер-классы и внеклассные мероприятия.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5 сентября 2016 года был проведен мастер-класс  «Моя будущая профессия» для студентов 21 группы специальности 54.02.01 Дизайн (по отраслям).</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Реализуемый мастер-класс преследовал несколько практико – ориентированных целей: показать многообразие сфер деятельности </w:t>
      </w:r>
      <w:r w:rsidRPr="0061663A">
        <w:rPr>
          <w:rFonts w:ascii="Times New Roman" w:eastAsia="Times New Roman" w:hAnsi="Times New Roman" w:cs="Times New Roman"/>
          <w:sz w:val="28"/>
          <w:szCs w:val="28"/>
        </w:rPr>
        <w:lastRenderedPageBreak/>
        <w:t xml:space="preserve">применения знаний дизайнеров и как развивать творческие способности, приобретая навыки владения различными техниками декоративно-прикладного искусства.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Студентам были предложены несколько игровых упражнений «Вторая жизнь предметов и изделий», «Непрямое назначение и использование предметов быта»,  в результате которых они продемонстрировали свои креативные способности, называя и представляя участникам группы «авторские»  многочисленные варианты.</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Мозговой штурм «Плюсы и минусы профессии» позволил ответить на волнующие вопросы будущих дизайнеров,  и определить перспективы ими выбранной профессии.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Деловая игра «Презентация техник рукоделия» определила уровень владения техниками декоративно-прикладного искусства.</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Мастер-класс, проведенный Ерохиной Ириной  Антоновной, прошел в увлекательно познавательной форме, а его участники сделали вывод о необходимости регулярного проведения подобного рода занятий.</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9 октября 2016 года Ерохиной Ириной  Антоновной был проведен мастер-класс  «Техники декорирования украшений ручной работы» для студентов 31 группы специальности 54.02.01 Дизайн (по отраслям).</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Особенностью реализации учебного процесса на основе изучения профессионально - ориентированных моделей, является создание условий овладения профессией непосредственно на рабочих местах. Цель данного мастер-класса состояла в том, чтобы, используя наглядный пример работы творческих мастерских, показать студентам  всю специфику  торгового дела, начиная от работы над изделием (дизайнерским решением) и заканчивая условиями реализации.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Студентам была предложена для изучения техника работы со швейными нитями. В процессе проведения мастер-класса, были созданы руками студентов уникальные украшения-заколки с элементами авторского декорирования. Также были освоены техники окрашивания швейных нитей.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Трудности работы со швейными нитями были связаны с дополнительным изучением особенностей крепления  выполняемых заготовок к основному изделию.</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Итог работы мастер-класса порадовал творческим разнообразием полученных изделий (украшений). В ходе проведения ролевой игры "Торговые услуги и условия реализации творческих продуктов" были рассмотрены все возможные пути совершенствования навыков в приобретаемой профессии и условия реализации творческого потенциала профессионала-дизайнера.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08 ноября .2016 года Преображенская Екатерина Михайловна     провела  мастер-класс по масляной живописи для 31 группы специальности 54.02.01 Дизайн (по отраслям). Цель мастер-класса -гармоничное  решение </w:t>
      </w:r>
      <w:r w:rsidRPr="0061663A">
        <w:rPr>
          <w:rFonts w:ascii="Times New Roman" w:eastAsia="Times New Roman" w:hAnsi="Times New Roman" w:cs="Times New Roman"/>
          <w:sz w:val="28"/>
          <w:szCs w:val="28"/>
        </w:rPr>
        <w:lastRenderedPageBreak/>
        <w:t>композиции, выбор богатства нюансов и овладение навыками масляной живописи.</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10 ноября  2016 года Гордиенко Ксенией  Юрьевной был проведены мастер-классы  «Плоскостная композиция на тему: Статика и динамика»» для студентов 11 группы специальности 54.02.01 Дизайн (по отраслям) и  «3Д- моделирование из бумаги. Создание пространственного  объема» и для студентов 31 группы специальности 54.02.01 Дизайн (по отраслям).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Данные  мастер-классы были направлены на развитие творческих способностей у студентов, развитие эмоционального восприятия композиции, образно-ассоциативного и пространственного мышления.</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Студентам было предложено задание «Плоскостная композиция с использованием средств выразительности: статика и динамика», в результате которого они продемонстрировали  умение  анализировать эмоции, вызываемые композицией, и причины (композиционные средства и приёмы), их вызывающие, с тем, чтобы целенаправленно использовать эти композиционные приёмы и средства в своей дальнейшей профессиональной деятельности.</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 течение мастер-классов студенты узнали что такое композиция,  рассмотрели примеры средств выразительности, выполнили работу на листе формата А4, учитывая изученные приёмы.</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Мастер-классы прошли в увлекательно познавательной форме, а его участники сделали вывод о необходимости регулярного проведения подобного рода занятий.</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5 апреля 2017 года прошел мастер-класс  «Изготовление пасхального венка» для студентов 21 группы специальности 54.02.01 Дизайн (по отраслям).  Мастер – класс был подготовлен Поплёвиной Верой Александровной.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Мастер-класс проводился с целью ознакомления обучающихся с традициями русского народа, связанными с православным праздником Пасхи на Руси, обычаях, традициях праздника и обучения  методике декорирования пасхального венка с использованием декоративных материалов.</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 результате мастер-класса студентами были  изготовлены и декорированы  пасхальные  венки различными  способами.</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24 ноября 2016 года  в колледже состоялось открытое мероприятие для студентов специальности 40.02.01 Право и организация социального обеспечения в  форме деловой игры "Полномочия президента РФ". Целью мероприятия было определение  места Президента в системе высших органов власти Российской Федерации, усвоение  сущности и содержания основных полномочий Президента Российской Федерации как главы государства и гаранта Конституции Российской Федерации.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Преподаватель колледжа Кузнецова Елена Анатольевна подготовила увлекательные задания, направленные не только на проверку знания основных понятий, но и способствующие развитию  навыков анализа </w:t>
      </w:r>
      <w:r w:rsidRPr="0061663A">
        <w:rPr>
          <w:rFonts w:ascii="Times New Roman" w:eastAsia="Times New Roman" w:hAnsi="Times New Roman" w:cs="Times New Roman"/>
          <w:sz w:val="28"/>
          <w:szCs w:val="28"/>
        </w:rPr>
        <w:lastRenderedPageBreak/>
        <w:t xml:space="preserve">документов, использования различных источников и применения, полученных знаний в решении поставленных задач.  Первое место заняла команда 2 курса «Астерия», второе место – команда 1 курса «Юрики» и третье место – команда 3 курса «Фемида». </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 xml:space="preserve">12 декабря 2016 года  было проведено внеклассное мероприятие   для студентов первого курса специальности 40.02.01 Право и организация социального обеспечения на тему «Конституция Российской Федерации. Основы конституционного строя». </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Мероприятие было посвящено дню Конституции  и проводилось с целью изучения  значения Конституции РФ как документа, определяющего принципы устройства общества.  Игра, организованная Алленовой Инной Викторовной, прошла в деловой атмосфере  и позволила студентам колледжа узнать много нового об основном законе страны.</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Социально-профессиональная активность формируется в процессе трудовых акций по городу, субботников, дежурств по Колледжу. Так в 2016-2017 учебном году студенты Колледжа принимали активное участие в общегородских акциях «Память Победы».</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Гражданско-патриотическое воспитание направление воспитательной работы является одним из основных и приоритетных. Патриотическое воспитание –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Патриотическое воспитание направлено на формирование и развитие личности, обладающей качествами гражданина – патриота Родины и способной успешно выполнять гражданские обязанности в мирное и военное время.</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Патриотическое воспитания и направлено на решение следующих задач:</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 воспитывать достойных граждан, способных выполнить социальные роли в основных сферах жизнедеятельности человека (семья, коллектив, общество);</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 приобщить студентов к культурным традициям, нравственным ценностям, воспитать чувство исторической памяти;</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 сохранять и поддерживать инфраструктуру Колледжа – уклад жизни, способствующий развитию личности студента.</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Пути реализации поставленных задач предполагают выполнение основных направлений, определенных в планах воспитательной работы групп и Колледжа, были проведены следующие мероприятия:</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 участие в Фестивале патриотической песни  на базе МАУ «Дом молодежи»;</w:t>
      </w:r>
    </w:p>
    <w:p w:rsidR="0061663A" w:rsidRPr="00FE2EFB"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 xml:space="preserve">- цикл открытых тематических кураторских часов «Мы помним о вас, герои»; </w:t>
      </w:r>
    </w:p>
    <w:p w:rsidR="0061663A" w:rsidRPr="00FE2EFB"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lastRenderedPageBreak/>
        <w:t>- участие в акции по уборке военных захоронений «Память Победы»</w:t>
      </w:r>
    </w:p>
    <w:p w:rsidR="0061663A" w:rsidRPr="00FE2EFB"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 участие во Всероссийском творческом конкурсе «Великая Россия», который проводится в рамках Всероссийского социального проекта «Страна талантов»</w:t>
      </w:r>
    </w:p>
    <w:p w:rsidR="0061663A" w:rsidRPr="00FE2EFB" w:rsidRDefault="0061663A" w:rsidP="006166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color w:val="000000"/>
          <w:sz w:val="28"/>
          <w:szCs w:val="28"/>
          <w:lang w:eastAsia="ru-RU"/>
        </w:rPr>
        <w:t xml:space="preserve">- участие </w:t>
      </w:r>
      <w:r w:rsidRPr="00FE2EFB">
        <w:rPr>
          <w:rFonts w:ascii="Times New Roman" w:eastAsia="Times New Roman" w:hAnsi="Times New Roman" w:cs="Times New Roman"/>
          <w:sz w:val="28"/>
          <w:szCs w:val="28"/>
          <w:lang w:eastAsia="ru-RU"/>
        </w:rPr>
        <w:t>во Всероссийском творческом конкурсе «Мы в ответе за планету», который проводятся в рамках Всероссийского социального проекта «Страна талантов»</w:t>
      </w:r>
    </w:p>
    <w:p w:rsidR="0061663A" w:rsidRPr="00FE2EFB"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sz w:val="28"/>
          <w:szCs w:val="28"/>
          <w:lang w:eastAsia="ru-RU"/>
        </w:rPr>
        <w:t>- участие в областном конкурсе создания эмблемы Тамбовского областного ресурсного центра по патриотическому воспитанию детей и подростков</w:t>
      </w:r>
      <w:r w:rsidRPr="00FE2EFB">
        <w:rPr>
          <w:rFonts w:ascii="Times New Roman" w:eastAsia="Times New Roman" w:hAnsi="Times New Roman" w:cs="Times New Roman"/>
          <w:color w:val="000000"/>
          <w:sz w:val="28"/>
          <w:szCs w:val="28"/>
          <w:lang w:eastAsia="ru-RU"/>
        </w:rPr>
        <w:t xml:space="preserve">.  </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Также ежегодно 9 мая студенты Колледжа участвуют в городских акциях, митингах, посвященных Дню Победы Советских войск над фашистской Германией.</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В феврале 2017 года  студентки Баукина Алена и Машталир Анастасия достойно представили наш колледж в городском фестивале патриотической песни.</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shd w:val="clear" w:color="auto" w:fill="FFFFFF"/>
          <w:lang w:eastAsia="ru-RU"/>
        </w:rPr>
      </w:pPr>
      <w:r w:rsidRPr="00FE2EFB">
        <w:rPr>
          <w:rFonts w:ascii="Times New Roman" w:eastAsia="Times New Roman" w:hAnsi="Times New Roman" w:cs="Times New Roman"/>
          <w:color w:val="000000"/>
          <w:sz w:val="28"/>
          <w:szCs w:val="28"/>
          <w:lang w:eastAsia="ru-RU"/>
        </w:rPr>
        <w:t xml:space="preserve">Студенты 21 группы посетили </w:t>
      </w:r>
      <w:r w:rsidRPr="00FE2EFB">
        <w:rPr>
          <w:rFonts w:ascii="Times New Roman" w:eastAsia="Times New Roman" w:hAnsi="Times New Roman" w:cs="Times New Roman"/>
          <w:sz w:val="28"/>
          <w:szCs w:val="28"/>
          <w:lang w:eastAsia="ru-RU"/>
        </w:rPr>
        <w:t>открытие персональной выставки Николая Александровича Насонова</w:t>
      </w:r>
      <w:r w:rsidRPr="00FE2EFB">
        <w:rPr>
          <w:rFonts w:ascii="Times New Roman" w:eastAsia="Times New Roman" w:hAnsi="Times New Roman" w:cs="Times New Roman"/>
          <w:color w:val="2C2C2C"/>
          <w:sz w:val="28"/>
          <w:szCs w:val="28"/>
          <w:shd w:val="clear" w:color="auto" w:fill="FFFFFF"/>
          <w:lang w:eastAsia="ru-RU"/>
        </w:rPr>
        <w:t xml:space="preserve">, </w:t>
      </w:r>
      <w:r w:rsidRPr="00FE2EFB">
        <w:rPr>
          <w:rFonts w:ascii="Times New Roman" w:eastAsia="Times New Roman" w:hAnsi="Times New Roman" w:cs="Times New Roman"/>
          <w:sz w:val="28"/>
          <w:szCs w:val="28"/>
          <w:shd w:val="clear" w:color="auto" w:fill="FFFFFF"/>
          <w:lang w:eastAsia="ru-RU"/>
        </w:rPr>
        <w:t>посвященной 65-летию со дня рождения художника</w:t>
      </w:r>
      <w:r w:rsidRPr="00FE2EFB">
        <w:rPr>
          <w:rFonts w:ascii="Times New Roman" w:eastAsia="Times New Roman" w:hAnsi="Times New Roman" w:cs="Times New Roman"/>
          <w:bCs/>
          <w:sz w:val="28"/>
          <w:szCs w:val="28"/>
          <w:shd w:val="clear" w:color="auto" w:fill="FFFFFF"/>
          <w:lang w:eastAsia="ru-RU"/>
        </w:rPr>
        <w:t xml:space="preserve"> в Тамбовской областной картинной галерее</w:t>
      </w:r>
      <w:r w:rsidRPr="00FE2EFB">
        <w:rPr>
          <w:rFonts w:ascii="Times New Roman" w:eastAsia="Times New Roman" w:hAnsi="Times New Roman" w:cs="Times New Roman"/>
          <w:color w:val="000000"/>
          <w:sz w:val="28"/>
          <w:szCs w:val="28"/>
          <w:lang w:eastAsia="ru-RU"/>
        </w:rPr>
        <w:t xml:space="preserve">, </w:t>
      </w:r>
      <w:r w:rsidRPr="00FE2EFB">
        <w:rPr>
          <w:rFonts w:ascii="Times New Roman" w:eastAsia="Times New Roman" w:hAnsi="Times New Roman" w:cs="Times New Roman"/>
          <w:sz w:val="28"/>
          <w:szCs w:val="28"/>
          <w:lang w:eastAsia="ru-RU"/>
        </w:rPr>
        <w:t>открытие</w:t>
      </w:r>
      <w:r w:rsidRPr="00FE2EFB">
        <w:rPr>
          <w:rFonts w:ascii="Times New Roman" w:eastAsia="Times New Roman" w:hAnsi="Times New Roman" w:cs="Times New Roman"/>
          <w:sz w:val="28"/>
          <w:szCs w:val="28"/>
          <w:shd w:val="clear" w:color="auto" w:fill="FFFFFF"/>
          <w:lang w:eastAsia="ru-RU"/>
        </w:rPr>
        <w:t xml:space="preserve"> художественной выставки Бориса Ткачева</w:t>
      </w:r>
      <w:r w:rsidRPr="00FE2EFB">
        <w:rPr>
          <w:rFonts w:ascii="Times New Roman" w:eastAsia="Times New Roman" w:hAnsi="Times New Roman" w:cs="Times New Roman"/>
          <w:bCs/>
          <w:sz w:val="28"/>
          <w:szCs w:val="28"/>
          <w:shd w:val="clear" w:color="auto" w:fill="FFFFFF"/>
          <w:lang w:eastAsia="ru-RU"/>
        </w:rPr>
        <w:t xml:space="preserve"> в Тамбовской областной картинной галерее</w:t>
      </w:r>
      <w:r w:rsidRPr="00FE2EFB">
        <w:rPr>
          <w:rFonts w:ascii="Times New Roman" w:eastAsia="Times New Roman" w:hAnsi="Times New Roman" w:cs="Times New Roman"/>
          <w:sz w:val="28"/>
          <w:szCs w:val="28"/>
          <w:shd w:val="clear" w:color="auto" w:fill="FFFFFF"/>
          <w:lang w:eastAsia="ru-RU"/>
        </w:rPr>
        <w:t>, художественную выставку «Асеевский пленэр 2016»</w:t>
      </w:r>
      <w:r w:rsidRPr="00FE2EFB">
        <w:rPr>
          <w:rFonts w:ascii="Times New Roman" w:eastAsia="Times New Roman" w:hAnsi="Times New Roman" w:cs="Times New Roman"/>
          <w:bCs/>
          <w:sz w:val="28"/>
          <w:szCs w:val="28"/>
          <w:shd w:val="clear" w:color="auto" w:fill="FFFFFF"/>
          <w:lang w:eastAsia="ru-RU"/>
        </w:rPr>
        <w:t>в Тамбовском областном государственном автономном учреждении культуры «Историко-культурный музейный комплекс «Усадьба Асеевых»</w:t>
      </w:r>
      <w:r w:rsidRPr="00FE2EFB">
        <w:rPr>
          <w:rFonts w:ascii="Times New Roman" w:eastAsia="Times New Roman" w:hAnsi="Times New Roman" w:cs="Times New Roman"/>
          <w:sz w:val="28"/>
          <w:szCs w:val="28"/>
          <w:shd w:val="clear" w:color="auto" w:fill="FFFFFF"/>
          <w:lang w:eastAsia="ru-RU"/>
        </w:rPr>
        <w:t>.</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sz w:val="28"/>
          <w:szCs w:val="28"/>
          <w:lang w:eastAsia="ru-RU"/>
        </w:rPr>
        <w:t>Студенты групп № 41, 31, 21</w:t>
      </w:r>
      <w:r w:rsidRPr="00FE2EFB">
        <w:rPr>
          <w:rFonts w:ascii="Times New Roman" w:eastAsia="Times New Roman" w:hAnsi="Times New Roman" w:cs="Times New Roman"/>
          <w:color w:val="000000"/>
          <w:sz w:val="28"/>
          <w:szCs w:val="28"/>
          <w:lang w:eastAsia="ru-RU"/>
        </w:rPr>
        <w:t xml:space="preserve"> посетили</w:t>
      </w:r>
      <w:r w:rsidRPr="00FE2EFB">
        <w:rPr>
          <w:rFonts w:ascii="Times New Roman" w:eastAsia="Times New Roman" w:hAnsi="Times New Roman" w:cs="Times New Roman"/>
          <w:sz w:val="28"/>
          <w:szCs w:val="28"/>
          <w:lang w:eastAsia="ru-RU"/>
        </w:rPr>
        <w:t xml:space="preserve"> в областной художественной выставке</w:t>
      </w:r>
      <w:r w:rsidRPr="00FE2EFB">
        <w:rPr>
          <w:rFonts w:ascii="Times New Roman" w:eastAsia="Times New Roman" w:hAnsi="Times New Roman" w:cs="Times New Roman"/>
          <w:color w:val="2C2C2C"/>
          <w:sz w:val="28"/>
          <w:szCs w:val="28"/>
          <w:shd w:val="clear" w:color="auto" w:fill="FFFFFF"/>
          <w:lang w:eastAsia="ru-RU"/>
        </w:rPr>
        <w:t xml:space="preserve">, </w:t>
      </w:r>
      <w:r w:rsidRPr="00FE2EFB">
        <w:rPr>
          <w:rFonts w:ascii="Times New Roman" w:eastAsia="Times New Roman" w:hAnsi="Times New Roman" w:cs="Times New Roman"/>
          <w:sz w:val="28"/>
          <w:szCs w:val="28"/>
          <w:shd w:val="clear" w:color="auto" w:fill="FFFFFF"/>
          <w:lang w:eastAsia="ru-RU"/>
        </w:rPr>
        <w:t>посвящённой 80-летию образования Тамбовской области</w:t>
      </w:r>
      <w:r w:rsidRPr="00FE2EFB">
        <w:rPr>
          <w:rFonts w:ascii="Times New Roman" w:eastAsia="Times New Roman" w:hAnsi="Times New Roman" w:cs="Times New Roman"/>
          <w:bCs/>
          <w:sz w:val="28"/>
          <w:szCs w:val="28"/>
          <w:shd w:val="clear" w:color="auto" w:fill="FFFFFF"/>
          <w:lang w:eastAsia="ru-RU"/>
        </w:rPr>
        <w:t xml:space="preserve"> в Тамбовской областной картинной галерее</w:t>
      </w:r>
      <w:r w:rsidRPr="00FE2EFB">
        <w:rPr>
          <w:rFonts w:ascii="Times New Roman" w:eastAsia="Times New Roman" w:hAnsi="Times New Roman" w:cs="Times New Roman"/>
          <w:sz w:val="28"/>
          <w:szCs w:val="28"/>
          <w:shd w:val="clear" w:color="auto" w:fill="FFFFFF"/>
          <w:lang w:eastAsia="ru-RU"/>
        </w:rPr>
        <w:t>.</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 xml:space="preserve">18 мая 2017 года в колледже состоялся </w:t>
      </w:r>
      <w:r w:rsidRPr="00FE2EFB">
        <w:rPr>
          <w:rFonts w:ascii="Times New Roman" w:eastAsia="Times New Roman" w:hAnsi="Times New Roman" w:cs="Times New Roman"/>
          <w:sz w:val="28"/>
          <w:szCs w:val="28"/>
          <w:lang w:eastAsia="ru-RU"/>
        </w:rPr>
        <w:t>творческий вечер «Салют Победы»</w:t>
      </w:r>
      <w:r w:rsidRPr="00FE2EFB">
        <w:rPr>
          <w:rFonts w:ascii="Times New Roman" w:eastAsia="Times New Roman" w:hAnsi="Times New Roman" w:cs="Times New Roman"/>
          <w:color w:val="000000"/>
          <w:sz w:val="28"/>
          <w:szCs w:val="28"/>
          <w:lang w:eastAsia="ru-RU"/>
        </w:rPr>
        <w:t xml:space="preserve">.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С 01.06.2017 по 05.06.2017г. в колледже проведены учебные сборы по основам военной службы. 7 студентов-призывников занимались строевой, физической и тактической подготовкой, защитой от оружия массового поражения, изучали воинские уставы и оружие.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06 июня 2017г. состоялись практические занятия на базе  военного городока  «Пехотка» и войскового стрельбища        в/части  31969 (п. Н.Ляда). На предоставленных площадках призывники занимались разборкой и сборкой АК-74, метали гранаты Ф-1, изучали правила поведения на огневом рубеже. В заключении было проведено практическое занятие по выполнению стрельб из автомата Калашникова по грудной мишени на расстоянии 100 м. </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Первоначальное формирование чувства патриотизма начинается в семье. В обществе, стремящемся к процветанию, у патриотически мыслящих людей, главный ориентир – ценности семьи. Нельзя противопоставлять Отечеству, Родине отца и мать, ибо они неразделимы. Традиционно в ноябре, </w:t>
      </w:r>
      <w:r w:rsidRPr="00FE2EFB">
        <w:rPr>
          <w:rFonts w:ascii="Times New Roman" w:eastAsia="Times New Roman" w:hAnsi="Times New Roman" w:cs="Times New Roman"/>
          <w:color w:val="000000"/>
          <w:sz w:val="28"/>
          <w:szCs w:val="28"/>
          <w:lang w:eastAsia="ru-RU"/>
        </w:rPr>
        <w:t xml:space="preserve">когда в нашей стране отмечают День Матери, в Колледже проходят </w:t>
      </w:r>
      <w:r w:rsidRPr="00FE2EFB">
        <w:rPr>
          <w:rFonts w:ascii="Times New Roman" w:eastAsia="Times New Roman" w:hAnsi="Times New Roman" w:cs="Times New Roman"/>
          <w:color w:val="000000"/>
          <w:sz w:val="28"/>
          <w:szCs w:val="28"/>
          <w:lang w:eastAsia="ru-RU"/>
        </w:rPr>
        <w:lastRenderedPageBreak/>
        <w:t>тематические классные часы, посвященные этой дате. Они позволяют формировать общечеловеческие, нравственные ценности – любовь, уважение, стремление к взаимопониманию. Эти же гражданские качества формируются при проведении мероприятий к 8 марта, совместные родительские собрания родителей и студентов.</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Воспитание ответственного гражданина немыслимо без правовой пропаганды. Активное участие в ней принимают сотрудники Октябрьского РУВД ПДН. Их выступления на общеколледжевских родительских собраниях, методических объединениях кураторов учебных групп, перед студентами, стало уже обязательной нормой правовой работы. Так в 2016-2017 учебном году на базе Колледжа были проведены  встречи с сотрудниками  ГИБДД УМВД различных направлений:</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 xml:space="preserve">-  </w:t>
      </w:r>
      <w:r w:rsidRPr="00FE2EFB">
        <w:rPr>
          <w:rFonts w:ascii="Times New Roman" w:eastAsia="Times New Roman" w:hAnsi="Times New Roman" w:cs="Times New Roman"/>
          <w:sz w:val="28"/>
          <w:szCs w:val="28"/>
          <w:lang w:eastAsia="ru-RU"/>
        </w:rPr>
        <w:t>встреча с психологом Центра здоровья для детей Акатушевой Л.А. и инспектором отделения профилактики ТОГБОЗ «Городская детская поликлиника В. Коваля» на тему «Профилактика алкоголизма»</w:t>
      </w:r>
      <w:r w:rsidRPr="00FE2EFB">
        <w:rPr>
          <w:rFonts w:ascii="Times New Roman" w:eastAsia="Times New Roman" w:hAnsi="Times New Roman" w:cs="Times New Roman"/>
          <w:color w:val="000000"/>
          <w:sz w:val="28"/>
          <w:szCs w:val="28"/>
          <w:lang w:eastAsia="ru-RU"/>
        </w:rPr>
        <w:t>;</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 встреча-беседа с психологами ТОГБОЗ «Городская детская поликлиника В. Коваля г. Тамбова»  Акатушевой  Л.А и Хромовой  Ю.С. 28.02.2017 года на тему «Разговор о здоровом питании»;</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 экскурсия в</w:t>
      </w:r>
      <w:r w:rsidRPr="00FE2EFB">
        <w:rPr>
          <w:rFonts w:ascii="Times New Roman" w:eastAsia="Times New Roman" w:hAnsi="Times New Roman" w:cs="Times New Roman"/>
          <w:bCs/>
          <w:sz w:val="28"/>
          <w:szCs w:val="28"/>
          <w:lang w:eastAsia="ru-RU"/>
        </w:rPr>
        <w:t>отдел Тамбовской медицинской кунсткамеры</w:t>
      </w:r>
      <w:r w:rsidRPr="00FE2EFB">
        <w:rPr>
          <w:rFonts w:ascii="Times New Roman" w:eastAsia="Times New Roman" w:hAnsi="Times New Roman" w:cs="Times New Roman"/>
          <w:sz w:val="28"/>
          <w:szCs w:val="28"/>
          <w:lang w:eastAsia="ru-RU"/>
        </w:rPr>
        <w:t> при учебном музее ТГУ имени Державина 16.11.2016;</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  встреча-беседа  с председателем Совета РОД «Доноры Тамбовщины» Преображенским Е.А. 02.03.2017 года на тему «Донорство крови»;</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  встреча с представителями Комитета по охране здоровья населения и социальному развитию, Отдела по обеспечению деятельности комиссии по делам несовершеннолетних и защите их прав с целью профилактики правонарушений 28.09.2016 года;</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 xml:space="preserve">- встреча-беседа 28.09.2016 года  с представителем  общественной  приемной по профилактике правонарушений среди несовершеннолетних в целях профилактики дорожно-транспортных происшествий, правонарушений   среди студентов колледжа: Колодина Валентина Петровна, председатель комиссии; Разводова Екатерина Владимировна, инспектор ПДН УВД России  по г. Тамбову; Юрова Марина Николаевна, инспектор по пропаганде ГИБДД УМВД России по г. Тамбову; Киселев Андрей Сергеевич, юрист молодежного Совета при Тамбовской городской Думе; Зенкина Александра Александровна, специалист подросткового наркологического кабинета; </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 xml:space="preserve">-  </w:t>
      </w:r>
      <w:r w:rsidRPr="00FE2EFB">
        <w:rPr>
          <w:rFonts w:ascii="Times New Roman" w:eastAsia="Times New Roman" w:hAnsi="Times New Roman" w:cs="Times New Roman"/>
          <w:sz w:val="28"/>
          <w:szCs w:val="28"/>
          <w:lang w:eastAsia="ru-RU"/>
        </w:rPr>
        <w:t xml:space="preserve">встреча студентов колледжа с представителями </w:t>
      </w:r>
      <w:r w:rsidRPr="00FE2EFB">
        <w:rPr>
          <w:rFonts w:ascii="Times New Roman" w:eastAsia="Times New Roman" w:hAnsi="Times New Roman" w:cs="Times New Roman"/>
          <w:sz w:val="28"/>
          <w:szCs w:val="28"/>
          <w:shd w:val="clear" w:color="auto" w:fill="FFFFFF"/>
          <w:lang w:eastAsia="ru-RU"/>
        </w:rPr>
        <w:t>Комитета по охране здоровья населения и социальному развитию, Отдела по обеспечению деятельности комиссии по делам несовершеннолетних и защите их прав</w:t>
      </w:r>
      <w:r w:rsidRPr="00FE2EFB">
        <w:rPr>
          <w:rFonts w:ascii="Times New Roman" w:eastAsia="Times New Roman" w:hAnsi="Times New Roman" w:cs="Times New Roman"/>
          <w:color w:val="000000"/>
          <w:sz w:val="28"/>
          <w:szCs w:val="28"/>
          <w:lang w:eastAsia="ru-RU"/>
        </w:rPr>
        <w:t>;</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sz w:val="28"/>
          <w:szCs w:val="28"/>
          <w:lang w:eastAsia="ru-RU"/>
        </w:rPr>
        <w:t>- встреча-беседа с психологами Акатушевой Л.А. Хромовой Ю.С. ТОГБОЗ «Городская детская поликлиника В.Коваля г. Тамбова с целью профилактики суицидального поведения в молодежной среде среди студентов колледжа</w:t>
      </w:r>
      <w:r w:rsidRPr="00FE2EFB">
        <w:rPr>
          <w:rFonts w:ascii="Times New Roman" w:eastAsia="Times New Roman" w:hAnsi="Times New Roman" w:cs="Times New Roman"/>
          <w:color w:val="000000"/>
          <w:sz w:val="28"/>
          <w:szCs w:val="28"/>
          <w:lang w:eastAsia="ru-RU"/>
        </w:rPr>
        <w:t>.</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lastRenderedPageBreak/>
        <w:t>04.10.2016 года  организовано  мероприятия по повышению пенсионной грамотности культуры студентов колледжа в рамках Единого Всероссийского дня пенсионной грамотности.</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Правовое воспитание и профилактика правонарушений среди студентов - составная часть воспитательной работы Совета по профилактике правонарушений. Члены Совета по профилактике не только проводят беседы, часы-диспуты, но и приглашают нарушителей дисциплины на заседания Совета по профилактике. В целях профилактики и снижения частоты случаев асоциального поведения в Колледже разработаны Правила внутреннего распорядка, в целях реализации внутреннего распорядка Колледжа определены обязанности дежурного куратора и дежурной группы, составлен график дежурства куратора и дежурной группы, еженедельно проводятся собрания штаба для подведения итогов прошедшей недели и формирования дальнейшей работы в данном направлении.</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Совет профилактики, в который вошли представители студенческого актива Колледжа, работает по плану, утвержденному директором Колледжа. Проводится работа по выявлению трудных подростков склонным к противоправным действиям, употреблению спиртных напитков и д.р. психоактивных веществ. </w:t>
      </w:r>
      <w:r w:rsidRPr="00FE2EFB">
        <w:rPr>
          <w:rFonts w:ascii="Times New Roman" w:eastAsia="Times New Roman" w:hAnsi="Times New Roman" w:cs="Times New Roman"/>
          <w:color w:val="000000"/>
          <w:sz w:val="28"/>
          <w:szCs w:val="28"/>
          <w:lang w:eastAsia="ru-RU"/>
        </w:rPr>
        <w:t xml:space="preserve">Так в 2016-2017 учебном году в колледже была поставлена на внутренний учет следующие студенты: Дубовицкая С. Студенты Хохлов В., Аверьянов Э, Сироткина Г., Сидоров А.  были сняты с внутреннего учета. С этими студентами была проведена индивидуальная работа. </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С целью пропаганды ЗОЖ и предупреждения проявления асоциального поведения студенты колледжа приняли участие в мероприятиях, организованных МАУ «Дом молодежи»:</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color w:val="000000"/>
          <w:sz w:val="28"/>
          <w:szCs w:val="28"/>
          <w:lang w:eastAsia="ru-RU"/>
        </w:rPr>
        <w:t xml:space="preserve">- </w:t>
      </w:r>
      <w:r w:rsidRPr="00FE2EFB">
        <w:rPr>
          <w:rFonts w:ascii="Times New Roman" w:eastAsia="Times New Roman" w:hAnsi="Times New Roman" w:cs="Times New Roman"/>
          <w:sz w:val="28"/>
          <w:szCs w:val="28"/>
          <w:lang w:eastAsia="ru-RU"/>
        </w:rPr>
        <w:t>проведение спортивного мероприятия «День здоровья» в парке Дружбы</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 участие в Ежегодном городском субботнике в Доме ребенка (уборка территории)</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sz w:val="28"/>
          <w:szCs w:val="28"/>
          <w:lang w:eastAsia="ru-RU"/>
        </w:rPr>
        <w:t>- проведение экскурсии в</w:t>
      </w:r>
      <w:r w:rsidRPr="00FE2EFB">
        <w:rPr>
          <w:rFonts w:ascii="Times New Roman" w:eastAsia="Times New Roman" w:hAnsi="Times New Roman" w:cs="Times New Roman"/>
          <w:bCs/>
          <w:sz w:val="28"/>
          <w:szCs w:val="28"/>
          <w:lang w:eastAsia="ru-RU"/>
        </w:rPr>
        <w:t>отдел Тамбовской медицинской кунсткамеры</w:t>
      </w:r>
      <w:r w:rsidRPr="00FE2EFB">
        <w:rPr>
          <w:rFonts w:ascii="Times New Roman" w:eastAsia="Times New Roman" w:hAnsi="Times New Roman" w:cs="Times New Roman"/>
          <w:sz w:val="28"/>
          <w:szCs w:val="28"/>
          <w:lang w:eastAsia="ru-RU"/>
        </w:rPr>
        <w:t> при учебном музее ТГУ имени Державина</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color w:val="000000"/>
          <w:sz w:val="28"/>
          <w:szCs w:val="28"/>
          <w:lang w:eastAsia="ru-RU"/>
        </w:rPr>
        <w:t xml:space="preserve">- </w:t>
      </w:r>
      <w:r w:rsidRPr="00FE2EFB">
        <w:rPr>
          <w:rFonts w:ascii="Times New Roman" w:eastAsia="Times New Roman" w:hAnsi="Times New Roman" w:cs="Times New Roman"/>
          <w:sz w:val="28"/>
          <w:szCs w:val="28"/>
          <w:lang w:eastAsia="ru-RU"/>
        </w:rPr>
        <w:t xml:space="preserve">участие в Круглом столе по профилактике экстремизма в молодежной </w:t>
      </w:r>
    </w:p>
    <w:p w:rsidR="0061663A" w:rsidRPr="00FE2EFB" w:rsidRDefault="0061663A" w:rsidP="006166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color w:val="000000"/>
          <w:sz w:val="28"/>
          <w:szCs w:val="28"/>
          <w:lang w:eastAsia="ru-RU"/>
        </w:rPr>
        <w:t xml:space="preserve">- участие </w:t>
      </w:r>
      <w:r w:rsidRPr="00FE2EFB">
        <w:rPr>
          <w:rFonts w:ascii="Times New Roman" w:eastAsia="Times New Roman" w:hAnsi="Times New Roman" w:cs="Times New Roman"/>
          <w:sz w:val="28"/>
          <w:szCs w:val="28"/>
          <w:lang w:eastAsia="ru-RU"/>
        </w:rPr>
        <w:t>во Всероссийском творческом конкурсе «Мы в ответе за планету», который проводятся в рамках Всероссийского социального проекта «Страна талантов»</w:t>
      </w:r>
    </w:p>
    <w:p w:rsidR="0061663A" w:rsidRPr="00FE2EFB" w:rsidRDefault="0061663A" w:rsidP="0061663A">
      <w:pPr>
        <w:suppressAutoHyphens/>
        <w:autoSpaceDN w:val="0"/>
        <w:spacing w:after="0"/>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 xml:space="preserve">АскероваГазлар – диплом </w:t>
      </w:r>
      <w:r w:rsidRPr="00FE2EFB">
        <w:rPr>
          <w:rFonts w:ascii="Times New Roman" w:eastAsia="Calibri" w:hAnsi="Times New Roman" w:cs="Times New Roman"/>
          <w:sz w:val="28"/>
          <w:szCs w:val="28"/>
        </w:rPr>
        <w:t>участник конкурса</w:t>
      </w:r>
    </w:p>
    <w:p w:rsidR="0061663A" w:rsidRPr="00FE2EFB" w:rsidRDefault="0061663A" w:rsidP="0061663A">
      <w:pPr>
        <w:suppressAutoHyphens/>
        <w:autoSpaceDN w:val="0"/>
        <w:spacing w:after="0"/>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 xml:space="preserve">Блохина Мария – диплом </w:t>
      </w:r>
      <w:r w:rsidRPr="00FE2EFB">
        <w:rPr>
          <w:rFonts w:ascii="Times New Roman" w:eastAsia="Calibri" w:hAnsi="Times New Roman" w:cs="Times New Roman"/>
          <w:sz w:val="28"/>
          <w:szCs w:val="28"/>
        </w:rPr>
        <w:t>участник конкурса</w:t>
      </w:r>
    </w:p>
    <w:p w:rsidR="0061663A" w:rsidRPr="00FE2EFB" w:rsidRDefault="0061663A" w:rsidP="0061663A">
      <w:pPr>
        <w:suppressAutoHyphens/>
        <w:autoSpaceDN w:val="0"/>
        <w:spacing w:after="0"/>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 xml:space="preserve">Корсакова Дарья – диплом </w:t>
      </w:r>
      <w:r w:rsidRPr="00FE2EFB">
        <w:rPr>
          <w:rFonts w:ascii="Times New Roman" w:eastAsia="Calibri" w:hAnsi="Times New Roman" w:cs="Times New Roman"/>
          <w:sz w:val="28"/>
          <w:szCs w:val="28"/>
        </w:rPr>
        <w:t>участник конкурса</w:t>
      </w:r>
    </w:p>
    <w:p w:rsidR="0061663A" w:rsidRPr="00FE2EFB" w:rsidRDefault="0061663A" w:rsidP="0061663A">
      <w:pPr>
        <w:suppressAutoHyphens/>
        <w:autoSpaceDN w:val="0"/>
        <w:spacing w:after="0"/>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 xml:space="preserve">Петров  Игорь – диплом </w:t>
      </w:r>
      <w:r w:rsidRPr="00FE2EFB">
        <w:rPr>
          <w:rFonts w:ascii="Times New Roman" w:eastAsia="Calibri" w:hAnsi="Times New Roman" w:cs="Times New Roman"/>
          <w:sz w:val="28"/>
          <w:szCs w:val="28"/>
        </w:rPr>
        <w:t>участник конкурса</w:t>
      </w:r>
    </w:p>
    <w:p w:rsidR="0061663A" w:rsidRPr="00FE2EFB" w:rsidRDefault="0061663A" w:rsidP="0061663A">
      <w:pPr>
        <w:suppressAutoHyphens/>
        <w:autoSpaceDN w:val="0"/>
        <w:spacing w:after="0"/>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 xml:space="preserve">Федорова Дарья – диплом </w:t>
      </w:r>
      <w:r w:rsidRPr="00FE2EFB">
        <w:rPr>
          <w:rFonts w:ascii="Times New Roman" w:eastAsia="Calibri" w:hAnsi="Times New Roman" w:cs="Times New Roman"/>
          <w:sz w:val="28"/>
          <w:szCs w:val="28"/>
        </w:rPr>
        <w:t>участник конкурса</w:t>
      </w:r>
    </w:p>
    <w:p w:rsidR="0061663A" w:rsidRPr="00FE2EFB" w:rsidRDefault="0061663A" w:rsidP="006166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 xml:space="preserve">Шаболдина Александра – диплом </w:t>
      </w:r>
      <w:r w:rsidRPr="00FE2EFB">
        <w:rPr>
          <w:rFonts w:ascii="Times New Roman" w:eastAsia="Calibri" w:hAnsi="Times New Roman" w:cs="Times New Roman"/>
          <w:sz w:val="28"/>
          <w:szCs w:val="28"/>
        </w:rPr>
        <w:t>участник конкурса</w:t>
      </w:r>
    </w:p>
    <w:p w:rsidR="0061663A" w:rsidRPr="00FE2EFB" w:rsidRDefault="0061663A" w:rsidP="006166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lastRenderedPageBreak/>
        <w:t>- участие в областном конкурсе создания эмблемы Тамбовского областного ресурсного центра по патриотическому воспитанию детей и подростков</w:t>
      </w:r>
    </w:p>
    <w:p w:rsidR="0061663A" w:rsidRPr="00FE2EFB"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sz w:val="28"/>
          <w:szCs w:val="28"/>
          <w:lang w:eastAsia="ru-RU"/>
        </w:rPr>
        <w:t>Ломакина - участник конкурса</w:t>
      </w:r>
      <w:r w:rsidRPr="00FE2EFB">
        <w:rPr>
          <w:rFonts w:ascii="Times New Roman" w:eastAsia="Times New Roman" w:hAnsi="Times New Roman" w:cs="Times New Roman"/>
          <w:color w:val="000000"/>
          <w:sz w:val="28"/>
          <w:szCs w:val="28"/>
          <w:lang w:eastAsia="ru-RU"/>
        </w:rPr>
        <w:t xml:space="preserve">.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Проводится профилактическая работа со студентами, которые опаздывают на уроки, систематически прогуливают занятия. С данной категорией неоднократно проводились беседы, собирали педагогический совет, привлекали к ответственной работе студенческого самоуправления. Студенты, склонные к асоциальному поведению, были вовлечены в общественную жизнь Колледжа. Они стали добровольцами волонтерского отряда «Весна». Участвуя в мероприятиях с молодыми инвалидами, они открывали себя с другой стороны, становились добрее, отзывчивее, успеваемость этих студентов заметно улучшилась.</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color w:val="000000"/>
          <w:sz w:val="28"/>
          <w:szCs w:val="28"/>
          <w:lang w:eastAsia="ru-RU"/>
        </w:rPr>
        <w:t>Осуществление взаимодействия с инспекцией по делам несовершеннолетних Октябрьского района способствовало повышению правовой грамотности студентов Колледжа и их родителей.</w:t>
      </w:r>
      <w:r w:rsidRPr="0061663A">
        <w:rPr>
          <w:rFonts w:ascii="Times New Roman" w:eastAsia="Times New Roman" w:hAnsi="Times New Roman" w:cs="Times New Roman"/>
          <w:sz w:val="28"/>
          <w:szCs w:val="28"/>
          <w:lang w:eastAsia="ru-RU"/>
        </w:rPr>
        <w:t> </w:t>
      </w:r>
    </w:p>
    <w:p w:rsidR="0061663A" w:rsidRPr="0061663A" w:rsidRDefault="0061663A" w:rsidP="00F9206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sz w:val="28"/>
          <w:szCs w:val="28"/>
          <w:lang w:eastAsia="ru-RU"/>
        </w:rPr>
        <w:t xml:space="preserve">В 2016 году </w:t>
      </w:r>
      <w:r w:rsidRPr="0061663A">
        <w:rPr>
          <w:rFonts w:ascii="Times New Roman" w:eastAsia="Times New Roman" w:hAnsi="Times New Roman" w:cs="Times New Roman"/>
          <w:color w:val="000000"/>
          <w:sz w:val="28"/>
          <w:szCs w:val="28"/>
          <w:lang w:eastAsia="ru-RU"/>
        </w:rPr>
        <w:t>продлено соглашение о межведомственном взаимодействии по выявлению, учету, и организации профилактической работы с несовершеннолетними и семьями, находившимися в социально опасном положении и проживающими на территории города Тамбова между администрацией города Тамбова, комитетом по охране здоровья населения и  социальному развитию администрации города Тамбова, комитетом образования  администрации города Тамбова, управлением дошкольного образования администрации города Тамбова, комитетом по физической культуре, спорту и туризму администрации города Тамбова и образовательными учреждениями города Тамбова.</w:t>
      </w:r>
    </w:p>
    <w:p w:rsidR="0061663A" w:rsidRPr="00F92062" w:rsidRDefault="0061663A" w:rsidP="00F9206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Культурно-нравственное воспитание помогает восполнить духовно- нравственный </w:t>
      </w:r>
      <w:r w:rsidRPr="00F92062">
        <w:rPr>
          <w:rFonts w:ascii="Times New Roman" w:eastAsia="Times New Roman" w:hAnsi="Times New Roman" w:cs="Times New Roman"/>
          <w:color w:val="000000"/>
          <w:sz w:val="28"/>
          <w:szCs w:val="28"/>
          <w:lang w:eastAsia="ru-RU"/>
        </w:rPr>
        <w:t>и эстетический дефицит современной молодёжи. Восполнить этот дефицит – задача культурно-массовой работы и эстетического воспитания, так как именно оно помогает осознать и принять гуманистическую сущность нравственного поведения как нормы.</w:t>
      </w:r>
    </w:p>
    <w:p w:rsidR="0061663A" w:rsidRPr="00F92062" w:rsidRDefault="0061663A" w:rsidP="00F9206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92062">
        <w:rPr>
          <w:rFonts w:ascii="Times New Roman" w:eastAsia="Times New Roman" w:hAnsi="Times New Roman" w:cs="Times New Roman"/>
          <w:color w:val="000000"/>
          <w:sz w:val="28"/>
          <w:szCs w:val="28"/>
          <w:lang w:eastAsia="ru-RU"/>
        </w:rPr>
        <w:t>Общеколледжевские мероприятия традиционно занимают значительное место в решении вопросов нравственного и культурно-эстетического воспитания. Безусловно, общеколледжевские коллективно творческие дела – испытанное надежное средство сплочения студенческого коллектива, развития навыков студенческого самоуправления. Традиционными мероприятиями для нашего Колледжа стали:</w:t>
      </w:r>
    </w:p>
    <w:p w:rsidR="0061663A" w:rsidRPr="00F92062" w:rsidRDefault="0061663A" w:rsidP="00F92062">
      <w:pPr>
        <w:numPr>
          <w:ilvl w:val="0"/>
          <w:numId w:val="5"/>
        </w:numPr>
        <w:shd w:val="clear" w:color="auto" w:fill="FFFFFF"/>
        <w:tabs>
          <w:tab w:val="left" w:pos="426"/>
        </w:tabs>
        <w:spacing w:after="0" w:line="240" w:lineRule="auto"/>
        <w:ind w:left="0"/>
        <w:jc w:val="both"/>
        <w:rPr>
          <w:rFonts w:ascii="Times New Roman" w:eastAsia="Times New Roman" w:hAnsi="Times New Roman" w:cs="Times New Roman"/>
          <w:color w:val="000000"/>
          <w:sz w:val="28"/>
          <w:szCs w:val="28"/>
          <w:lang w:eastAsia="ru-RU"/>
        </w:rPr>
      </w:pPr>
      <w:r w:rsidRPr="00F92062">
        <w:rPr>
          <w:rFonts w:ascii="Times New Roman" w:eastAsia="Times New Roman" w:hAnsi="Times New Roman" w:cs="Times New Roman"/>
          <w:color w:val="000000"/>
          <w:sz w:val="28"/>
          <w:szCs w:val="28"/>
          <w:lang w:eastAsia="ru-RU"/>
        </w:rPr>
        <w:t>торжественная линейка, посвященная Дню знаний;</w:t>
      </w:r>
    </w:p>
    <w:p w:rsidR="0061663A" w:rsidRPr="00F92062" w:rsidRDefault="0061663A" w:rsidP="00F92062">
      <w:pPr>
        <w:numPr>
          <w:ilvl w:val="0"/>
          <w:numId w:val="5"/>
        </w:numPr>
        <w:shd w:val="clear" w:color="auto" w:fill="FFFFFF"/>
        <w:tabs>
          <w:tab w:val="left" w:pos="426"/>
        </w:tabs>
        <w:spacing w:after="0" w:line="240" w:lineRule="auto"/>
        <w:ind w:left="0"/>
        <w:jc w:val="both"/>
        <w:rPr>
          <w:rFonts w:ascii="Times New Roman" w:eastAsia="Times New Roman" w:hAnsi="Times New Roman" w:cs="Times New Roman"/>
          <w:color w:val="000000"/>
          <w:sz w:val="28"/>
          <w:szCs w:val="28"/>
          <w:lang w:eastAsia="ru-RU"/>
        </w:rPr>
      </w:pPr>
      <w:r w:rsidRPr="00F92062">
        <w:rPr>
          <w:rFonts w:ascii="Times New Roman" w:eastAsia="Times New Roman" w:hAnsi="Times New Roman" w:cs="Times New Roman"/>
          <w:color w:val="000000"/>
          <w:sz w:val="28"/>
          <w:szCs w:val="28"/>
          <w:lang w:eastAsia="ru-RU"/>
        </w:rPr>
        <w:t>организация и участие в новогоднем концерте</w:t>
      </w:r>
    </w:p>
    <w:p w:rsidR="0061663A" w:rsidRPr="00F92062" w:rsidRDefault="0061663A" w:rsidP="00F92062">
      <w:pPr>
        <w:numPr>
          <w:ilvl w:val="0"/>
          <w:numId w:val="5"/>
        </w:numPr>
        <w:shd w:val="clear" w:color="auto" w:fill="FFFFFF"/>
        <w:tabs>
          <w:tab w:val="left" w:pos="426"/>
        </w:tabs>
        <w:spacing w:after="0" w:line="240" w:lineRule="auto"/>
        <w:ind w:left="0"/>
        <w:jc w:val="both"/>
        <w:rPr>
          <w:rFonts w:ascii="Times New Roman" w:eastAsia="Times New Roman" w:hAnsi="Times New Roman" w:cs="Times New Roman"/>
          <w:color w:val="000000"/>
          <w:sz w:val="28"/>
          <w:szCs w:val="28"/>
          <w:lang w:eastAsia="ru-RU"/>
        </w:rPr>
      </w:pPr>
      <w:r w:rsidRPr="00F92062">
        <w:rPr>
          <w:rFonts w:ascii="Times New Roman" w:eastAsia="Times New Roman" w:hAnsi="Times New Roman" w:cs="Times New Roman"/>
          <w:color w:val="000000"/>
          <w:sz w:val="28"/>
          <w:szCs w:val="28"/>
          <w:lang w:eastAsia="ru-RU"/>
        </w:rPr>
        <w:t>осенний бал</w:t>
      </w:r>
    </w:p>
    <w:p w:rsidR="0061663A" w:rsidRPr="00F92062" w:rsidRDefault="0061663A" w:rsidP="00F92062">
      <w:pPr>
        <w:numPr>
          <w:ilvl w:val="0"/>
          <w:numId w:val="5"/>
        </w:numPr>
        <w:tabs>
          <w:tab w:val="left" w:pos="426"/>
        </w:tabs>
        <w:spacing w:after="0" w:line="240" w:lineRule="auto"/>
        <w:ind w:left="0"/>
        <w:contextualSpacing/>
        <w:jc w:val="both"/>
        <w:rPr>
          <w:rFonts w:ascii="Times New Roman" w:eastAsia="Times New Roman" w:hAnsi="Times New Roman" w:cs="Times New Roman"/>
          <w:sz w:val="28"/>
          <w:szCs w:val="28"/>
          <w:lang w:eastAsia="ru-RU"/>
        </w:rPr>
      </w:pPr>
      <w:r w:rsidRPr="00F92062">
        <w:rPr>
          <w:rFonts w:ascii="Times New Roman" w:eastAsia="Times New Roman" w:hAnsi="Times New Roman" w:cs="Times New Roman"/>
          <w:sz w:val="28"/>
          <w:szCs w:val="28"/>
          <w:lang w:eastAsia="ru-RU"/>
        </w:rPr>
        <w:t xml:space="preserve">«Посвящение в студенты» </w:t>
      </w:r>
    </w:p>
    <w:p w:rsidR="0061663A" w:rsidRPr="00F92062" w:rsidRDefault="0061663A" w:rsidP="00F92062">
      <w:pPr>
        <w:numPr>
          <w:ilvl w:val="0"/>
          <w:numId w:val="5"/>
        </w:numPr>
        <w:tabs>
          <w:tab w:val="left" w:pos="426"/>
        </w:tabs>
        <w:spacing w:after="0" w:line="240" w:lineRule="auto"/>
        <w:ind w:left="0"/>
        <w:contextualSpacing/>
        <w:jc w:val="both"/>
        <w:rPr>
          <w:rFonts w:ascii="Times New Roman" w:eastAsia="Times New Roman" w:hAnsi="Times New Roman" w:cs="Times New Roman"/>
          <w:sz w:val="28"/>
          <w:szCs w:val="28"/>
          <w:lang w:eastAsia="ru-RU"/>
        </w:rPr>
      </w:pPr>
      <w:r w:rsidRPr="00F92062">
        <w:rPr>
          <w:rFonts w:ascii="Times New Roman" w:eastAsia="Times New Roman" w:hAnsi="Times New Roman" w:cs="Times New Roman"/>
          <w:sz w:val="28"/>
          <w:szCs w:val="28"/>
          <w:lang w:eastAsia="ru-RU"/>
        </w:rPr>
        <w:t>«Посвящение в волонтеры»</w:t>
      </w:r>
    </w:p>
    <w:p w:rsidR="0061663A" w:rsidRPr="00F92062" w:rsidRDefault="0061663A" w:rsidP="00F92062">
      <w:pPr>
        <w:numPr>
          <w:ilvl w:val="0"/>
          <w:numId w:val="5"/>
        </w:numPr>
        <w:tabs>
          <w:tab w:val="left" w:pos="426"/>
        </w:tabs>
        <w:spacing w:after="0" w:line="240" w:lineRule="auto"/>
        <w:ind w:left="0"/>
        <w:contextualSpacing/>
        <w:jc w:val="both"/>
        <w:rPr>
          <w:rFonts w:ascii="Times New Roman" w:eastAsia="Times New Roman" w:hAnsi="Times New Roman" w:cs="Times New Roman"/>
          <w:sz w:val="28"/>
          <w:szCs w:val="28"/>
          <w:lang w:eastAsia="ru-RU"/>
        </w:rPr>
      </w:pPr>
      <w:r w:rsidRPr="00F92062">
        <w:rPr>
          <w:rFonts w:ascii="Times New Roman" w:eastAsia="Times New Roman" w:hAnsi="Times New Roman" w:cs="Times New Roman"/>
          <w:sz w:val="28"/>
          <w:szCs w:val="28"/>
          <w:lang w:eastAsia="ru-RU"/>
        </w:rPr>
        <w:lastRenderedPageBreak/>
        <w:t>«День здоровья»</w:t>
      </w:r>
    </w:p>
    <w:p w:rsidR="0061663A" w:rsidRPr="00F92062" w:rsidRDefault="0061663A" w:rsidP="00F92062">
      <w:pPr>
        <w:numPr>
          <w:ilvl w:val="0"/>
          <w:numId w:val="5"/>
        </w:numPr>
        <w:tabs>
          <w:tab w:val="left" w:pos="426"/>
        </w:tabs>
        <w:spacing w:after="0" w:line="240" w:lineRule="auto"/>
        <w:ind w:left="0"/>
        <w:contextualSpacing/>
        <w:jc w:val="both"/>
        <w:rPr>
          <w:rFonts w:ascii="Times New Roman" w:eastAsia="Times New Roman" w:hAnsi="Times New Roman" w:cs="Times New Roman"/>
          <w:sz w:val="28"/>
          <w:szCs w:val="28"/>
          <w:lang w:eastAsia="ru-RU"/>
        </w:rPr>
      </w:pPr>
      <w:r w:rsidRPr="00F92062">
        <w:rPr>
          <w:rFonts w:ascii="Times New Roman" w:eastAsia="Times New Roman" w:hAnsi="Times New Roman" w:cs="Times New Roman"/>
          <w:sz w:val="28"/>
          <w:szCs w:val="28"/>
          <w:lang w:eastAsia="ru-RU"/>
        </w:rPr>
        <w:t>«Татьянин день»</w:t>
      </w:r>
    </w:p>
    <w:p w:rsidR="0061663A" w:rsidRPr="00F92062" w:rsidRDefault="0061663A" w:rsidP="00F92062">
      <w:pPr>
        <w:numPr>
          <w:ilvl w:val="0"/>
          <w:numId w:val="5"/>
        </w:numPr>
        <w:tabs>
          <w:tab w:val="left" w:pos="426"/>
        </w:tabs>
        <w:spacing w:after="0" w:line="240" w:lineRule="auto"/>
        <w:ind w:left="0"/>
        <w:contextualSpacing/>
        <w:jc w:val="both"/>
        <w:rPr>
          <w:rFonts w:ascii="Times New Roman" w:eastAsia="Times New Roman" w:hAnsi="Times New Roman" w:cs="Times New Roman"/>
          <w:sz w:val="28"/>
          <w:szCs w:val="28"/>
          <w:lang w:eastAsia="ru-RU"/>
        </w:rPr>
      </w:pPr>
      <w:r w:rsidRPr="00F92062">
        <w:rPr>
          <w:rFonts w:ascii="Times New Roman" w:eastAsia="Times New Roman" w:hAnsi="Times New Roman" w:cs="Times New Roman"/>
          <w:sz w:val="28"/>
          <w:szCs w:val="28"/>
          <w:lang w:eastAsia="ru-RU"/>
        </w:rPr>
        <w:t>Проведение акции «Мы против наркотиков»</w:t>
      </w:r>
    </w:p>
    <w:p w:rsidR="0061663A" w:rsidRPr="00F92062" w:rsidRDefault="0061663A" w:rsidP="00F92062">
      <w:pPr>
        <w:numPr>
          <w:ilvl w:val="0"/>
          <w:numId w:val="5"/>
        </w:numPr>
        <w:tabs>
          <w:tab w:val="left" w:pos="426"/>
        </w:tabs>
        <w:spacing w:after="0" w:line="240" w:lineRule="auto"/>
        <w:ind w:left="0"/>
        <w:contextualSpacing/>
        <w:jc w:val="both"/>
        <w:rPr>
          <w:rFonts w:ascii="Times New Roman" w:eastAsia="Times New Roman" w:hAnsi="Times New Roman" w:cs="Times New Roman"/>
          <w:sz w:val="28"/>
          <w:szCs w:val="28"/>
          <w:lang w:eastAsia="ru-RU"/>
        </w:rPr>
      </w:pPr>
      <w:r w:rsidRPr="00F92062">
        <w:rPr>
          <w:rFonts w:ascii="Times New Roman" w:eastAsia="Times New Roman" w:hAnsi="Times New Roman" w:cs="Times New Roman"/>
          <w:sz w:val="28"/>
          <w:szCs w:val="28"/>
          <w:lang w:eastAsia="ru-RU"/>
        </w:rPr>
        <w:t xml:space="preserve">Проведение акции «Мы за ЗОЖ» </w:t>
      </w:r>
    </w:p>
    <w:p w:rsidR="0061663A" w:rsidRPr="00F92062" w:rsidRDefault="0061663A" w:rsidP="00F92062">
      <w:pPr>
        <w:numPr>
          <w:ilvl w:val="0"/>
          <w:numId w:val="5"/>
        </w:numPr>
        <w:shd w:val="clear" w:color="auto" w:fill="FFFFFF"/>
        <w:tabs>
          <w:tab w:val="left" w:pos="426"/>
        </w:tabs>
        <w:spacing w:after="0" w:line="240" w:lineRule="auto"/>
        <w:ind w:left="0"/>
        <w:jc w:val="both"/>
        <w:rPr>
          <w:rFonts w:ascii="Times New Roman" w:eastAsia="Times New Roman" w:hAnsi="Times New Roman" w:cs="Times New Roman"/>
          <w:color w:val="000000"/>
          <w:sz w:val="28"/>
          <w:szCs w:val="28"/>
          <w:lang w:eastAsia="ru-RU"/>
        </w:rPr>
      </w:pPr>
      <w:r w:rsidRPr="00F92062">
        <w:rPr>
          <w:rFonts w:ascii="Times New Roman" w:eastAsia="Times New Roman" w:hAnsi="Times New Roman" w:cs="Times New Roman"/>
          <w:color w:val="000000"/>
          <w:sz w:val="28"/>
          <w:szCs w:val="28"/>
          <w:lang w:eastAsia="ru-RU"/>
        </w:rPr>
        <w:t>Организация мероприятия «День рождения колледжа» и т.д.</w:t>
      </w:r>
    </w:p>
    <w:p w:rsidR="0061663A" w:rsidRPr="00F92062" w:rsidRDefault="0061663A" w:rsidP="0061663A">
      <w:pPr>
        <w:shd w:val="clear" w:color="auto" w:fill="FFFFFF"/>
        <w:tabs>
          <w:tab w:val="left" w:pos="426"/>
        </w:tabs>
        <w:spacing w:after="0" w:line="240" w:lineRule="auto"/>
        <w:ind w:firstLine="426"/>
        <w:jc w:val="both"/>
        <w:rPr>
          <w:rFonts w:ascii="Times New Roman" w:eastAsia="Times New Roman" w:hAnsi="Times New Roman" w:cs="Times New Roman"/>
          <w:sz w:val="28"/>
          <w:szCs w:val="28"/>
          <w:lang w:eastAsia="ru-RU"/>
        </w:rPr>
      </w:pPr>
      <w:r w:rsidRPr="00F92062">
        <w:rPr>
          <w:rFonts w:ascii="Times New Roman" w:eastAsia="Times New Roman" w:hAnsi="Times New Roman" w:cs="Times New Roman"/>
          <w:color w:val="000000"/>
          <w:sz w:val="28"/>
          <w:szCs w:val="28"/>
          <w:lang w:eastAsia="ru-RU"/>
        </w:rPr>
        <w:t>Важным средством творческой самореализации студентов, повышения их общей и художественной культуры, привития чувств самоуважения и интереса к коллективным делам являются различные творческие объединения. </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F92062">
        <w:rPr>
          <w:rFonts w:ascii="Times New Roman" w:eastAsia="Times New Roman" w:hAnsi="Times New Roman" w:cs="Times New Roman"/>
          <w:sz w:val="28"/>
          <w:szCs w:val="28"/>
          <w:lang w:eastAsia="ru-RU"/>
        </w:rPr>
        <w:t>Студия молодых дизайнеров «Хамелеон» на базе АНПОО «Тамбовский колледж социокультурных технологий» создана в январе 2012 года в целях улучшения подготовки в колледже высококвалифицированных специалистов дизайнеров, владеющих новейшими достижениями науки техники, имеющих навыки в проведении комплексных</w:t>
      </w:r>
      <w:r w:rsidRPr="0061663A">
        <w:rPr>
          <w:rFonts w:ascii="Times New Roman" w:eastAsia="Times New Roman" w:hAnsi="Times New Roman" w:cs="Times New Roman"/>
          <w:sz w:val="28"/>
          <w:szCs w:val="28"/>
          <w:lang w:eastAsia="ru-RU"/>
        </w:rPr>
        <w:t xml:space="preserve"> научно-исследовательских работ, а также обеспечения благоприятных условий для самоактуализации и самореализации одаренных студентов. Творческая и художественно-оформительская работа студентов в студии способствует углублению и закреплению знаний, полученных в процессе обучения, а также саморазвитию и самореализации личности студента. В рамках СМД «Хамелеон» работает творческая лаборатория «Студенческая кухня», где проводятся специальные теоретические циклы лекций, практические занятия и семинары). Будущие дизайнеры на «Студенческой кухне» изучают вопросы социального проектирования, касающиеся формирования системы социальных ценностей (традиции, гражданско-патриотические, семейные и нравственные ценности) и подготовка к творческим конкурсам различных уровней. На «Студенческой кухне» ребята учатся общаться с клиентами, находить необходимые проектные решения, согласовывать их с заказчиками. Одним из направлений творческой лаборатории является - изучение и разработка фирменного стиля – имиджа для организации, мероприятия и т.д.</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Кураторы и преподаватели колледжа  максимально используют возможности областного краеведческого музея, картинной галереи, музея Г.В. Чичерина и других культурных центров для культурно-нравственного воспитания студентов. Заслуживает внимания работа кураторов и преподавателей  по приобщению студентов к искусству, культуре. Так в 2016-2017 учебном году колледжем организованно посещение следующих мероприятий:</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посещение выставок Областной картинной галереи;</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посещение Областной библиотеки имени А.С. Пушкина;</w:t>
      </w:r>
    </w:p>
    <w:p w:rsidR="0061663A" w:rsidRPr="0061663A" w:rsidRDefault="0061663A" w:rsidP="0061663A">
      <w:pPr>
        <w:shd w:val="clear" w:color="auto" w:fill="FFFFFF"/>
        <w:tabs>
          <w:tab w:val="left" w:pos="7042"/>
        </w:tabs>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посещение Областного краеведческого музея;</w:t>
      </w:r>
      <w:r w:rsidRPr="0061663A">
        <w:rPr>
          <w:rFonts w:ascii="Times New Roman" w:eastAsia="Times New Roman" w:hAnsi="Times New Roman" w:cs="Times New Roman"/>
          <w:sz w:val="28"/>
          <w:szCs w:val="28"/>
        </w:rPr>
        <w:tab/>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посещение музейного  комплекса  «Усадьба Асеевых» и т.д.</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С целью популяризации книги как объекта семейного досуга, развития и поддержки традиции семейного чтения ежегодно студенты колледжа посещают  ТОГБУК «Тамбовская областная универсальная научная </w:t>
      </w:r>
      <w:r w:rsidRPr="0061663A">
        <w:rPr>
          <w:rFonts w:ascii="Times New Roman" w:eastAsia="Times New Roman" w:hAnsi="Times New Roman" w:cs="Times New Roman"/>
          <w:color w:val="000000"/>
          <w:sz w:val="28"/>
          <w:szCs w:val="28"/>
          <w:lang w:eastAsia="ru-RU"/>
        </w:rPr>
        <w:lastRenderedPageBreak/>
        <w:t xml:space="preserve">библиотека им. А. С. Пушкина», где сотрудники библиотеки проводят  презентации новых изданий и периодики, выставки и всевозможные семинары. </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18 ноября 2016 года студенты 21 группы вместе с преподавателем специальных дисциплин Поплёвиной В.А.  и  куратором Анашкиной И.В. посетили  выставку «Асеевскийпленер 2016» в «Тамбовской жемчужине», как называют музейный комплекс жители и гости нашего города, который представляет собой один из наиболее живописных уголков Тамбовщины. Старинный особняк эпохи Модерна в прекрасном парке на берегу реки Цна, который уже более ста лет приковывает внимание, вдохновляет, вызывает удивление и восторг.</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На выставке «Асеевскийпленер 2016» были представлены более 36 работ, выполненных с мая по октябрь членами Союза художников России Андреем Бубенцовым, Алексеем Медведевым, Борисом Ткачевым и художниками  Арт-студии «СТУПЕНИ» Еленой Беляковой, Максимом Булахтиным и Татьяной Фоминой. Наряду с живописными работами выставки были представлены и графические листы Максима Булахтина и Алексея Медведева. Художники запечатлили свое видение «Усадьба Асеевых», парка, фонтана и Набережной Тамбова  сквозь времена года.</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Позже, как студенты ознакомились с выставкой, им была предложена экскурсия по музейному комплексу «Усадьба Асеевых», где экскурсоводом рассказана познавательная история о роде и жизни Асеевых, о внутреннем убранстве усадьбы, об уникальных экспонатах и о легендах, которыми овеяно это место.</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22 февраля 2017 года в Тамбовской областной картинной галерее студенты колледжа посетили открытие выставки Бориса Викторовича Ткачёва.</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Ткачёв Борис Викторович родился 22 февраля 1957 года в р-ц Знаменка в семье учителей. В 1979 году окончил Пензенское художественное училище им К.А. Савицкого, живописно-педагогическое отделение. С 1995 года член Союза художников России. Участник всероссийских, зональных, областных выставок.</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На данной персональной выставке было представлено более ста работ, включая графику и этюды, созданные за последние два года. Художник работает в разных жанрах: пейзаж, натюрморт, портрет.</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3 марта 2017 года в Тамбовской областной картинной галерее студенты колледжа посетили открытие выставки произведений Николая Алексеевича Насонова (1952-2016), посвященная 65-летию со дня рождения.  В экспозиции представлено более сорока произведений живописи, созданных в разные периоды творчества.</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Николай Насонов родился в 1952 г. в г. Моршанске. В 1975 г. окончил Пензенское художественное училище им. К. А. Савицкого. В 1978 г. он стал членом объединения молодых художников и искусствоведов при СХ СССР. </w:t>
      </w:r>
      <w:r w:rsidRPr="0061663A">
        <w:rPr>
          <w:rFonts w:ascii="Times New Roman" w:eastAsia="Times New Roman" w:hAnsi="Times New Roman" w:cs="Times New Roman"/>
          <w:color w:val="000000"/>
          <w:sz w:val="28"/>
          <w:szCs w:val="28"/>
          <w:lang w:eastAsia="ru-RU"/>
        </w:rPr>
        <w:lastRenderedPageBreak/>
        <w:t>В 1996 г. Николай Насонов был принят в члены СХ России. Н. А. Насонов начинал свой путь в искусстве с графики. Но в последние годы художник больше предпочитал живопись, а основным жанром его творчества стал пейзаж. Художник всегда работал с натуры, обогащая цветовую палитру красками, которые наблюдал в природе.</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Выставка произведений Николая Насонова говорит о большом творческом потенциале живописца, рано ушедшего из жизни. Его пейзажи всегда привлекают особым теплым отношением автора к тому, что он пишет. Выставка дает возможность окунуться в творческую лабораторию живописца, отметить его профессиональное мастерство, еще раз вспомнить талантливого художника и замечательного человека.</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15 марта 2017 года студенты колледжа посетили  областную художественную выставку в Тамбовской областной картинной галерее, посвящённую 80-летию образования Тамбовской области. В экспозиции было представлено более 200 произведений различных видов и жанров изобразительного искусства художников Тамбова и области.</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Особенностью данной выставки является ее ретроспективный характер. По решению правления Тамбовского отделения СХ художников России, участники имели возможность показать свои лучшие работы, независимо от времени их исполнения. Большую часть экспозиции занимают произведения живописи. Этот раздел привлекает разнообразием стилей и манер. Портретный жанр представлен работами заслуженного художника РФ А.Харитонова, А.Маринина, Б.Ткачёва, В.Соловьёва, М.Зотова, Т.Пискуновой, Т.Тимиргалиевойдр.Пейзажный жанр, преобладающий на выставке, свидетельствует о привязанности наших мастеров к поэтичным, незабываемым уголкам тамбовской природы, искренней любви к неброской красоте Тамбовщины. Душевной теплотой, профессионализмом отличаются пейзажи заслуженного работника культуры РФ В. Кудрявцева, В.Соловьёва, Т.Ольшанской, А.Фалеева, заслуженного художника РФ П.Золотова, Л.Кудрявцевой, О.Сизова, Д.Алексеенко, А.Архипова, О.Потеевой и др.В разделе графики привлекло разнообразие жанров и техник исполнения – это офорты, рисунки и акварели О.Соловьёвой, М.Медведева, Л.Налётовой, Л.Яковлевой и др. Храмовое искусство представлено произведениями М.Никольского. Многие пластические решения наших скульпторов определяются выбором темы. В экспозицию включены оригинальные по пластике работы заслуженного художника России М. Салычева, Н. Цыциной, В. Острикова.Красочными и яркими акцентами в экспозиции стали произведения декоративно-прикладного искусства. Раздел представлен гобеленами, батиками А.Ладыгиной, И.Пугачёвой, Е.Егоровой и др. Также на выставке студенты познакомились с ювелирными изделиями А.Никольского. Наряду с признанными мастерами участниками выставки стали молодые тамбовские художники. Выставка, открывшаяся в картинной галерее – </w:t>
      </w:r>
      <w:r w:rsidRPr="0061663A">
        <w:rPr>
          <w:rFonts w:ascii="Times New Roman" w:eastAsia="Times New Roman" w:hAnsi="Times New Roman" w:cs="Times New Roman"/>
          <w:color w:val="000000"/>
          <w:sz w:val="28"/>
          <w:szCs w:val="28"/>
          <w:lang w:eastAsia="ru-RU"/>
        </w:rPr>
        <w:lastRenderedPageBreak/>
        <w:t>свидетельство неуклонного развития изобразительного искусства на Тамбовщине.</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7 апреля студенты 21 группы  посетили  открытие персональной выставки курской художницы Снежаны Однодворцевой, которое состоялось в Тамбовской областной картинной галерее. На выставке было представлено около 40 работ автора.</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Искусство художницы отражение ее самой – смелое, авангардное. Стиль ее письма сложно соотнести с классической реалистической живописью: яркие характеры образов, подчеркнутые нарочито грубой пастозностью мазка, броская фактурность живописи. Она изображает собственную реальность и придает своим работам своеобразный характер. Произведения Снежаны всегда узнаваемы, оригинальны, имеют свой неповторимый почерк. </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На выставке представлены пейзажи, написанные на основе пленэрных работ в Республике Крым, Липецкой, Ивановской и других областях России. Это картины – «Теплый Ялтинский закат» (2017), «Один в море» (2012), «На красной площади Ельца» (2016), «Другой Задонск» (2016), «Вечер в Плесе» (2014) и многие другие. </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04 апреля 2017  года в колледже заведующей библиотекой МБУ «ЦБС»  Библиотека – филиал №5 им. А.П. Чехова было проведено мероприятие День громкого чтения «Одеты музыкой слова» (по рассказу А.П. Чехова «Студент»).</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В год экологии обучающиеся  узнали  о произведениях природоведческой направленности. О влиянии природы не только на физическое состояние человека, но и на его духовный мир. Студенты услышали о православных весенних праздниках, вспомнили библейскую историю Воскресения Христа. С целью подготовки к восприятию рассказа А.П. «Чехова  «Студент», для студентов была проведена викторина по малоизвестным словам и выражениям.</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В конце года во время учебной практики (работа с натуры на открытом воздухе (пленэр) студенты 21 группы  специальности 54.02.01 Дизайн (по отраслям) ежегодно посещают </w:t>
      </w:r>
      <w:r w:rsidRPr="0061663A">
        <w:rPr>
          <w:rFonts w:ascii="Times New Roman" w:eastAsia="Times New Roman" w:hAnsi="Times New Roman" w:cs="Times New Roman"/>
          <w:sz w:val="28"/>
          <w:szCs w:val="28"/>
          <w:lang w:eastAsia="ru-RU"/>
        </w:rPr>
        <w:t>Областной краеведческий музей, где выполняют зарисовку  чучел животных и птиц.</w:t>
      </w:r>
    </w:p>
    <w:p w:rsidR="0061663A" w:rsidRPr="00FE2EFB"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Воспитательная и просветительская работа библиотеки традиционно занимает одно из ведущих мест в духовно-нравственном воспитании студентов. Работа библиотеки не только обеспечивает учебно-воспитательный процесс информационными ресурсами, но и проводит комплексную культурно-воспитательную и просветительную работу по основным направлениям. Формы и методы этой работы разнообразны:</w:t>
      </w:r>
    </w:p>
    <w:p w:rsidR="0061663A" w:rsidRPr="00FE2EFB" w:rsidRDefault="0061663A" w:rsidP="006166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 книжные выставки: «Этот День Победы!»; «Уголок России – родная Тамбовщина», «Мир против наркотиков», «Молодежь 21 века», «Чувство взрослости. Что это такое?», «Мораль и закон», «Скажем нет наркотикам», «Всемирный день без табака»;</w:t>
      </w:r>
    </w:p>
    <w:p w:rsidR="0061663A" w:rsidRPr="00FE2EFB" w:rsidRDefault="0061663A" w:rsidP="006166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lastRenderedPageBreak/>
        <w:t>- обзор литературы: «Этикет в нашей жизни», «В мире родного языка»,</w:t>
      </w:r>
    </w:p>
    <w:p w:rsidR="0061663A" w:rsidRPr="00FE2EFB" w:rsidRDefault="0061663A" w:rsidP="006166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 папки-досье «В мире родного языка», папка-досье, посвященная Великой Победе нашего народа в Великой Отечественной войне 1941 – 1945 г.; папка-досье «В гостях у муз».</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С 2004 года в колледже функционирует студенческий волонтерский отряд «Весна», сформированный из активных членов студенческих групп, добровольно изъявивших желание в свободное от учебы время участвовать в творческой и социально-полезной и значимой деятельности.</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color w:val="000000"/>
          <w:sz w:val="28"/>
          <w:szCs w:val="28"/>
          <w:lang w:eastAsia="ru-RU"/>
        </w:rPr>
        <w:t>Целью волонтерского отряда является - формирование у</w:t>
      </w:r>
      <w:r w:rsidRPr="0061663A">
        <w:rPr>
          <w:rFonts w:ascii="Times New Roman" w:eastAsia="Times New Roman" w:hAnsi="Times New Roman" w:cs="Times New Roman"/>
          <w:color w:val="000000"/>
          <w:sz w:val="28"/>
          <w:szCs w:val="28"/>
          <w:lang w:eastAsia="ru-RU"/>
        </w:rPr>
        <w:t xml:space="preserve"> студентов гражданственности и патриотизма посредством реализации социальных и трудовых инициатив, содействие личностному развитию. Волонтерский отряд «Весна» активно участвует в социальных проектах, в благотворительных программах, в патриотических акциях, а также оказывает помощь нуждающимся. Традиционными мероприятиями, где участвуют члены волонтерского отряда являются: проведение новогодних утренников для детей, оставшихся без попечения родителей, акция «Память Победы» и др.</w:t>
      </w:r>
    </w:p>
    <w:p w:rsidR="0061663A" w:rsidRPr="0061663A" w:rsidRDefault="0061663A" w:rsidP="0061663A">
      <w:pPr>
        <w:spacing w:after="0" w:line="240" w:lineRule="auto"/>
        <w:ind w:left="28"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color w:val="000000"/>
          <w:sz w:val="28"/>
          <w:szCs w:val="28"/>
          <w:lang w:eastAsia="ru-RU"/>
        </w:rPr>
        <w:t xml:space="preserve">В рамках Всероссийской акции «Вырасти книгу», целью которой является   объединение совместных усилий волонтёрских организаций по оказанию помощи детям, попавшим в трудную жизненную ситуацию, пропаганда и развитие у них культуры чтения, дополнительное укомплектование фонда, студенты  колледжа ежегодно </w:t>
      </w:r>
      <w:r w:rsidRPr="0061663A">
        <w:rPr>
          <w:rFonts w:ascii="Times New Roman" w:eastAsia="Times New Roman" w:hAnsi="Times New Roman" w:cs="Times New Roman"/>
          <w:sz w:val="28"/>
          <w:szCs w:val="28"/>
          <w:lang w:eastAsia="ru-RU"/>
        </w:rPr>
        <w:t>для детей собирают игрушки, книги, вещи.</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В 2016-2017 году волонтерский отряд активно сотрудничал  благотворительным фондом «Наследие Тамбовщины». В 2016 году продлен договор об организации совместной деятельности по оказанию посильной помощи детям, ветеранам, пенсионерам, детским домам и домам престарелых Тамбовской области в повышении уровня жизни, в решении бытовых культурных и социальных проблем.</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В 2016-2017 учебном году Волонтерский отряд «Весна» участвовал в реализации  календарного плана мероприятий отдела молодежной политики комитета образования администрации г. Тамбова и учреждений высшего и среднего профессионального образования г. Тамбова на 2016-2017 учебный год МАУ «Дом молодежи». В рамках данного плана были проведены следующие мероприятия, акции и проекты:</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sz w:val="28"/>
          <w:szCs w:val="28"/>
          <w:lang w:eastAsia="ru-RU"/>
        </w:rPr>
        <w:t>Участие в проекте «Пульс города»</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sz w:val="28"/>
          <w:szCs w:val="28"/>
          <w:lang w:eastAsia="ru-RU"/>
        </w:rPr>
        <w:t>Участие в проекте «Студенческий ринг»</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Участие в акции «Вырасти книгу»</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Участие в молодежном карнавале «Метелица»</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sz w:val="28"/>
          <w:szCs w:val="28"/>
          <w:lang w:eastAsia="ru-RU"/>
        </w:rPr>
        <w:t>Участие в фестивале патриотической песни</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Участие в проекте «Всероссийский день студента»</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Участие в молодежном субботнике в Доме ребенка «Молодежь за чистоту в городе»</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lastRenderedPageBreak/>
        <w:t>Участие в круглом столе по участию молодежи в антинаркотических программах</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sz w:val="28"/>
          <w:szCs w:val="28"/>
          <w:lang w:eastAsia="ru-RU"/>
        </w:rPr>
        <w:t>Участие в Дискуссионной молодежной площадке  «Против экстермизма»</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sz w:val="28"/>
          <w:szCs w:val="28"/>
          <w:lang w:eastAsia="ru-RU"/>
        </w:rPr>
        <w:t>Реализация проекта, посвященного Международному дню студента</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sz w:val="28"/>
          <w:szCs w:val="28"/>
          <w:lang w:eastAsia="ru-RU"/>
        </w:rPr>
        <w:t>Осенний бал</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День волонтера</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Участие в акции «Новый год приходит в каждый дом»</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Участие в молодежном карнавале «Метелица»</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Участие в городской акции по уходу за военными захоронениями «Память Победы»</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Участие в митинге-старте акции по уходу за военными захоронениями «Память Победы»</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Участие в фестивале патриотической песни</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Проведение акции «Мы против наркотиков»</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sz w:val="28"/>
          <w:szCs w:val="28"/>
          <w:lang w:eastAsia="ru-RU"/>
        </w:rPr>
        <w:t>Участие в Фестивале самодеятельного творчества «Студенческая весна 2017»</w:t>
      </w:r>
      <w:r w:rsidR="00FE2EFB" w:rsidRPr="00FE2EFB">
        <w:rPr>
          <w:rFonts w:ascii="Times New Roman" w:eastAsia="Times New Roman" w:hAnsi="Times New Roman" w:cs="Times New Roman"/>
          <w:sz w:val="28"/>
          <w:szCs w:val="28"/>
          <w:lang w:eastAsia="ru-RU"/>
        </w:rPr>
        <w:t>.</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С целью</w:t>
      </w:r>
      <w:r w:rsidRPr="0061663A">
        <w:rPr>
          <w:rFonts w:ascii="Times New Roman" w:eastAsia="Times New Roman" w:hAnsi="Times New Roman" w:cs="Times New Roman"/>
          <w:color w:val="000000"/>
          <w:sz w:val="28"/>
          <w:szCs w:val="28"/>
          <w:lang w:eastAsia="ru-RU"/>
        </w:rPr>
        <w:t xml:space="preserve"> развития взаимодействия в сфере воспитательной деятельности с молодежными организациями и студенческими коллективами города и области используются различные формы сотрудничества (конкурсы, проекты, новогодние утренники, фестивали, смотры, научно-практические конференция, акции, круглые столы, форумы, субботники и др.) и налажено сотрудничество со следующими организациями: ТРО МИР «Аппарель», Управление образования и науки Тамбовской области, МБУ «Дом молодежи, образовательные учреждения города и области, медицинские учреждения города, ТОГУ Центр по развитию семейных форм устройства детей-сирот и детей, оставшихся без попечения родителей, ТФ ФГУП «Почта России», ТОГУ «Центр занятости г. Тамбова», АНССУЗ, МОУ ДОД «Центр внешкольной работы», ОДН ОУУП и ПДН УМВД России по г. Тамбову, НП «Тамбовский техникум экономики и предпринимательства»,</w:t>
      </w:r>
      <w:r w:rsidRPr="0061663A">
        <w:rPr>
          <w:rFonts w:ascii="Times New Roman" w:eastAsia="Times New Roman" w:hAnsi="Times New Roman" w:cs="Times New Roman"/>
          <w:sz w:val="24"/>
          <w:szCs w:val="24"/>
          <w:lang w:eastAsia="ru-RU"/>
        </w:rPr>
        <w:t> </w:t>
      </w:r>
      <w:r w:rsidRPr="0061663A">
        <w:rPr>
          <w:rFonts w:ascii="Times New Roman" w:eastAsia="Times New Roman" w:hAnsi="Times New Roman" w:cs="Times New Roman"/>
          <w:color w:val="000000"/>
          <w:sz w:val="28"/>
          <w:szCs w:val="28"/>
          <w:lang w:eastAsia="ru-RU"/>
        </w:rPr>
        <w:t xml:space="preserve">ТОГУСОН «Центр социальной помощи семье и детям «Дом Милосердия» и др.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Студенты колледжа принимают активное участие в творческих конкурсах и олимпиадах различного уровня. </w:t>
      </w:r>
    </w:p>
    <w:p w:rsid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  целью выявления  обучающихся, обладающих наиболее широкими познаниями в области определенного предмета образовательной программы, студенты первого курса в 2016-2017 учебном году приняли участие во Всероссийской предметной олимпиаде в двух потоках  2016-2017 учебного  года (по математике, истории и обществознанию, русскому и английскому языкам), которая проводятся в рамках Всероссийского социального проекта «Страна талантов».</w:t>
      </w:r>
    </w:p>
    <w:p w:rsidR="00F92062" w:rsidRDefault="00F92062"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F92062" w:rsidRDefault="00F92062"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F92062" w:rsidRPr="0061663A" w:rsidRDefault="00F92062"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sidRPr="0061663A">
        <w:rPr>
          <w:rFonts w:ascii="Times New Roman" w:eastAsia="Times New Roman" w:hAnsi="Times New Roman" w:cs="Times New Roman"/>
          <w:b/>
          <w:color w:val="000000"/>
          <w:sz w:val="28"/>
          <w:szCs w:val="28"/>
          <w:lang w:eastAsia="ru-RU"/>
        </w:rPr>
        <w:lastRenderedPageBreak/>
        <w:t>I поток (17.12.2016):</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i/>
          <w:color w:val="000000"/>
          <w:sz w:val="28"/>
          <w:szCs w:val="28"/>
          <w:lang w:eastAsia="ru-RU"/>
        </w:rPr>
      </w:pPr>
      <w:r w:rsidRPr="0061663A">
        <w:rPr>
          <w:rFonts w:ascii="Times New Roman" w:eastAsia="Times New Roman" w:hAnsi="Times New Roman" w:cs="Times New Roman"/>
          <w:i/>
          <w:color w:val="000000"/>
          <w:sz w:val="28"/>
          <w:szCs w:val="28"/>
          <w:lang w:eastAsia="ru-RU"/>
        </w:rPr>
        <w:t>Математика:</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Суркова Александра - победитель Федерального уровня I степени</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Данилкина Александра - победитель Федерального уровня I степени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Айрих Мария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Кузнецова Софья – сертификат участника олимпиады</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i/>
          <w:color w:val="000000"/>
          <w:sz w:val="28"/>
          <w:szCs w:val="28"/>
          <w:lang w:eastAsia="ru-RU"/>
        </w:rPr>
      </w:pPr>
      <w:r w:rsidRPr="0061663A">
        <w:rPr>
          <w:rFonts w:ascii="Times New Roman" w:eastAsia="Times New Roman" w:hAnsi="Times New Roman" w:cs="Times New Roman"/>
          <w:i/>
          <w:color w:val="000000"/>
          <w:sz w:val="28"/>
          <w:szCs w:val="28"/>
          <w:lang w:eastAsia="ru-RU"/>
        </w:rPr>
        <w:t>Русский язык:</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Кузнецова Софья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Мезина Мария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Суркова Александра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Тришкина Татьяна - сертификат участника олимпиады</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i/>
          <w:color w:val="000000"/>
          <w:sz w:val="28"/>
          <w:szCs w:val="28"/>
          <w:lang w:eastAsia="ru-RU"/>
        </w:rPr>
      </w:pPr>
      <w:r w:rsidRPr="0061663A">
        <w:rPr>
          <w:rFonts w:ascii="Times New Roman" w:eastAsia="Times New Roman" w:hAnsi="Times New Roman" w:cs="Times New Roman"/>
          <w:i/>
          <w:color w:val="000000"/>
          <w:sz w:val="28"/>
          <w:szCs w:val="28"/>
          <w:lang w:eastAsia="ru-RU"/>
        </w:rPr>
        <w:t>История:</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Алферова Олеся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Четвертаков Виктор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Дубовицкая Софья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i/>
          <w:color w:val="000000"/>
          <w:sz w:val="28"/>
          <w:szCs w:val="28"/>
          <w:lang w:eastAsia="ru-RU"/>
        </w:rPr>
      </w:pPr>
      <w:r w:rsidRPr="0061663A">
        <w:rPr>
          <w:rFonts w:ascii="Times New Roman" w:eastAsia="Times New Roman" w:hAnsi="Times New Roman" w:cs="Times New Roman"/>
          <w:i/>
          <w:color w:val="000000"/>
          <w:sz w:val="28"/>
          <w:szCs w:val="28"/>
          <w:lang w:eastAsia="ru-RU"/>
        </w:rPr>
        <w:t>Обществознание: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Горшков Дмитрий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Котов Юрий – сертификат участника олимпиады</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Кузнецова Софья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Тришкина Татьяна – лучший результат  на региональном уровне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Мещерякова Юлия – сертификат участника олимпиады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Власов Владислав – сертификат участника олимпиады</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Преподаватели награждены благодарственными грамотами:</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  Баранова В.А.  – за подготовку участников с лучшим результатом регионального уровня Всероссийской предметной олимпиады по русскому языку;</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  Анашкина И.В. - – за подготовку победителей Федерального  уровня Всероссийской предметной олимпиады по математике;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 Алленова И.В. -  за подготовку участников с лучшим результатом регионального уровня Всероссийской предметной олимпиады по обществознанию и истории;</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 Воротникова Е.В. и Гвоздева С.А. -  за помощь в организации.</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sidRPr="0061663A">
        <w:rPr>
          <w:rFonts w:ascii="Times New Roman" w:eastAsia="Times New Roman" w:hAnsi="Times New Roman" w:cs="Times New Roman"/>
          <w:b/>
          <w:color w:val="000000"/>
          <w:sz w:val="28"/>
          <w:szCs w:val="28"/>
          <w:lang w:eastAsia="ru-RU"/>
        </w:rPr>
        <w:t>II поток (24.04.2017):</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i/>
          <w:color w:val="000000"/>
          <w:sz w:val="28"/>
          <w:szCs w:val="28"/>
          <w:lang w:eastAsia="ru-RU"/>
        </w:rPr>
      </w:pPr>
      <w:r w:rsidRPr="0061663A">
        <w:rPr>
          <w:rFonts w:ascii="Times New Roman" w:eastAsia="Times New Roman" w:hAnsi="Times New Roman" w:cs="Times New Roman"/>
          <w:i/>
          <w:color w:val="000000"/>
          <w:sz w:val="28"/>
          <w:szCs w:val="28"/>
          <w:lang w:eastAsia="ru-RU"/>
        </w:rPr>
        <w:t>Математика:</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Суркова Александра - лучший результат на региональном уровне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Ахмедова Жале - лучший результат на региональном уровне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Айрих Мария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Данилкина Александра - диплом участника олимпиады</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Агафонов Кирилл - диплом участника олимпиады.</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i/>
          <w:color w:val="000000"/>
          <w:sz w:val="28"/>
          <w:szCs w:val="28"/>
          <w:lang w:eastAsia="ru-RU"/>
        </w:rPr>
      </w:pPr>
      <w:r w:rsidRPr="0061663A">
        <w:rPr>
          <w:rFonts w:ascii="Times New Roman" w:eastAsia="Times New Roman" w:hAnsi="Times New Roman" w:cs="Times New Roman"/>
          <w:i/>
          <w:color w:val="000000"/>
          <w:sz w:val="28"/>
          <w:szCs w:val="28"/>
          <w:lang w:eastAsia="ru-RU"/>
        </w:rPr>
        <w:t>Русский язык:</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Суркова Александра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Тришкина Татьяна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Котов Юрий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lastRenderedPageBreak/>
        <w:t>Макарова Вероника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i/>
          <w:color w:val="000000"/>
          <w:sz w:val="28"/>
          <w:szCs w:val="28"/>
          <w:lang w:eastAsia="ru-RU"/>
        </w:rPr>
      </w:pPr>
      <w:r w:rsidRPr="0061663A">
        <w:rPr>
          <w:rFonts w:ascii="Times New Roman" w:eastAsia="Times New Roman" w:hAnsi="Times New Roman" w:cs="Times New Roman"/>
          <w:i/>
          <w:color w:val="000000"/>
          <w:sz w:val="28"/>
          <w:szCs w:val="28"/>
          <w:lang w:eastAsia="ru-RU"/>
        </w:rPr>
        <w:t>Английский  язык:</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Суркова Александра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Алферова Олеся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Данилкина Александра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i/>
          <w:color w:val="000000"/>
          <w:sz w:val="28"/>
          <w:szCs w:val="28"/>
          <w:lang w:eastAsia="ru-RU"/>
        </w:rPr>
      </w:pPr>
      <w:r w:rsidRPr="0061663A">
        <w:rPr>
          <w:rFonts w:ascii="Times New Roman" w:eastAsia="Times New Roman" w:hAnsi="Times New Roman" w:cs="Times New Roman"/>
          <w:i/>
          <w:color w:val="000000"/>
          <w:sz w:val="28"/>
          <w:szCs w:val="28"/>
          <w:lang w:eastAsia="ru-RU"/>
        </w:rPr>
        <w:t>Обществознание: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Котов Юрий – сертификат участника олимпиады</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Тришкина Татьяна – лучший результат  на региональном уровне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Алферова Олеся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Данилкина Александра - диплом участника олимпиады</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Ефремов Даниил - диплом участника олимпиады</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Агафонов Кирилл - диплом участника олимпиады.</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Преподаватели награждены благодарственными грамотами:</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  Баранова В.А.  – за подготовку участников с лучшим результатом регионального уровня Всероссийской предметной олимпиады по русскому языку;</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  Анашкина И.В. - – за подготовку участников с лучшим результатом регионального уровня Всероссийской предметной олимпиады по математике;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 Алленова И.В. -  за подготовку участников с лучшим результатом регионального уровня Всероссийской предметной олимпиады по обществознанию;</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Горбачева И.И. - за подготовку участников с лучшим результатом регионального уровня Всероссийской предметной олимпиады по английкому языку;</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 Воротникова Е.В. и Гвоздева С.А. -  за помощь в организации.</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 целью привлечения внимания молодежи  к социальным явлениям и проблемам окружающего мира в процессе обучения, формирования у подрастающего поколения позитивного восприятия перемен, происходящих в жизни государства в целом на примере отдельно взятой личности, семьи, города, воспитания гражданина, любящего свою Родину и семью, имеющего активную жизненную позицию студенты колледжа специальности 54.02.01 Дизайн (по отраслям) в первом полугодии  2016-2017 учебного года приняли в участие во Всероссийском творческом конкурсе «Великая Россия» в рамках социального проекта «Страна талантов».</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17 декабря 2016 года студенты были награждены грамотами за   участие во Всероссийском творческом конкурсе «Великая Россия» в рамках социального проекта «Страна талантов»:</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Мезина Мария – диплом I степени</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Авдеева Александра – участник</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Уварова Анастасия – участник</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Ломакина Елена -  участник</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Полякова Наталья -  участник</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Аверина Ирина – участник</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lastRenderedPageBreak/>
        <w:t xml:space="preserve">          Алферова Олеся – участник</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Блохина Мария – участник</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Дружкина Анастасия – участник</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Преподаватели награждены благодарственными грамотами:</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  Преображенкая Е.М.   – за подготовку победителя;</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 Воротникова Е.В. и Гвоздева С.А. -  за помощь в организации.</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С целью привлечения внимания к использованию современных форм </w:t>
      </w:r>
      <w:r w:rsidRPr="0061663A">
        <w:rPr>
          <w:rFonts w:ascii="Times New Roman" w:eastAsia="Times New Roman" w:hAnsi="Times New Roman" w:cs="Times New Roman"/>
          <w:b/>
          <w:color w:val="000000"/>
          <w:sz w:val="28"/>
          <w:szCs w:val="28"/>
          <w:lang w:eastAsia="ru-RU"/>
        </w:rPr>
        <w:t>патриотического и духовно-нравственного воспитания</w:t>
      </w:r>
      <w:r w:rsidRPr="0061663A">
        <w:rPr>
          <w:rFonts w:ascii="Times New Roman" w:eastAsia="Times New Roman" w:hAnsi="Times New Roman" w:cs="Times New Roman"/>
          <w:color w:val="000000"/>
          <w:sz w:val="28"/>
          <w:szCs w:val="28"/>
          <w:lang w:eastAsia="ru-RU"/>
        </w:rPr>
        <w:t xml:space="preserve"> молодежи субъектов Российской Федерации, укрепления связи поколений, пропаганды изучения героической истории России, участия в ее создании конкретных людей, в 2016-2017 учебном году студентка 31 группы Ломакина Елена под руководством преподавателя специальных дисциплин Жирковой Е.А. приняла участие во Всероссийском конкурсе на создание лучших мотиваторов и видеороликов «Герои, живущие рядом».</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 целью популяризации патриотического воспитания среди молодежи Тамбовской области в 2016-2017 учебном году студентка 31 группы Ломакина Елена под руководством преподавателя специальных дисциплин Жирковой Е.А. приняла участие в областном конкурсе создания эмблемы Тамбовского областного ресурсного центра по патриотическому воспитанию детей и подростков.</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С целью побуждения молодежи к проявлению активной жизненной позиции, формирования патриотического сознания молодежи, изучения истории Тамбовского  края и осмысления важности личного участия в общественной жизни страны было организовано участие студентки  колледжа 27 группы </w:t>
      </w:r>
      <w:r w:rsidRPr="0061663A">
        <w:rPr>
          <w:rFonts w:ascii="Times New Roman" w:eastAsia="Times New Roman" w:hAnsi="Times New Roman" w:cs="Times New Roman"/>
          <w:sz w:val="28"/>
          <w:szCs w:val="28"/>
          <w:lang w:eastAsia="ru-RU"/>
        </w:rPr>
        <w:t xml:space="preserve">специальности 40.02.01 Право и организация социального обеспечения </w:t>
      </w:r>
      <w:r w:rsidRPr="0061663A">
        <w:rPr>
          <w:rFonts w:ascii="Times New Roman" w:eastAsia="Times New Roman" w:hAnsi="Times New Roman" w:cs="Times New Roman"/>
          <w:color w:val="000000"/>
          <w:sz w:val="28"/>
          <w:szCs w:val="28"/>
          <w:lang w:eastAsia="ru-RU"/>
        </w:rPr>
        <w:t>Подопросветовой Дианы  в областном эпистолярном конкурсе «Письмо губернатору. Навстречу юбилею области».</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 целью привлечения внимания к проблемам развития институтов гражданского общества</w:t>
      </w:r>
      <w:r w:rsidRPr="0061663A">
        <w:rPr>
          <w:rFonts w:ascii="Times New Roman" w:eastAsia="Times New Roman" w:hAnsi="Times New Roman" w:cs="Times New Roman"/>
          <w:sz w:val="28"/>
          <w:szCs w:val="28"/>
          <w:lang w:eastAsia="ru-RU"/>
        </w:rPr>
        <w:t xml:space="preserve">, повышения гражданской активности населения, определения  состояния  и тенденций в сфере межэтнических и межрелигиозных отношений, выявления уровня конфликтогенности и конфликтогенных факторов студенты 27 группы специальности 40.02.01 Право и организация социального обеспечения приняли участие в региональном конкурсе на лучшую студенческую исследовательскую работу по проблемам развития </w:t>
      </w:r>
      <w:r w:rsidRPr="0061663A">
        <w:rPr>
          <w:rFonts w:ascii="Times New Roman" w:eastAsia="Times New Roman" w:hAnsi="Times New Roman" w:cs="Times New Roman"/>
          <w:color w:val="000000"/>
          <w:sz w:val="28"/>
          <w:szCs w:val="28"/>
          <w:lang w:eastAsia="ru-RU"/>
        </w:rPr>
        <w:t>институтов гражданского общества.</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Под руководством Алленовой Инны Викторовны были подготовлены и отправлены на конкурс работы следующих студентов: Подопросветовой Дианы, Лазутиной Анастасии,  Сунгурова Ильи, Червяковой Юлии. Все обучающиеся награждены сертификатами участника конкурса.</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С целью привлечения внимания молодежи  к вопросам </w:t>
      </w:r>
      <w:r w:rsidRPr="0061663A">
        <w:rPr>
          <w:rFonts w:ascii="Times New Roman" w:eastAsia="Times New Roman" w:hAnsi="Times New Roman" w:cs="Times New Roman"/>
          <w:b/>
          <w:color w:val="000000"/>
          <w:sz w:val="28"/>
          <w:szCs w:val="28"/>
          <w:lang w:eastAsia="ru-RU"/>
        </w:rPr>
        <w:t>экологического развития</w:t>
      </w:r>
      <w:r w:rsidRPr="0061663A">
        <w:rPr>
          <w:rFonts w:ascii="Times New Roman" w:eastAsia="Times New Roman" w:hAnsi="Times New Roman" w:cs="Times New Roman"/>
          <w:color w:val="000000"/>
          <w:sz w:val="28"/>
          <w:szCs w:val="28"/>
          <w:lang w:eastAsia="ru-RU"/>
        </w:rPr>
        <w:t xml:space="preserve"> Российской Федерации, сохранения биологического разнообразия и обеспечения экологической безопасности студенты колледжа специальности 54.02.01 Дизайн (по отраслям) в 2016-2017 учебном году </w:t>
      </w:r>
      <w:r w:rsidRPr="0061663A">
        <w:rPr>
          <w:rFonts w:ascii="Times New Roman" w:eastAsia="Times New Roman" w:hAnsi="Times New Roman" w:cs="Times New Roman"/>
          <w:color w:val="000000"/>
          <w:sz w:val="28"/>
          <w:szCs w:val="28"/>
          <w:lang w:eastAsia="ru-RU"/>
        </w:rPr>
        <w:lastRenderedPageBreak/>
        <w:t>приняли в участие во Всероссийском творческом конкурсе «Мы в ответе за планету» в рамках социального проекта «Страна талантов».</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И 20 апреля 2017 года они  были награждены грамотами за участие во Всероссийском творческом конкурсе: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Блохина Мария – участник</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Шаболдина Александра – участник</w:t>
      </w:r>
    </w:p>
    <w:p w:rsidR="0061663A" w:rsidRPr="0061663A" w:rsidRDefault="0061663A" w:rsidP="0061663A">
      <w:pPr>
        <w:shd w:val="clear" w:color="auto" w:fill="FFFFFF"/>
        <w:spacing w:after="0" w:line="240" w:lineRule="auto"/>
        <w:ind w:left="141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АскероваГозлар - участник</w:t>
      </w:r>
    </w:p>
    <w:p w:rsidR="0061663A" w:rsidRPr="0061663A" w:rsidRDefault="0061663A" w:rsidP="0061663A">
      <w:pPr>
        <w:shd w:val="clear" w:color="auto" w:fill="FFFFFF"/>
        <w:spacing w:after="0" w:line="240" w:lineRule="auto"/>
        <w:ind w:left="141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Корсакова Дарья – участник</w:t>
      </w:r>
    </w:p>
    <w:p w:rsidR="0061663A" w:rsidRPr="0061663A" w:rsidRDefault="0061663A" w:rsidP="0061663A">
      <w:pPr>
        <w:shd w:val="clear" w:color="auto" w:fill="FFFFFF"/>
        <w:spacing w:after="0" w:line="240" w:lineRule="auto"/>
        <w:ind w:left="141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Федорова Дарья – участник</w:t>
      </w:r>
    </w:p>
    <w:p w:rsidR="0061663A" w:rsidRPr="0061663A" w:rsidRDefault="0061663A" w:rsidP="0061663A">
      <w:pPr>
        <w:shd w:val="clear" w:color="auto" w:fill="FFFFFF"/>
        <w:spacing w:after="0" w:line="240" w:lineRule="auto"/>
        <w:ind w:left="141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Петров Игорь - участник</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Преподаватель Поплёвина В.А.  награждена благодарственной грамотой за подготовку участников конкурса.</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С целью активизации </w:t>
      </w:r>
      <w:r w:rsidRPr="0061663A">
        <w:rPr>
          <w:rFonts w:ascii="Times New Roman" w:eastAsia="Times New Roman" w:hAnsi="Times New Roman" w:cs="Times New Roman"/>
          <w:b/>
          <w:color w:val="000000"/>
          <w:sz w:val="28"/>
          <w:szCs w:val="28"/>
          <w:lang w:eastAsia="ru-RU"/>
        </w:rPr>
        <w:t>творческой, познавательной, интеллектуальной инициативы</w:t>
      </w:r>
      <w:r w:rsidRPr="0061663A">
        <w:rPr>
          <w:rFonts w:ascii="Times New Roman" w:eastAsia="Times New Roman" w:hAnsi="Times New Roman" w:cs="Times New Roman"/>
          <w:color w:val="000000"/>
          <w:sz w:val="28"/>
          <w:szCs w:val="28"/>
          <w:lang w:eastAsia="ru-RU"/>
        </w:rPr>
        <w:t xml:space="preserve"> обучающихся, вовлечения их в исследовательскую, изобретательскую и иную творческую деятельность в сфере применения информационных и компьютерных технологий студент первого курса специальности 40.02.01 Право и организация социального обеспечения Горшков Дмитрий принял участие в </w:t>
      </w:r>
      <w:r w:rsidRPr="0061663A">
        <w:rPr>
          <w:rFonts w:ascii="Times New Roman" w:eastAsia="Times New Roman" w:hAnsi="Times New Roman" w:cs="Times New Roman"/>
          <w:color w:val="000000"/>
          <w:sz w:val="28"/>
          <w:szCs w:val="28"/>
          <w:lang w:val="en-US" w:eastAsia="ru-RU"/>
        </w:rPr>
        <w:t>IX</w:t>
      </w:r>
      <w:r w:rsidRPr="0061663A">
        <w:rPr>
          <w:rFonts w:ascii="Times New Roman" w:eastAsia="Times New Roman" w:hAnsi="Times New Roman" w:cs="Times New Roman"/>
          <w:color w:val="000000"/>
          <w:sz w:val="28"/>
          <w:szCs w:val="28"/>
          <w:lang w:eastAsia="ru-RU"/>
        </w:rPr>
        <w:t xml:space="preserve">  областном конкурсе информационных и компьютерных технологий «Компьютер – </w:t>
      </w:r>
      <w:r w:rsidRPr="0061663A">
        <w:rPr>
          <w:rFonts w:ascii="Times New Roman" w:eastAsia="Times New Roman" w:hAnsi="Times New Roman" w:cs="Times New Roman"/>
          <w:color w:val="000000"/>
          <w:sz w:val="28"/>
          <w:szCs w:val="28"/>
          <w:lang w:val="en-US" w:eastAsia="ru-RU"/>
        </w:rPr>
        <w:t>XXI</w:t>
      </w:r>
      <w:r w:rsidRPr="0061663A">
        <w:rPr>
          <w:rFonts w:ascii="Times New Roman" w:eastAsia="Times New Roman" w:hAnsi="Times New Roman" w:cs="Times New Roman"/>
          <w:color w:val="000000"/>
          <w:sz w:val="28"/>
          <w:szCs w:val="28"/>
          <w:lang w:eastAsia="ru-RU"/>
        </w:rPr>
        <w:t xml:space="preserve"> век».</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 целью выявления и поддержки талантливых и одаренных детей и подростков в области изобразительного искусства и декоративно-прикладного творчества  студенты колледжа специальности 54.02.01 Дизайн (по отраслям) приняли участие в  региональном этапе Всероссийского конкурса изобразительного искусства и декоративно-прикладного творчества «Палитра ремёсел». В конкурсе приняли участие следующие студенты первого и второго курсов: Айрих Виктория, Алферова Олеся,  Канаева Кристина, Мезина Мария, Сеткова Светлана.</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 целью  развития и поддержки талантливых обучающихся посредством фототворчества, создания условий для совершенствования их профессионального уровня, популяризации фотоискусства, повышения роли фотографии в нравственно-эстетическом воспитании обучающихся студенты колледжа ежегодно принимают участие в конкурсах фотолюбителей  различного уровня.</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В 2016-2017 учебном году студент 21 группы Дякин Никита принял участие в региональном этапе Всероссийского конкурса юных фотолюбителей «Юность России».</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Ежегодно в колледже проводится олимпиада по культуре речи  среди студентов второго курса. Целью олимпиады является расширение круга  обучающихся, увлеченных    изучением предмета, воспитание интереса к родному языку, повышение  статуса русского языка, выявление одаренных и талантливых студентов по данному предмету.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15 ноября 2016 года в  олимпиаде приняли  участие  21 обучающийся. Правильный ответ в зависимости от сложности каждого задания  оценивался </w:t>
      </w:r>
      <w:r w:rsidRPr="0061663A">
        <w:rPr>
          <w:rFonts w:ascii="Times New Roman" w:eastAsia="Times New Roman" w:hAnsi="Times New Roman" w:cs="Times New Roman"/>
          <w:color w:val="000000"/>
          <w:sz w:val="28"/>
          <w:szCs w:val="28"/>
          <w:lang w:eastAsia="ru-RU"/>
        </w:rPr>
        <w:lastRenderedPageBreak/>
        <w:t>одним или несколькими баллами. По количеству набранных баллов  призовые места распределились следующим образом:</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1 место -  Сеткова Светлана (21 группа); Червякова Юлия (27 группа);</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2 место –  Сунгуров Илья (27 группа);</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3  место –  Корсакова Дарья  (21 группа).</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В колледже регулярно проводятся различные конкурсы.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В первом полугодии 2016-2017 года были  организованы: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конкурс рисунков «Новогодняя сказка» для студентов 1 курса:</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8"/>
        <w:gridCol w:w="3019"/>
        <w:gridCol w:w="1658"/>
        <w:gridCol w:w="3119"/>
      </w:tblGrid>
      <w:tr w:rsidR="0061663A" w:rsidRPr="0061663A" w:rsidTr="00FE2EFB">
        <w:tc>
          <w:tcPr>
            <w:tcW w:w="1248"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Место</w:t>
            </w:r>
          </w:p>
        </w:tc>
        <w:tc>
          <w:tcPr>
            <w:tcW w:w="301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tabs>
                <w:tab w:val="center" w:pos="1401"/>
              </w:tabs>
              <w:spacing w:before="200" w:after="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ab/>
              <w:t>ФИО</w:t>
            </w:r>
          </w:p>
        </w:tc>
        <w:tc>
          <w:tcPr>
            <w:tcW w:w="1658"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Группа</w:t>
            </w:r>
          </w:p>
        </w:tc>
        <w:tc>
          <w:tcPr>
            <w:tcW w:w="311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Название работы</w:t>
            </w:r>
          </w:p>
        </w:tc>
      </w:tr>
      <w:tr w:rsidR="0061663A" w:rsidRPr="0061663A" w:rsidTr="00FE2EFB">
        <w:tc>
          <w:tcPr>
            <w:tcW w:w="1248"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709"/>
              <w:jc w:val="center"/>
              <w:rPr>
                <w:rFonts w:ascii="Times New Roman" w:eastAsia="Times New Roman" w:hAnsi="Times New Roman" w:cs="Times New Roman"/>
                <w:sz w:val="28"/>
                <w:szCs w:val="28"/>
                <w:lang w:val="en-US"/>
              </w:rPr>
            </w:pPr>
            <w:r w:rsidRPr="0061663A">
              <w:rPr>
                <w:rFonts w:ascii="Times New Roman" w:eastAsia="Times New Roman" w:hAnsi="Times New Roman" w:cs="Times New Roman"/>
                <w:sz w:val="28"/>
                <w:szCs w:val="28"/>
                <w:lang w:val="en-US"/>
              </w:rPr>
              <w:t>I</w:t>
            </w:r>
          </w:p>
        </w:tc>
        <w:tc>
          <w:tcPr>
            <w:tcW w:w="301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Мезина Мария</w:t>
            </w:r>
          </w:p>
        </w:tc>
        <w:tc>
          <w:tcPr>
            <w:tcW w:w="1658"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709"/>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11</w:t>
            </w:r>
          </w:p>
        </w:tc>
        <w:tc>
          <w:tcPr>
            <w:tcW w:w="311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Зимний вечер</w:t>
            </w:r>
          </w:p>
        </w:tc>
      </w:tr>
      <w:tr w:rsidR="0061663A" w:rsidRPr="0061663A" w:rsidTr="00FE2EFB">
        <w:tc>
          <w:tcPr>
            <w:tcW w:w="1248"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709"/>
              <w:jc w:val="center"/>
              <w:rPr>
                <w:rFonts w:ascii="Times New Roman" w:eastAsia="Times New Roman" w:hAnsi="Times New Roman" w:cs="Times New Roman"/>
                <w:sz w:val="28"/>
                <w:szCs w:val="28"/>
                <w:lang w:val="en-US"/>
              </w:rPr>
            </w:pPr>
            <w:r w:rsidRPr="0061663A">
              <w:rPr>
                <w:rFonts w:ascii="Times New Roman" w:eastAsia="Times New Roman" w:hAnsi="Times New Roman" w:cs="Times New Roman"/>
                <w:sz w:val="28"/>
                <w:szCs w:val="28"/>
                <w:lang w:val="en-US"/>
              </w:rPr>
              <w:t>II</w:t>
            </w:r>
          </w:p>
        </w:tc>
        <w:tc>
          <w:tcPr>
            <w:tcW w:w="301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Герасимова Татьяна</w:t>
            </w:r>
          </w:p>
        </w:tc>
        <w:tc>
          <w:tcPr>
            <w:tcW w:w="1658"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709"/>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13</w:t>
            </w:r>
          </w:p>
        </w:tc>
        <w:tc>
          <w:tcPr>
            <w:tcW w:w="311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Символ года - петушок</w:t>
            </w:r>
          </w:p>
        </w:tc>
      </w:tr>
      <w:tr w:rsidR="0061663A" w:rsidRPr="0061663A" w:rsidTr="00FE2EFB">
        <w:tc>
          <w:tcPr>
            <w:tcW w:w="124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before="200" w:after="0"/>
              <w:ind w:firstLine="709"/>
              <w:jc w:val="center"/>
              <w:rPr>
                <w:rFonts w:ascii="Times New Roman" w:eastAsia="Times New Roman" w:hAnsi="Times New Roman" w:cs="Times New Roman"/>
                <w:sz w:val="28"/>
                <w:szCs w:val="28"/>
              </w:rPr>
            </w:pPr>
          </w:p>
        </w:tc>
        <w:tc>
          <w:tcPr>
            <w:tcW w:w="3019"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before="200" w:after="0"/>
              <w:jc w:val="both"/>
              <w:rPr>
                <w:rFonts w:ascii="Times New Roman" w:eastAsia="Times New Roman" w:hAnsi="Times New Roman" w:cs="Times New Roman"/>
                <w:sz w:val="28"/>
                <w:szCs w:val="28"/>
              </w:rPr>
            </w:pPr>
          </w:p>
        </w:tc>
        <w:tc>
          <w:tcPr>
            <w:tcW w:w="165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before="200" w:after="0"/>
              <w:ind w:firstLine="709"/>
              <w:jc w:val="center"/>
              <w:rPr>
                <w:rFonts w:ascii="Times New Roman" w:eastAsia="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Предновогодняя суета</w:t>
            </w:r>
          </w:p>
        </w:tc>
      </w:tr>
      <w:tr w:rsidR="0061663A" w:rsidRPr="0061663A" w:rsidTr="00FE2EFB">
        <w:tc>
          <w:tcPr>
            <w:tcW w:w="1248"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709"/>
              <w:jc w:val="center"/>
              <w:rPr>
                <w:rFonts w:ascii="Times New Roman" w:eastAsia="Times New Roman" w:hAnsi="Times New Roman" w:cs="Times New Roman"/>
                <w:sz w:val="28"/>
                <w:szCs w:val="28"/>
                <w:lang w:val="en-US"/>
              </w:rPr>
            </w:pPr>
            <w:r w:rsidRPr="0061663A">
              <w:rPr>
                <w:rFonts w:ascii="Times New Roman" w:eastAsia="Times New Roman" w:hAnsi="Times New Roman" w:cs="Times New Roman"/>
                <w:sz w:val="28"/>
                <w:szCs w:val="28"/>
                <w:lang w:val="en-US"/>
              </w:rPr>
              <w:t>III</w:t>
            </w:r>
          </w:p>
        </w:tc>
        <w:tc>
          <w:tcPr>
            <w:tcW w:w="301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Алферова Олеся </w:t>
            </w:r>
          </w:p>
        </w:tc>
        <w:tc>
          <w:tcPr>
            <w:tcW w:w="1658"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709"/>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11</w:t>
            </w:r>
          </w:p>
        </w:tc>
        <w:tc>
          <w:tcPr>
            <w:tcW w:w="311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Зимнее утро</w:t>
            </w:r>
          </w:p>
        </w:tc>
      </w:tr>
      <w:tr w:rsidR="0061663A" w:rsidRPr="0061663A" w:rsidTr="00FE2EFB">
        <w:tc>
          <w:tcPr>
            <w:tcW w:w="124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before="200" w:after="0"/>
              <w:ind w:firstLine="709"/>
              <w:jc w:val="center"/>
              <w:rPr>
                <w:rFonts w:ascii="Times New Roman" w:eastAsia="Times New Roman" w:hAnsi="Times New Roman" w:cs="Times New Roman"/>
                <w:sz w:val="28"/>
                <w:szCs w:val="28"/>
              </w:rPr>
            </w:pPr>
          </w:p>
        </w:tc>
        <w:tc>
          <w:tcPr>
            <w:tcW w:w="301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Айрих Виктория</w:t>
            </w:r>
          </w:p>
        </w:tc>
        <w:tc>
          <w:tcPr>
            <w:tcW w:w="1658"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709"/>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11</w:t>
            </w:r>
          </w:p>
        </w:tc>
        <w:tc>
          <w:tcPr>
            <w:tcW w:w="311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Новогодняя сказка</w:t>
            </w:r>
          </w:p>
        </w:tc>
      </w:tr>
    </w:tbl>
    <w:p w:rsidR="0061663A" w:rsidRPr="0061663A" w:rsidRDefault="0061663A" w:rsidP="0061663A">
      <w:pPr>
        <w:spacing w:after="0" w:line="240" w:lineRule="auto"/>
        <w:ind w:left="420" w:firstLine="289"/>
        <w:rPr>
          <w:rFonts w:ascii="Calibri" w:eastAsia="Times New Roman" w:hAnsi="Calibri" w:cs="Calibri"/>
          <w:sz w:val="28"/>
          <w:szCs w:val="28"/>
        </w:rPr>
      </w:pPr>
      <w:r w:rsidRPr="0061663A">
        <w:rPr>
          <w:rFonts w:ascii="Calibri" w:eastAsia="Times New Roman" w:hAnsi="Calibri" w:cs="Calibri"/>
          <w:sz w:val="28"/>
          <w:szCs w:val="28"/>
        </w:rPr>
        <w:t xml:space="preserve">- </w:t>
      </w:r>
      <w:r w:rsidRPr="0061663A">
        <w:rPr>
          <w:rFonts w:ascii="Times New Roman" w:eastAsia="Times New Roman" w:hAnsi="Times New Roman" w:cs="Times New Roman"/>
          <w:sz w:val="28"/>
          <w:szCs w:val="28"/>
        </w:rPr>
        <w:t>конкурс стенгазет, посвященных Дню матери</w:t>
      </w:r>
      <w:r w:rsidRPr="0061663A">
        <w:rPr>
          <w:rFonts w:ascii="Calibri" w:eastAsia="Times New Roman" w:hAnsi="Calibri" w:cs="Calibri"/>
          <w:sz w:val="28"/>
          <w:szCs w:val="28"/>
        </w:rPr>
        <w:t>:</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8"/>
        <w:gridCol w:w="3019"/>
        <w:gridCol w:w="4635"/>
      </w:tblGrid>
      <w:tr w:rsidR="0061663A" w:rsidRPr="0061663A" w:rsidTr="00FE2EFB">
        <w:tc>
          <w:tcPr>
            <w:tcW w:w="1248"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Место</w:t>
            </w:r>
          </w:p>
        </w:tc>
        <w:tc>
          <w:tcPr>
            <w:tcW w:w="301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33"/>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Группа</w:t>
            </w:r>
          </w:p>
        </w:tc>
        <w:tc>
          <w:tcPr>
            <w:tcW w:w="463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hanging="9"/>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Куратор</w:t>
            </w:r>
          </w:p>
        </w:tc>
      </w:tr>
      <w:tr w:rsidR="0061663A" w:rsidRPr="0061663A" w:rsidTr="00FE2EFB">
        <w:tc>
          <w:tcPr>
            <w:tcW w:w="1248"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6"/>
              <w:jc w:val="center"/>
              <w:rPr>
                <w:rFonts w:ascii="Times New Roman" w:eastAsia="Times New Roman" w:hAnsi="Times New Roman" w:cs="Times New Roman"/>
                <w:sz w:val="28"/>
                <w:szCs w:val="28"/>
                <w:lang w:val="en-US"/>
              </w:rPr>
            </w:pPr>
            <w:r w:rsidRPr="0061663A">
              <w:rPr>
                <w:rFonts w:ascii="Times New Roman" w:eastAsia="Times New Roman" w:hAnsi="Times New Roman" w:cs="Times New Roman"/>
                <w:sz w:val="28"/>
                <w:szCs w:val="28"/>
                <w:lang w:val="en-US"/>
              </w:rPr>
              <w:t>I</w:t>
            </w:r>
          </w:p>
        </w:tc>
        <w:tc>
          <w:tcPr>
            <w:tcW w:w="301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6"/>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41, 27</w:t>
            </w:r>
          </w:p>
        </w:tc>
        <w:tc>
          <w:tcPr>
            <w:tcW w:w="463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6"/>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Гвоздева С.А., Анашкина И.В.</w:t>
            </w:r>
          </w:p>
        </w:tc>
      </w:tr>
      <w:tr w:rsidR="0061663A" w:rsidRPr="0061663A" w:rsidTr="00FE2EFB">
        <w:tc>
          <w:tcPr>
            <w:tcW w:w="1248"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6"/>
              <w:jc w:val="center"/>
              <w:rPr>
                <w:rFonts w:ascii="Times New Roman" w:eastAsia="Times New Roman" w:hAnsi="Times New Roman" w:cs="Times New Roman"/>
                <w:sz w:val="28"/>
                <w:szCs w:val="28"/>
                <w:lang w:val="en-US"/>
              </w:rPr>
            </w:pPr>
            <w:r w:rsidRPr="0061663A">
              <w:rPr>
                <w:rFonts w:ascii="Times New Roman" w:eastAsia="Times New Roman" w:hAnsi="Times New Roman" w:cs="Times New Roman"/>
                <w:sz w:val="28"/>
                <w:szCs w:val="28"/>
                <w:lang w:val="en-US"/>
              </w:rPr>
              <w:t>II</w:t>
            </w:r>
          </w:p>
        </w:tc>
        <w:tc>
          <w:tcPr>
            <w:tcW w:w="301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6"/>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31,21</w:t>
            </w:r>
          </w:p>
        </w:tc>
        <w:tc>
          <w:tcPr>
            <w:tcW w:w="463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6"/>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Жиркова Е.А., Анашкина И.В.</w:t>
            </w:r>
          </w:p>
        </w:tc>
      </w:tr>
      <w:tr w:rsidR="0061663A" w:rsidRPr="0061663A" w:rsidTr="00FE2EFB">
        <w:tc>
          <w:tcPr>
            <w:tcW w:w="1248"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6"/>
              <w:jc w:val="center"/>
              <w:rPr>
                <w:rFonts w:ascii="Times New Roman" w:eastAsia="Times New Roman" w:hAnsi="Times New Roman" w:cs="Times New Roman"/>
                <w:sz w:val="28"/>
                <w:szCs w:val="28"/>
                <w:lang w:val="en-US"/>
              </w:rPr>
            </w:pPr>
            <w:r w:rsidRPr="0061663A">
              <w:rPr>
                <w:rFonts w:ascii="Times New Roman" w:eastAsia="Times New Roman" w:hAnsi="Times New Roman" w:cs="Times New Roman"/>
                <w:sz w:val="28"/>
                <w:szCs w:val="28"/>
                <w:lang w:val="en-US"/>
              </w:rPr>
              <w:t>III</w:t>
            </w:r>
          </w:p>
        </w:tc>
        <w:tc>
          <w:tcPr>
            <w:tcW w:w="301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6"/>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11, 37</w:t>
            </w:r>
          </w:p>
        </w:tc>
        <w:tc>
          <w:tcPr>
            <w:tcW w:w="463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6"/>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Белова Г.Ю., Гвоздева С.А.</w:t>
            </w:r>
          </w:p>
        </w:tc>
      </w:tr>
    </w:tbl>
    <w:p w:rsidR="0061663A" w:rsidRPr="0061663A" w:rsidRDefault="0061663A" w:rsidP="0061663A">
      <w:pPr>
        <w:spacing w:after="0" w:line="240" w:lineRule="auto"/>
        <w:ind w:firstLine="720"/>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 xml:space="preserve">Ежегодно студенты колледжа работают в составе  жюри в различных конкурсах, организуемых  МБОУ ДПО «Центр дополнительного образования детей».  В 2016-2017 учебном году  преподаватель Жиркова Е.А. со студенткой 31 группы Поляковой Н.П. приняли участие в качестве членов  жюри муниципального  этапа  </w:t>
      </w:r>
      <w:r w:rsidRPr="0061663A">
        <w:rPr>
          <w:rFonts w:ascii="Times New Roman" w:eastAsia="Times New Roman" w:hAnsi="Times New Roman" w:cs="Calibri"/>
          <w:sz w:val="28"/>
          <w:szCs w:val="28"/>
          <w:lang w:val="en-US"/>
        </w:rPr>
        <w:t>IV</w:t>
      </w:r>
      <w:r w:rsidRPr="0061663A">
        <w:rPr>
          <w:rFonts w:ascii="Times New Roman" w:eastAsia="Times New Roman" w:hAnsi="Times New Roman" w:cs="Calibri"/>
          <w:sz w:val="28"/>
          <w:szCs w:val="28"/>
        </w:rPr>
        <w:t xml:space="preserve"> областного конкурса одаренных детей системы дошкольного и дополнительного образования детей «Искорки Тамбовщины».</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Личная активность каждого студента способствует более полному выявлению и развитию их возможностей, духовно-нравственному и эстетическому воспитанию.</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Педагогический коллектив уделяет большое внимание формированию здоровьеохранного мировоззрения, работает над развитием навыков здорового образа жизни. Сегодня, как и всегда, актуальна потребность общества не только в духовной, но и физически здоровой личности. Поэтому ежегодно кураторы проводят большую работу по формированию единого здоровьесберегающего пространства. Во всех группах Колледжа ведется </w:t>
      </w:r>
      <w:r w:rsidRPr="0061663A">
        <w:rPr>
          <w:rFonts w:ascii="Times New Roman" w:eastAsia="Times New Roman" w:hAnsi="Times New Roman" w:cs="Times New Roman"/>
          <w:color w:val="000000"/>
          <w:sz w:val="28"/>
          <w:szCs w:val="28"/>
          <w:lang w:eastAsia="ru-RU"/>
        </w:rPr>
        <w:lastRenderedPageBreak/>
        <w:t>активная работа по профилактике вредных привычек, традиционно проводятся тематические кураторские часы.</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Ежегодно в Колледже проводится оздоровительная работа. Традиционным в Колледже стало проведение спортивных мероприятий: "День здоровья", спартакиады, соревнования по различным видам спорта.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На пути формирования здоровьеохранного мировоззрения педколлектив использует различные формы и методы работы: встречи, беседы, лекции, диспуты, Дни здоровья, акции, участие в конкурсах различного уровня:</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встреча с представителями Комитета по охране здоровья населения и социальному развитию, Отдела по обеспечению деятельности комиссии по делам несовершеннолетних и защите их прав с целью профилактики правонарушений (28.09.2016);</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1663A">
        <w:rPr>
          <w:rFonts w:ascii="Calibri" w:eastAsia="Times New Roman" w:hAnsi="Calibri" w:cs="Times New Roman"/>
          <w:sz w:val="28"/>
          <w:szCs w:val="28"/>
          <w:lang w:eastAsia="ru-RU"/>
        </w:rPr>
        <w:t xml:space="preserve">-  </w:t>
      </w:r>
      <w:r w:rsidRPr="0061663A">
        <w:rPr>
          <w:rFonts w:ascii="Times New Roman" w:eastAsia="Times New Roman" w:hAnsi="Times New Roman" w:cs="Times New Roman"/>
          <w:sz w:val="28"/>
          <w:szCs w:val="28"/>
          <w:lang w:eastAsia="ru-RU"/>
        </w:rPr>
        <w:t>общественная приемная по профилактике правонарушений среди несовершеннолетних в составе: Колодина Валентина Петровна, председатель комиссии; Разводова Екатерина Владимировна, инспектор ПДН УВД России  по г. Тамбову; Юрова Марина Николаевна, инспектор по пропаганде ГИБДД УМВД России по г. Тамбову; Киселев Андрей Сергеевич, юрист молодежного Совета при Тамбовской городской Думе; Зенкина Александра Александровна, специалист подросткового наркологического кабинета;</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r w:rsidRPr="0061663A">
        <w:rPr>
          <w:rFonts w:ascii="Times New Roman" w:eastAsia="Times New Roman" w:hAnsi="Times New Roman" w:cs="Times New Roman"/>
          <w:sz w:val="28"/>
          <w:szCs w:val="28"/>
          <w:lang w:eastAsia="ru-RU"/>
        </w:rPr>
        <w:t>-  встреча с психологом Центра здоровья для детей Акатушевой Л.А. и инспектором отделения профилактики ТОГБОЗ «Городская детская поликлиника В. Коваля» на тему «Профилактика алкоголизма» (28.09.2016);</w:t>
      </w:r>
    </w:p>
    <w:p w:rsidR="0061663A" w:rsidRPr="0061663A" w:rsidRDefault="0061663A" w:rsidP="0061663A">
      <w:pPr>
        <w:spacing w:after="0" w:line="240" w:lineRule="auto"/>
        <w:ind w:firstLine="36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 проведение Дня здоровья, спортивных мероприятий.</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 начале учебного года в рамках ежегодного Дня здоровья состоялся выезд на природу всем коллективом в Парк Дружбы. Члены четырех  команд: «Анжи», «Помидоры», «Турбина», «Опа-на»  изучали технику пешеходного туризма и проходили контрольно-комбинированный маршрут с познавательными заданиями.   День  здоровья  закончился общим чаепитием с пирожками.</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Результат соревнований:</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1 место: команда «Анжи» - 21 и 27 группы;</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2 место:  команда «Помидоры»  - 31 группа;</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3 место: команда «Турбина» - 41 группа;</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4 место: команда «Опа-на» - 1 курс.</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Сотрудничество с медицинскими учреждениями города является одним из важнейших направлений в работе педколлектива в организации деятельности по здоровьесбережению студентов. Основные аспекты такого сотрудничества: диагностика, информационно-просветительская, коррекционная деятельность.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sz w:val="28"/>
          <w:szCs w:val="28"/>
          <w:lang w:eastAsia="ru-RU"/>
        </w:rPr>
        <w:t xml:space="preserve">1 </w:t>
      </w:r>
      <w:r w:rsidRPr="0061663A">
        <w:rPr>
          <w:rFonts w:ascii="Times New Roman" w:eastAsia="Times New Roman" w:hAnsi="Times New Roman" w:cs="Times New Roman"/>
          <w:color w:val="000000"/>
          <w:sz w:val="28"/>
          <w:szCs w:val="28"/>
          <w:lang w:eastAsia="ru-RU"/>
        </w:rPr>
        <w:t>ноября 2016 года в Центре здоровья  и 9 ноября 2016 года в Городской детской поликлинике им. В.Коваля несовершеннолетние студенты колледжа прошли  профилактический медосмотр.</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lastRenderedPageBreak/>
        <w:t>23 мая 2017 года был проведен медицинский осмотр обучающихся колледжа, не достигших совершеннолетнего возраста. С целью  диагностики туберкулезной инфекции использовался инновационный препарат Диаскинтест, реакция которого может показать имеется ли в организме скрытая или активная форма заболевания.</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Изменение ценностных ориентаций и установок студентов от курса к курсу, по мере их взросления – результат совместной работы педагогического и студенческого коллективов, студенческих общественных организаций, Центра планирования семьи, комитета культуры, спорта и по делам молодежи. </w:t>
      </w:r>
    </w:p>
    <w:p w:rsidR="0061663A" w:rsidRPr="0061663A" w:rsidRDefault="0061663A" w:rsidP="00FE2EF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Мониторинг развития воспитательной системы колледжа показал, что у многих обучающихся недостаточно сформированы ценностные и нравственные ориентиры. Это вызвало необходимость скорректировать воспитательную программу колледжа, сделав в ней акцент на духовно-нравственное воспитание. Целевая программа духовно-нравственного воспитания призвана систематизировать и углубить всю деятельность колледжа по духовно-нравственному воспитанию подрастающего поколения.</w:t>
      </w:r>
    </w:p>
    <w:p w:rsidR="0061663A" w:rsidRPr="0061663A" w:rsidRDefault="0061663A" w:rsidP="00FE2EFB">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Таким образом, в организации воспитательной работы Колледжа прослеживаются общие характерные признаки, способствующие улучшению воспитательной деятельности, заключающиеся:</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в формировании мотивации на профессиональное становление личности студентов (проведение недель цикловых комиссий, организация работы предметных кружков, научных конференций по специальностям);</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в развитии творческой доминанты студентов Колледжа (общеколледжевские мероприятия, творческие вечера, конкурсы профмастерства по специальности);</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в развитии гражданско-правового, нравственного и духовного воспитания студентов (встречи с деятелями литературы и искусства, ветеранами войны и труда, экскурсии по историческим местам, тематические классные часы по этикету и эстетике);</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в организации самоуправления студентов;</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в борьбе с асоциальными явлениями среди студенческой молодежи: наркоманией, курением, алкоголизмом и т.д.</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Воспитательная система Тамбовского колледжа социокультурных технологий способствует формированию и развитию гармонично развитой личности будущего специалиста со средним профессиональным образованием, социально активного гражданина России, обладающего высокой культурой российского специалиста. </w:t>
      </w:r>
    </w:p>
    <w:p w:rsidR="0061663A" w:rsidRPr="0061663A" w:rsidRDefault="0061663A" w:rsidP="0061663A">
      <w:pPr>
        <w:spacing w:after="0" w:line="240" w:lineRule="auto"/>
        <w:ind w:firstLine="709"/>
        <w:jc w:val="both"/>
        <w:rPr>
          <w:rFonts w:ascii="Calibri" w:eastAsia="Times New Roman" w:hAnsi="Calibri" w:cs="Calibri"/>
          <w:sz w:val="24"/>
          <w:szCs w:val="24"/>
        </w:rPr>
      </w:pPr>
    </w:p>
    <w:p w:rsidR="0061663A" w:rsidRPr="0061663A" w:rsidRDefault="0061663A" w:rsidP="0061663A">
      <w:pPr>
        <w:spacing w:before="200" w:after="0"/>
        <w:ind w:firstLine="709"/>
        <w:jc w:val="both"/>
        <w:rPr>
          <w:rFonts w:ascii="Calibri" w:eastAsia="Times New Roman" w:hAnsi="Calibri" w:cs="Calibri"/>
          <w:sz w:val="24"/>
          <w:szCs w:val="24"/>
        </w:rPr>
      </w:pPr>
    </w:p>
    <w:p w:rsidR="0061663A" w:rsidRPr="0061663A" w:rsidRDefault="0061663A" w:rsidP="00F92062">
      <w:pPr>
        <w:rPr>
          <w:rFonts w:ascii="Times New Roman" w:eastAsia="Times New Roman" w:hAnsi="Times New Roman" w:cs="Times New Roman"/>
          <w:b/>
          <w:color w:val="000000"/>
          <w:sz w:val="28"/>
          <w:szCs w:val="28"/>
          <w:lang w:eastAsia="ru-RU"/>
        </w:rPr>
      </w:pPr>
      <w:r w:rsidRPr="0061663A">
        <w:rPr>
          <w:rFonts w:ascii="Times New Roman" w:eastAsia="Times New Roman" w:hAnsi="Times New Roman" w:cs="Times New Roman"/>
          <w:b/>
          <w:color w:val="000000"/>
          <w:sz w:val="28"/>
          <w:szCs w:val="28"/>
          <w:lang w:eastAsia="ru-RU"/>
        </w:rPr>
        <w:t>УСЛОВИЯ ОСУЩЕСТВЛЕНИЯ ОБРАЗОВАТЕЛЬНОГО ПРОЦЕССА</w:t>
      </w:r>
    </w:p>
    <w:p w:rsidR="0061663A" w:rsidRPr="0061663A" w:rsidRDefault="0061663A" w:rsidP="0061663A">
      <w:pPr>
        <w:pBdr>
          <w:top w:val="single" w:sz="24" w:space="0" w:color="4F81BD"/>
          <w:left w:val="single" w:sz="24" w:space="0" w:color="4F81BD"/>
          <w:bottom w:val="single" w:sz="24" w:space="0" w:color="4F81BD"/>
          <w:right w:val="single" w:sz="24" w:space="0" w:color="4F81BD"/>
        </w:pBdr>
        <w:shd w:val="clear" w:color="auto" w:fill="9BBB59"/>
        <w:spacing w:after="0" w:line="240" w:lineRule="auto"/>
        <w:ind w:firstLine="709"/>
        <w:jc w:val="both"/>
        <w:rPr>
          <w:rFonts w:ascii="Times New Roman" w:eastAsia="Times New Roman" w:hAnsi="Times New Roman" w:cs="Times New Roman"/>
          <w:bCs/>
          <w:caps/>
          <w:color w:val="FF0000"/>
          <w:spacing w:val="15"/>
          <w:sz w:val="20"/>
          <w:szCs w:val="20"/>
        </w:rPr>
      </w:pPr>
    </w:p>
    <w:p w:rsidR="0061663A" w:rsidRPr="0061663A" w:rsidRDefault="0061663A" w:rsidP="0061663A">
      <w:pPr>
        <w:shd w:val="clear" w:color="auto" w:fill="FFFFFF"/>
        <w:spacing w:after="0"/>
        <w:ind w:firstLine="708"/>
        <w:jc w:val="center"/>
        <w:rPr>
          <w:rFonts w:ascii="Times New Roman" w:eastAsia="Times New Roman" w:hAnsi="Times New Roman" w:cs="Times New Roman"/>
          <w:b/>
          <w:lang w:eastAsia="ru-RU"/>
        </w:rPr>
      </w:pP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Реализуя на практике инновационный потенциал, заложенный в национальных приоритетах развития российской системы образования, для достижения целей, определённых Программой развития колледжа, в нашем учебном заведении была сформирована образовательная среда, способствующая формированию и развитию ключевых профессионально-личностных компетенций студентов системы СПО и педагогических работников, созданы условия для поддержки системного внедрения и активного использования информационных и коммуникационных технологий.</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p>
    <w:p w:rsidR="0061663A" w:rsidRPr="0061663A" w:rsidRDefault="0061663A" w:rsidP="0061663A">
      <w:pPr>
        <w:shd w:val="clear" w:color="auto" w:fill="FFFFFF"/>
        <w:spacing w:after="0"/>
        <w:ind w:firstLine="708"/>
        <w:jc w:val="center"/>
        <w:rPr>
          <w:rFonts w:ascii="Times New Roman" w:eastAsia="Times New Roman" w:hAnsi="Times New Roman" w:cs="Times New Roman"/>
          <w:b/>
          <w:color w:val="000000"/>
          <w:sz w:val="24"/>
          <w:szCs w:val="24"/>
          <w:lang w:eastAsia="ru-RU"/>
        </w:rPr>
      </w:pPr>
      <w:r w:rsidRPr="0061663A">
        <w:rPr>
          <w:rFonts w:ascii="Times New Roman" w:eastAsia="Times New Roman" w:hAnsi="Times New Roman" w:cs="Times New Roman"/>
          <w:b/>
          <w:color w:val="000000"/>
          <w:sz w:val="24"/>
          <w:szCs w:val="24"/>
          <w:lang w:eastAsia="ru-RU"/>
        </w:rPr>
        <w:t>ФИНАНСОВЫЕ И МАТЕРИАЛЬНО-ТЕХНИЧЕСКИЕ РЕСУРСЫ</w:t>
      </w:r>
    </w:p>
    <w:p w:rsidR="0061663A" w:rsidRPr="0061663A" w:rsidRDefault="0061663A" w:rsidP="0061663A">
      <w:pPr>
        <w:shd w:val="clear" w:color="auto" w:fill="FFFFFF"/>
        <w:spacing w:after="0"/>
        <w:ind w:firstLine="708"/>
        <w:jc w:val="center"/>
        <w:rPr>
          <w:rFonts w:ascii="Times New Roman" w:eastAsia="Times New Roman" w:hAnsi="Times New Roman" w:cs="Times New Roman"/>
          <w:b/>
          <w:color w:val="000000"/>
          <w:sz w:val="28"/>
          <w:szCs w:val="28"/>
          <w:lang w:eastAsia="ru-RU"/>
        </w:rPr>
      </w:pP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Организацию и содержание учебно-воспитательного процесса Колледжа обеспечивает материально-техническая база, объемы и состояние которой позволяют решать задачи профессиональной подготовки специалистов.</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F92062">
        <w:rPr>
          <w:rFonts w:ascii="Times New Roman" w:eastAsia="Times New Roman" w:hAnsi="Times New Roman" w:cs="Times New Roman"/>
          <w:color w:val="000000"/>
          <w:sz w:val="28"/>
          <w:szCs w:val="28"/>
          <w:lang w:eastAsia="ru-RU"/>
        </w:rPr>
        <w:t>Колледж располагается по адресу: 392032 Тамбовская область, г. Тамбов, ул. Мичуринская, д. 112в. Для организации учебного процесса используется арендованная площадь в МАОУ Лицей №14 им. заслуженного учителя РФ Кузьмина  А.М. согласно договора аренды объекта муниципального нежилого фонда города Тамбова от 16 ию</w:t>
      </w:r>
      <w:r w:rsidR="00F92062" w:rsidRPr="00F92062">
        <w:rPr>
          <w:rFonts w:ascii="Times New Roman" w:eastAsia="Times New Roman" w:hAnsi="Times New Roman" w:cs="Times New Roman"/>
          <w:color w:val="000000"/>
          <w:sz w:val="28"/>
          <w:szCs w:val="28"/>
          <w:lang w:eastAsia="ru-RU"/>
        </w:rPr>
        <w:t xml:space="preserve">ля 2015 года № 5/7 и </w:t>
      </w:r>
      <w:hyperlink r:id="rId11" w:history="1">
        <w:r w:rsidR="00F92062" w:rsidRPr="00F92062">
          <w:rPr>
            <w:rFonts w:ascii="Times New Roman" w:eastAsia="Times New Roman" w:hAnsi="Times New Roman" w:cs="Times New Roman"/>
            <w:color w:val="000000"/>
            <w:sz w:val="28"/>
            <w:szCs w:val="28"/>
            <w:lang w:eastAsia="ru-RU"/>
          </w:rPr>
          <w:t>договора аренды объекта муниципального нежилого фонда от 09.12.2016г. № 5/8</w:t>
        </w:r>
      </w:hyperlink>
      <w:r w:rsidR="00F92062" w:rsidRPr="00F92062">
        <w:rPr>
          <w:rFonts w:ascii="Times New Roman" w:eastAsia="Times New Roman" w:hAnsi="Times New Roman" w:cs="Times New Roman"/>
          <w:color w:val="000000"/>
          <w:sz w:val="28"/>
          <w:szCs w:val="28"/>
          <w:lang w:eastAsia="ru-RU"/>
        </w:rPr>
        <w:t xml:space="preserve">. </w:t>
      </w:r>
      <w:r w:rsidRPr="00F92062">
        <w:rPr>
          <w:rFonts w:ascii="Times New Roman" w:eastAsia="Times New Roman" w:hAnsi="Times New Roman" w:cs="Times New Roman"/>
          <w:color w:val="000000"/>
          <w:sz w:val="28"/>
          <w:szCs w:val="28"/>
          <w:lang w:eastAsia="ru-RU"/>
        </w:rPr>
        <w:t xml:space="preserve"> Общая площадь арендованных помещений составляет 1</w:t>
      </w:r>
      <w:r w:rsidR="00F92062" w:rsidRPr="00F92062">
        <w:rPr>
          <w:rFonts w:ascii="Times New Roman" w:eastAsia="Times New Roman" w:hAnsi="Times New Roman" w:cs="Times New Roman"/>
          <w:color w:val="000000"/>
          <w:sz w:val="28"/>
          <w:szCs w:val="28"/>
          <w:lang w:eastAsia="ru-RU"/>
        </w:rPr>
        <w:t>337,7</w:t>
      </w:r>
      <w:r w:rsidRPr="00F92062">
        <w:rPr>
          <w:rFonts w:ascii="Times New Roman" w:eastAsia="Times New Roman" w:hAnsi="Times New Roman" w:cs="Times New Roman"/>
          <w:color w:val="000000"/>
          <w:sz w:val="28"/>
          <w:szCs w:val="28"/>
          <w:lang w:eastAsia="ru-RU"/>
        </w:rPr>
        <w:t xml:space="preserve">кв.м, в том числе  учебная - </w:t>
      </w:r>
      <w:r w:rsidR="00F92062" w:rsidRPr="00F92062">
        <w:rPr>
          <w:rFonts w:ascii="Times New Roman" w:eastAsia="Times New Roman" w:hAnsi="Times New Roman" w:cs="Times New Roman"/>
          <w:color w:val="000000"/>
          <w:sz w:val="28"/>
          <w:szCs w:val="28"/>
          <w:lang w:eastAsia="ru-RU"/>
        </w:rPr>
        <w:t>1080</w:t>
      </w:r>
      <w:r w:rsidRPr="00F92062">
        <w:rPr>
          <w:rFonts w:ascii="Times New Roman" w:eastAsia="Times New Roman" w:hAnsi="Times New Roman" w:cs="Times New Roman"/>
          <w:color w:val="000000"/>
          <w:sz w:val="28"/>
          <w:szCs w:val="28"/>
          <w:lang w:eastAsia="ru-RU"/>
        </w:rPr>
        <w:t xml:space="preserve">кв.м. (в т.ч. спортзал - </w:t>
      </w:r>
      <w:r w:rsidR="00F92062" w:rsidRPr="00F92062">
        <w:rPr>
          <w:rFonts w:ascii="Times New Roman" w:eastAsia="Times New Roman" w:hAnsi="Times New Roman" w:cs="Times New Roman"/>
          <w:color w:val="000000"/>
          <w:sz w:val="28"/>
          <w:szCs w:val="28"/>
          <w:lang w:eastAsia="ru-RU"/>
        </w:rPr>
        <w:t>133</w:t>
      </w:r>
      <w:r w:rsidRPr="00F92062">
        <w:rPr>
          <w:rFonts w:ascii="Times New Roman" w:eastAsia="Times New Roman" w:hAnsi="Times New Roman" w:cs="Times New Roman"/>
          <w:color w:val="000000"/>
          <w:sz w:val="28"/>
          <w:szCs w:val="28"/>
          <w:lang w:eastAsia="ru-RU"/>
        </w:rPr>
        <w:t>кв.м.), учебно-вспомогательные –</w:t>
      </w:r>
      <w:r w:rsidR="00F92062" w:rsidRPr="00F92062">
        <w:rPr>
          <w:rFonts w:ascii="Times New Roman" w:eastAsia="Times New Roman" w:hAnsi="Times New Roman" w:cs="Times New Roman"/>
          <w:color w:val="000000"/>
          <w:sz w:val="28"/>
          <w:szCs w:val="28"/>
          <w:lang w:eastAsia="ru-RU"/>
        </w:rPr>
        <w:t>107,2</w:t>
      </w:r>
      <w:r w:rsidRPr="00F92062">
        <w:rPr>
          <w:rFonts w:ascii="Times New Roman" w:eastAsia="Times New Roman" w:hAnsi="Times New Roman" w:cs="Times New Roman"/>
          <w:color w:val="000000"/>
          <w:sz w:val="28"/>
          <w:szCs w:val="28"/>
          <w:lang w:eastAsia="ru-RU"/>
        </w:rPr>
        <w:t xml:space="preserve">кв.м.,  подсобная  – </w:t>
      </w:r>
      <w:r w:rsidR="00F92062" w:rsidRPr="00F92062">
        <w:rPr>
          <w:rFonts w:ascii="Times New Roman" w:eastAsia="Times New Roman" w:hAnsi="Times New Roman" w:cs="Times New Roman"/>
          <w:color w:val="000000"/>
          <w:sz w:val="28"/>
          <w:szCs w:val="28"/>
          <w:lang w:eastAsia="ru-RU"/>
        </w:rPr>
        <w:t>150,3</w:t>
      </w:r>
      <w:r w:rsidRPr="00F92062">
        <w:rPr>
          <w:rFonts w:ascii="Times New Roman" w:eastAsia="Times New Roman" w:hAnsi="Times New Roman" w:cs="Times New Roman"/>
          <w:color w:val="000000"/>
          <w:sz w:val="28"/>
          <w:szCs w:val="28"/>
          <w:lang w:eastAsia="ru-RU"/>
        </w:rPr>
        <w:t xml:space="preserve">кв.м., в том числе  столовая – </w:t>
      </w:r>
      <w:r w:rsidR="00F92062" w:rsidRPr="00F92062">
        <w:rPr>
          <w:rFonts w:ascii="Times New Roman" w:eastAsia="Times New Roman" w:hAnsi="Times New Roman" w:cs="Times New Roman"/>
          <w:color w:val="000000"/>
          <w:sz w:val="28"/>
          <w:szCs w:val="28"/>
          <w:lang w:eastAsia="ru-RU"/>
        </w:rPr>
        <w:t>100</w:t>
      </w:r>
      <w:r w:rsidRPr="00F92062">
        <w:rPr>
          <w:rFonts w:ascii="Times New Roman" w:eastAsia="Times New Roman" w:hAnsi="Times New Roman" w:cs="Times New Roman"/>
          <w:color w:val="000000"/>
          <w:sz w:val="28"/>
          <w:szCs w:val="28"/>
          <w:lang w:eastAsia="ru-RU"/>
        </w:rPr>
        <w:t>кв.м.</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Разрешения органов санитарно-эпидемиологического и пожарного надзора на проведение образовательного процесса на все площади имеются:</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Заключение №112 о соответствии (несоответствии) объекта защиты обязательным требованиям пожарной безопасности от 21.04.2016г.(№ бланка 000631), выданное Управлением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Тамбовской области.</w:t>
      </w:r>
    </w:p>
    <w:p w:rsidR="0061663A" w:rsidRPr="0061663A" w:rsidRDefault="0061663A" w:rsidP="0061663A">
      <w:pPr>
        <w:shd w:val="clear" w:color="auto" w:fill="FFFFFF"/>
        <w:tabs>
          <w:tab w:val="left" w:pos="1134"/>
        </w:tabs>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-санитарно-эпидемиологическое заключение </w:t>
      </w:r>
    </w:p>
    <w:p w:rsidR="0061663A" w:rsidRPr="0061663A" w:rsidRDefault="0061663A" w:rsidP="0061663A">
      <w:pPr>
        <w:shd w:val="clear" w:color="auto" w:fill="FFFFFF"/>
        <w:tabs>
          <w:tab w:val="left" w:pos="1134"/>
        </w:tabs>
        <w:spacing w:after="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lastRenderedPageBreak/>
        <w:t xml:space="preserve"> №68.01.03.000.М.000489.09.09  от 29.09.2009г.  выдано Федеральной службой по надзору в сфере защиты прав потребителей и благополучия человека.</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Таким образом, общая площадь на единицу приведенного контингента приходится 12 кв.м.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Аудиторный фонд составляет 16 кабинетов, в том числе 2 компьютерных класса. В Колледже имеются учебные кабинеты, предусмотренные рабочими учебными планами по всем специальностям, некоторые из них совмещены. В связи со спецификой аренды помещения в Колледже расписание составляется с учетом возможности  взаимозаменяемости кабинетов.  Все кабинеты оснащены необходимой мебелью, оформлены соответствующими наглядными пособиями, специализируются на определенный предмет или цикл предметов. Художественная мастерская  оборудована планшетами, мольбертами, наглядными пособиями из гипса. Отдельные кабинеты оснащены аудио- и видеоаппаратурой. Административные помещения оборудованы мебелью, внешней и внутренней телефонной связью.</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Всего в колледже используется 34 единиц вычислительной техники с процессом Pentium-IV, из них 27 единиц - в учебном процессе. Компьютеры объедине</w:t>
      </w:r>
      <w:r w:rsidRPr="0061663A">
        <w:rPr>
          <w:rFonts w:ascii="Times New Roman" w:eastAsia="Times New Roman" w:hAnsi="Times New Roman" w:cs="Times New Roman"/>
          <w:color w:val="000000"/>
          <w:sz w:val="28"/>
          <w:szCs w:val="28"/>
          <w:lang w:eastAsia="ru-RU"/>
        </w:rPr>
        <w:softHyphen/>
        <w:t>ны в локальную сеть. Компьютеры, не использующиеся непосредственно в учебном процессе, применяются в различных службах колледжа: в учебной части, в бухгалтерии, а так же в административной работе колледжа. Компьютерные классы оснащены современным оборудованием и лицензионным программным обеспечением.</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Кроме того, в колледже имеются 3 сканера, 7 принтеров, 3 копировальных аппарата, цифровой фотоаппарат, цифровая видеокамера, аудио- и видеоаппаратура, 2 мультимедиа проектора, факс. Кроме того, компьютерный класс оборудован электронными планшетами, позволяющими работать в самых современных дизайнерских программах.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Все учебные и административные компьютеры объединены и функционируют в локальной сети. Все студенты, имеют доступ к локальной сети. Занятия по различным дисциплинам проходят с использованием компьютеров, мультимедиа проекторов. Выпускные и курсовые работы, студенческие проекты выполняются студентами с использованием компьютерных технологий. Материально-техническая база Колледжа ежегодно обновляется и модернизируется, что позволяет осуществлять качественное среднее профессиональное  образование.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lastRenderedPageBreak/>
        <w:t xml:space="preserve">Для учебно-воспитательного процесса используется библиотека  площадью -15 кв.м., читальный зал - 19,7  кв.м., а также  спортивный зал – 266,6 кв.м., укомплектованный всем необходимым спортивным инвентарем.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На результативность и организацию учебно-воспитательного процесса оказывает влияние социально-бытовые условия.</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Учебный корпус представляет собой благоустроенное здание с достаточным количеством укомплектованных необходимой мебелью аудиторий.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Питание студентов организовано в столовой  МАОУ лицей №14 на основании договора от 12.01.2013г. о представлении  услуг  МУП «Школьник».</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Медицинское обслуживание студентов организовано через   городскую   поликлинику № 6 г. Тамбова и Детскую городскую поликлинику №3 им. В.Н. Коваля, которые обеспечивают оказание первой помощи, прием обучающихся, ведение личных медицинских карточек, организацию профилактических прививок и очередных медицинских осмотров, организует приемы врачей - спе</w:t>
      </w:r>
      <w:r w:rsidRPr="0061663A">
        <w:rPr>
          <w:rFonts w:ascii="Times New Roman" w:eastAsia="Times New Roman" w:hAnsi="Times New Roman" w:cs="Times New Roman"/>
          <w:color w:val="000000"/>
          <w:sz w:val="28"/>
          <w:szCs w:val="28"/>
          <w:lang w:eastAsia="ru-RU"/>
        </w:rPr>
        <w:softHyphen/>
        <w:t xml:space="preserve">циалистов для профосмотра и консультаций(договор на медицинское обслуживание сотрудников и студентов  Колледжа  старше восемнадцати лет с МЛПУ «Городская поликлиника №6 (ТГТУ)» договор №29 от 1.06.2010г.; договор  на медицинское обслуживание студентов в возрасте 15 – 17 лет с ТОГБУЗ «Городская поликлиника В.Н. Коваля г. Тамбов (договор №5 от 01.09.2012г.).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Таким образом,социально-бытовые условия и материально-техническая база соответствуют установленным нормативам.</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p>
    <w:p w:rsidR="0061663A" w:rsidRPr="0061663A" w:rsidRDefault="0061663A" w:rsidP="0061663A">
      <w:pPr>
        <w:shd w:val="clear" w:color="auto" w:fill="FFFFFF"/>
        <w:spacing w:after="0"/>
        <w:ind w:firstLine="708"/>
        <w:jc w:val="center"/>
        <w:rPr>
          <w:rFonts w:ascii="Times New Roman" w:eastAsia="Times New Roman" w:hAnsi="Times New Roman" w:cs="Times New Roman"/>
          <w:b/>
          <w:color w:val="000000"/>
          <w:sz w:val="24"/>
          <w:szCs w:val="24"/>
          <w:lang w:eastAsia="ru-RU"/>
        </w:rPr>
      </w:pPr>
      <w:r w:rsidRPr="0061663A">
        <w:rPr>
          <w:rFonts w:ascii="Times New Roman" w:eastAsia="Times New Roman" w:hAnsi="Times New Roman" w:cs="Times New Roman"/>
          <w:b/>
          <w:color w:val="000000"/>
          <w:sz w:val="24"/>
          <w:szCs w:val="24"/>
          <w:lang w:eastAsia="ru-RU"/>
        </w:rPr>
        <w:t>ИНФОРМАЦИОННЫЕ РЕСУРСЫ</w:t>
      </w:r>
    </w:p>
    <w:p w:rsidR="0061663A" w:rsidRPr="0061663A" w:rsidRDefault="0061663A" w:rsidP="0061663A">
      <w:pPr>
        <w:shd w:val="clear" w:color="auto" w:fill="FFFFFF"/>
        <w:spacing w:after="0"/>
        <w:ind w:firstLine="708"/>
        <w:jc w:val="center"/>
        <w:rPr>
          <w:rFonts w:ascii="Times New Roman" w:eastAsia="Times New Roman" w:hAnsi="Times New Roman" w:cs="Times New Roman"/>
          <w:b/>
          <w:color w:val="000000"/>
          <w:sz w:val="28"/>
          <w:szCs w:val="28"/>
          <w:lang w:eastAsia="ru-RU"/>
        </w:rPr>
      </w:pP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Информационное и библиотечное обслуживание студентов и преподавательского состава Колледжа осуществляет библиотека Колледжа. Библиотека является структурным звеном  колледжа,  которое обеспечивает  информацией учебный и воспитательный процессы. Ее деятельность организована в соответствии с образовательным  процессом колледжа и  имеет все возможности, чтобы внести значительный вклад в улучшение качества подготовки специалистов.</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Одной из постоянных  и главных задач библиотеки  является  комплектование фондов учебной, методической, справочной, художественной литературы. Формирование фонда осуществляется с учетом </w:t>
      </w:r>
      <w:r w:rsidRPr="0061663A">
        <w:rPr>
          <w:rFonts w:ascii="Times New Roman" w:eastAsia="Times New Roman" w:hAnsi="Times New Roman" w:cs="Times New Roman"/>
          <w:color w:val="000000"/>
          <w:sz w:val="28"/>
          <w:szCs w:val="28"/>
          <w:lang w:eastAsia="ru-RU"/>
        </w:rPr>
        <w:lastRenderedPageBreak/>
        <w:t>профиля образовательных программ и ФГОС  в тесном сотрудничестве с предметно-цикловыми комиссиями.</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Библиотека колледжа обеспечивает  студентов основной учебной и учебно-методической литературой, учебными пособиями,  официальными, нормативными и периодическими изданиями.</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Общее состояние библиотеки удовлетворительное. Площадь библиотеки составляет 34,7 кв.м., в том числе читальный зал занимает площадь  19,7 кв.м. Структура библиотеки состоит из: учебного абонемента, читального зала. В штате библиотеки - 1 библиотекарь, имеющий высшее образование.</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Единый фонд библиотеки формируется в соответствии с учебными планами и программами, картотекой книгообеспеченности образовательного процесса и информационными запросами преподавателей и студентов.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Библиотека Колледжа полностью оснащена обязательной учебной, справочной, методической и художественной литературой. Учебники и учебные пособия соответствуют Федеральному перечню учебников, рекомендуемых (допущенных) к использованию в образовательном процессе в образовательных учреждениях, реализующих программы среднего профессионального образования. Годы выпуска учебной литературы соответствуют лицензионным требованиям (основная литература (базовая часть) - срок выпуска не позднее 5 лет, остальная – не позднее 10 лет).</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Общий книжный фонд библиотеки (учебная, научная и художественная литература) составляет 12679 экз., из них:</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учебная  и учебно-методическая   литература – 12279 экз.;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художественная  400 экз.;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По общеобразовательным предметам фонд библиотеки составляет - 1579 экз., по специальным предметам - 6015, методической литературы - 5085.</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На данный период учебная литература составляет  96% от всего библиотечного фонда.</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Книжный фонд библиотеки систематизируется по отраслям знаний, целевому и читательскому назначению расположен в соответствии с библиотечно-библиографической классификацией (ББК).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Требования предъявляемые, к современному обучению предполагают обращение к  целому спектру информационных ресурсов. Библиотека создает и поддерживает в актуальном состоянии  собственные библиографические базы данных.</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lastRenderedPageBreak/>
        <w:t>Обеспеченность базовыми учебниками в расчете на одного обучаемого составляет:</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а) по общеобразовательным предметам – 8,3</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б) по спецпредметам по реализуемым  специальностям (по каждой программе CПО):</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Дизайн (по отраслям) – 30,0;</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Право и организация социального обеспечения- 33,3</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Обеспеченность обязательной учебно-методической литературой по реализуемым специальностям составляет 1,19,  в том числе по специальностям (средний балл):</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030912 (40.02.01 Право и организация социального обеспечения– 1,23;</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072501 (54.02.01)  Дизайн (по отраслям) – 1,16;</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Объем фонда основной учебной литературы с грифом Министерства образования и других федеральных органов исполнительной власти РФ составляет по количеству 80% от всего информационного фонда.</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Объем фонда учебной литературы по реализуемым специальностям составляет 6767 экз. (53,4 %),  в том числе вышедшей за последние 5 лет – 4088 экз., что составляет 60,4 %.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 2014-2015 учебного года преподаватели колледжа начали сотрудничество с электронной библиотекой БИБЛИО-ОНЛАЙН. Издательство Юрайт каждому преподавателю осуществляет подбор  из своего ассортимента подходящих учебников, сборников задач, практикумов и предоставляет их  на бесплатный полнотекстовый доступ в Электронной библиотеке.</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Библиотека тесно сотрудничает с методическим кабинетом колледжа. Преподавателями ОУ создаются методические пособия, рекомендации, которые используются студентами при подготовке рефератов, практических, семинарских занятий, курсовых и дипломных проектов.</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Библиографическая и справочно-информационная работа выполняется ежедневно. Постоянно пополняется систематическая картотека статей, картотека периодических изданий. Новые поступления отражаются на сайте колледжа.</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Состояние учебно-методического, информационного и библиотечного обеспечения оценивается как достаточное для ведения образовательной деятельности.   Библиотека обеспечивает каждого обучающегося необходимым минимумом учебно-методической литературы, в том числе обязательной.</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lastRenderedPageBreak/>
        <w:t>Вывод:  обеспеченность студентов основной учебно-методической литературой по реализуемым специальностям составляет 1,19, что соответствует лицензионным требованиям.</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Рекомендации: пополнить фонд обязательной учебно-методической литературы по специальным дисциплинам и дисциплинам общеобразовательной подготовки по реализуемым специальностям.</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p>
    <w:p w:rsidR="0061663A" w:rsidRPr="0061663A" w:rsidRDefault="0061663A" w:rsidP="0061663A">
      <w:pPr>
        <w:shd w:val="clear" w:color="auto" w:fill="FFFFFF"/>
        <w:spacing w:after="0"/>
        <w:ind w:firstLine="708"/>
        <w:jc w:val="center"/>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Наличие в библиотечном фонде  достаточного числа экземпляров рекомендуемой литературы</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Обучающиеся студенты и преподавательский состав  обеспечены  не только основной, но также  дополнительной литературой. Справочно-информационный фонд комплектуется согласно требованиям к обеспеченности учебной литературой учебных заведений СПО (Приказ Минобразования России от 23.03.99 № 716 п. 2). Фонд дополнительной литературы включает официальные, справочно-библиографические и периодические издания. Фонд периодических изданий в обязательном порядке комплектуется центральными и местными, профессиональными и общественно-политическими изданиями.</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p>
    <w:p w:rsidR="0061663A" w:rsidRPr="0061663A" w:rsidRDefault="0061663A" w:rsidP="0061663A">
      <w:pPr>
        <w:shd w:val="clear" w:color="auto" w:fill="FFFFFF"/>
        <w:spacing w:after="0"/>
        <w:ind w:firstLine="708"/>
        <w:jc w:val="center"/>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Сведения об обеспеченности студентов</w:t>
      </w:r>
    </w:p>
    <w:p w:rsidR="0061663A" w:rsidRPr="0061663A" w:rsidRDefault="0061663A" w:rsidP="0061663A">
      <w:pPr>
        <w:shd w:val="clear" w:color="auto" w:fill="FFFFFF"/>
        <w:spacing w:after="0"/>
        <w:ind w:firstLine="708"/>
        <w:jc w:val="center"/>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НОУ СПО «Тамбовский колледж социокультурных технологий» дополнительной литературой</w:t>
      </w: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5093"/>
        <w:gridCol w:w="1592"/>
        <w:gridCol w:w="1946"/>
      </w:tblGrid>
      <w:tr w:rsidR="0061663A" w:rsidRPr="0061663A" w:rsidTr="00FE2EFB">
        <w:tc>
          <w:tcPr>
            <w:tcW w:w="394" w:type="pct"/>
          </w:tcPr>
          <w:p w:rsidR="0061663A" w:rsidRPr="0061663A" w:rsidRDefault="0061663A" w:rsidP="0061663A">
            <w:pPr>
              <w:shd w:val="clear" w:color="auto" w:fill="FFFFFF"/>
              <w:spacing w:after="0"/>
              <w:ind w:left="-976" w:firstLine="708"/>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п№ п/п</w:t>
            </w:r>
          </w:p>
        </w:tc>
        <w:tc>
          <w:tcPr>
            <w:tcW w:w="2672" w:type="pct"/>
          </w:tcPr>
          <w:p w:rsidR="0061663A" w:rsidRPr="0061663A" w:rsidRDefault="0061663A" w:rsidP="0061663A">
            <w:pPr>
              <w:shd w:val="clear" w:color="auto" w:fill="FFFFFF"/>
              <w:spacing w:after="0"/>
              <w:ind w:firstLine="708"/>
              <w:jc w:val="center"/>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Типы изданий</w:t>
            </w:r>
          </w:p>
        </w:tc>
        <w:tc>
          <w:tcPr>
            <w:tcW w:w="876" w:type="pct"/>
          </w:tcPr>
          <w:p w:rsidR="0061663A" w:rsidRPr="0061663A" w:rsidRDefault="0061663A" w:rsidP="0061663A">
            <w:pPr>
              <w:shd w:val="clear" w:color="auto" w:fill="FFFFFF"/>
              <w:spacing w:after="0"/>
              <w:jc w:val="center"/>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Количество названий</w:t>
            </w:r>
          </w:p>
        </w:tc>
        <w:tc>
          <w:tcPr>
            <w:tcW w:w="1058" w:type="pct"/>
          </w:tcPr>
          <w:p w:rsidR="0061663A" w:rsidRPr="0061663A" w:rsidRDefault="0061663A" w:rsidP="0061663A">
            <w:pPr>
              <w:shd w:val="clear" w:color="auto" w:fill="FFFFFF"/>
              <w:spacing w:after="0"/>
              <w:jc w:val="center"/>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Количество экземпляров</w:t>
            </w:r>
          </w:p>
        </w:tc>
      </w:tr>
      <w:tr w:rsidR="0061663A" w:rsidRPr="0061663A" w:rsidTr="00FE2EFB">
        <w:tc>
          <w:tcPr>
            <w:tcW w:w="394" w:type="pct"/>
          </w:tcPr>
          <w:p w:rsidR="0061663A" w:rsidRPr="0061663A" w:rsidRDefault="0061663A" w:rsidP="0061663A">
            <w:pPr>
              <w:shd w:val="clear" w:color="auto" w:fill="FFFFFF"/>
              <w:spacing w:after="0"/>
              <w:ind w:left="720"/>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1.</w:t>
            </w:r>
          </w:p>
        </w:tc>
        <w:tc>
          <w:tcPr>
            <w:tcW w:w="2672" w:type="pct"/>
          </w:tcPr>
          <w:p w:rsidR="0061663A" w:rsidRPr="0061663A" w:rsidRDefault="0061663A" w:rsidP="0061663A">
            <w:pPr>
              <w:shd w:val="clear" w:color="auto" w:fill="FFFFFF"/>
              <w:spacing w:after="0"/>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Официальные издания, сборники законодательных актов, нормативных правовых и кодексов РФ (отдельно изданные, продолжающиеся и периодические)</w:t>
            </w:r>
          </w:p>
        </w:tc>
        <w:tc>
          <w:tcPr>
            <w:tcW w:w="876" w:type="pct"/>
          </w:tcPr>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33</w:t>
            </w:r>
          </w:p>
        </w:tc>
        <w:tc>
          <w:tcPr>
            <w:tcW w:w="1058" w:type="pct"/>
          </w:tcPr>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351</w:t>
            </w:r>
          </w:p>
        </w:tc>
      </w:tr>
      <w:tr w:rsidR="0061663A" w:rsidRPr="0061663A" w:rsidTr="00FE2EFB">
        <w:tc>
          <w:tcPr>
            <w:tcW w:w="394" w:type="pct"/>
          </w:tcPr>
          <w:p w:rsidR="0061663A" w:rsidRPr="0061663A" w:rsidRDefault="0061663A" w:rsidP="0061663A">
            <w:pPr>
              <w:shd w:val="clear" w:color="auto" w:fill="FFFFFF"/>
              <w:spacing w:after="0"/>
              <w:ind w:left="720"/>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2.</w:t>
            </w:r>
          </w:p>
        </w:tc>
        <w:tc>
          <w:tcPr>
            <w:tcW w:w="2672" w:type="pct"/>
          </w:tcPr>
          <w:p w:rsidR="0061663A" w:rsidRPr="0061663A" w:rsidRDefault="0061663A" w:rsidP="0061663A">
            <w:pPr>
              <w:shd w:val="clear" w:color="auto" w:fill="FFFFFF"/>
              <w:spacing w:after="0"/>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Научно-популярные и общественно-политические периодические издания (журналы и газеты)</w:t>
            </w:r>
          </w:p>
        </w:tc>
        <w:tc>
          <w:tcPr>
            <w:tcW w:w="876" w:type="pct"/>
          </w:tcPr>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5</w:t>
            </w:r>
          </w:p>
        </w:tc>
        <w:tc>
          <w:tcPr>
            <w:tcW w:w="1058" w:type="pct"/>
          </w:tcPr>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93</w:t>
            </w:r>
          </w:p>
        </w:tc>
      </w:tr>
      <w:tr w:rsidR="0061663A" w:rsidRPr="0061663A" w:rsidTr="00FE2EFB">
        <w:tc>
          <w:tcPr>
            <w:tcW w:w="394" w:type="pct"/>
          </w:tcPr>
          <w:p w:rsidR="0061663A" w:rsidRPr="0061663A" w:rsidRDefault="0061663A" w:rsidP="0061663A">
            <w:pPr>
              <w:shd w:val="clear" w:color="auto" w:fill="FFFFFF"/>
              <w:spacing w:after="0"/>
              <w:ind w:left="720"/>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3.</w:t>
            </w:r>
          </w:p>
        </w:tc>
        <w:tc>
          <w:tcPr>
            <w:tcW w:w="2672" w:type="pct"/>
          </w:tcPr>
          <w:p w:rsidR="0061663A" w:rsidRPr="0061663A" w:rsidRDefault="0061663A" w:rsidP="0061663A">
            <w:pPr>
              <w:shd w:val="clear" w:color="auto" w:fill="FFFFFF"/>
              <w:spacing w:after="0"/>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Периодические издания по профилю реализуемых образовательных программ</w:t>
            </w:r>
          </w:p>
        </w:tc>
        <w:tc>
          <w:tcPr>
            <w:tcW w:w="876" w:type="pct"/>
          </w:tcPr>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23</w:t>
            </w:r>
          </w:p>
        </w:tc>
        <w:tc>
          <w:tcPr>
            <w:tcW w:w="1058" w:type="pct"/>
          </w:tcPr>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463</w:t>
            </w:r>
          </w:p>
        </w:tc>
      </w:tr>
      <w:tr w:rsidR="0061663A" w:rsidRPr="0061663A" w:rsidTr="00FE2EFB">
        <w:tc>
          <w:tcPr>
            <w:tcW w:w="394" w:type="pct"/>
          </w:tcPr>
          <w:p w:rsidR="0061663A" w:rsidRPr="0061663A" w:rsidRDefault="0061663A" w:rsidP="0061663A">
            <w:pPr>
              <w:shd w:val="clear" w:color="auto" w:fill="FFFFFF"/>
              <w:spacing w:after="0"/>
              <w:ind w:left="720"/>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4.</w:t>
            </w:r>
          </w:p>
        </w:tc>
        <w:tc>
          <w:tcPr>
            <w:tcW w:w="2672" w:type="pct"/>
          </w:tcPr>
          <w:p w:rsidR="0061663A" w:rsidRPr="0061663A" w:rsidRDefault="0061663A" w:rsidP="0061663A">
            <w:pPr>
              <w:shd w:val="clear" w:color="auto" w:fill="FFFFFF"/>
              <w:spacing w:after="0"/>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Справочно-библиографические издания:</w:t>
            </w:r>
          </w:p>
          <w:p w:rsidR="0061663A" w:rsidRPr="0061663A" w:rsidRDefault="0061663A" w:rsidP="0061663A">
            <w:pPr>
              <w:shd w:val="clear" w:color="auto" w:fill="FFFFFF"/>
              <w:spacing w:after="0"/>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а) энциклопедии, энциклопедические словари: универсальные, отраслевые;</w:t>
            </w:r>
          </w:p>
          <w:p w:rsidR="0061663A" w:rsidRPr="0061663A" w:rsidRDefault="0061663A" w:rsidP="0061663A">
            <w:pPr>
              <w:shd w:val="clear" w:color="auto" w:fill="FFFFFF"/>
              <w:spacing w:after="0"/>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б) отраслевые словари и справочники (по профилю образовательных программ)</w:t>
            </w:r>
          </w:p>
        </w:tc>
        <w:tc>
          <w:tcPr>
            <w:tcW w:w="876" w:type="pct"/>
          </w:tcPr>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36</w:t>
            </w:r>
          </w:p>
        </w:tc>
        <w:tc>
          <w:tcPr>
            <w:tcW w:w="1058" w:type="pct"/>
          </w:tcPr>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38</w:t>
            </w:r>
          </w:p>
        </w:tc>
      </w:tr>
    </w:tbl>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lastRenderedPageBreak/>
        <w:t xml:space="preserve">Библиотека выписывает и получает  в достаточном количестве печатные периодические  издания, в том числе  отраслевые  периодические издания  которые выписываются по заявке предметно-цикловых комиссий  по каждому профилю подготовки кадров.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Ежегодно осуществляется подписка на периодические издания, в том числе: Бюллетень Министерства образования и науки РФ: высшее и среднее проф. образование, Вести образования, Бюллетень нормативных актов, Бюллетень министерства юстиции РФ, Вестник образования России, Собрание законодательства РФ, Право и защита, Информационные технологии и вычислительные системы, Программная инженерия, Психологическая наука и образование, Менеджмент и кадры: психология управления, Дизайн: материалы, технология, Ландшафтный дизайн и др.</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Преподаватели колледжа следят за новинками специальной учебной литературы, включая ее в перечень литературы рабочих учебных программ дисциплин, рекомендуя ее студентам в качестве основной.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Библиотека не только обеспечивает учебно-воспитательный процесс ин</w:t>
      </w:r>
      <w:r w:rsidRPr="0061663A">
        <w:rPr>
          <w:rFonts w:ascii="Times New Roman" w:eastAsia="Times New Roman" w:hAnsi="Times New Roman" w:cs="Times New Roman"/>
          <w:color w:val="000000"/>
          <w:sz w:val="28"/>
          <w:szCs w:val="28"/>
          <w:lang w:eastAsia="ru-RU"/>
        </w:rPr>
        <w:softHyphen/>
        <w:t>формационными ресурсами, но и проводит культурно-массовую работу. Основ</w:t>
      </w:r>
      <w:r w:rsidRPr="0061663A">
        <w:rPr>
          <w:rFonts w:ascii="Times New Roman" w:eastAsia="Times New Roman" w:hAnsi="Times New Roman" w:cs="Times New Roman"/>
          <w:color w:val="000000"/>
          <w:sz w:val="28"/>
          <w:szCs w:val="28"/>
          <w:lang w:eastAsia="ru-RU"/>
        </w:rPr>
        <w:softHyphen/>
        <w:t>ными формами массовой работы являются книжные выставки, беседы, обзоры. Библиотека оказывает помощь преподавателям в подготовке и проведении кураторских часов. Большое внимание библиотека уделяет воспитанию информационной куль</w:t>
      </w:r>
      <w:r w:rsidRPr="0061663A">
        <w:rPr>
          <w:rFonts w:ascii="Times New Roman" w:eastAsia="Times New Roman" w:hAnsi="Times New Roman" w:cs="Times New Roman"/>
          <w:color w:val="000000"/>
          <w:sz w:val="28"/>
          <w:szCs w:val="28"/>
          <w:lang w:eastAsia="ru-RU"/>
        </w:rPr>
        <w:softHyphen/>
        <w:t>туры, проводит библиографические обзоры, организует выставки новых поступ</w:t>
      </w:r>
      <w:r w:rsidRPr="0061663A">
        <w:rPr>
          <w:rFonts w:ascii="Times New Roman" w:eastAsia="Times New Roman" w:hAnsi="Times New Roman" w:cs="Times New Roman"/>
          <w:color w:val="000000"/>
          <w:sz w:val="28"/>
          <w:szCs w:val="28"/>
          <w:lang w:eastAsia="ru-RU"/>
        </w:rPr>
        <w:softHyphen/>
        <w:t>лений.</w:t>
      </w:r>
    </w:p>
    <w:p w:rsidR="0061663A" w:rsidRPr="0061663A" w:rsidRDefault="0061663A" w:rsidP="00F9206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В течение  учебного года регулярно проводятся:</w:t>
      </w:r>
    </w:p>
    <w:p w:rsidR="0061663A" w:rsidRPr="0061663A" w:rsidRDefault="0061663A" w:rsidP="00F92062">
      <w:pPr>
        <w:numPr>
          <w:ilvl w:val="0"/>
          <w:numId w:val="6"/>
        </w:numPr>
        <w:autoSpaceDN w:val="0"/>
        <w:spacing w:after="0" w:line="240" w:lineRule="auto"/>
        <w:ind w:left="0" w:hanging="357"/>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выставки;</w:t>
      </w:r>
    </w:p>
    <w:p w:rsidR="0061663A" w:rsidRPr="0061663A" w:rsidRDefault="0061663A" w:rsidP="00F92062">
      <w:pPr>
        <w:numPr>
          <w:ilvl w:val="0"/>
          <w:numId w:val="6"/>
        </w:numPr>
        <w:autoSpaceDN w:val="0"/>
        <w:spacing w:after="0" w:line="240" w:lineRule="auto"/>
        <w:ind w:left="0" w:hanging="357"/>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библиотечные уроки;</w:t>
      </w:r>
    </w:p>
    <w:p w:rsidR="0061663A" w:rsidRPr="0061663A" w:rsidRDefault="0061663A" w:rsidP="00F92062">
      <w:pPr>
        <w:numPr>
          <w:ilvl w:val="0"/>
          <w:numId w:val="6"/>
        </w:numPr>
        <w:autoSpaceDN w:val="0"/>
        <w:spacing w:after="0" w:line="240" w:lineRule="auto"/>
        <w:ind w:left="0" w:hanging="357"/>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беседы;</w:t>
      </w:r>
    </w:p>
    <w:p w:rsidR="0061663A" w:rsidRPr="0061663A" w:rsidRDefault="0061663A" w:rsidP="00F92062">
      <w:pPr>
        <w:numPr>
          <w:ilvl w:val="0"/>
          <w:numId w:val="6"/>
        </w:numPr>
        <w:autoSpaceDN w:val="0"/>
        <w:spacing w:after="0" w:line="240" w:lineRule="auto"/>
        <w:ind w:left="0" w:hanging="357"/>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книжные выставки новых поступлений.</w:t>
      </w:r>
    </w:p>
    <w:p w:rsidR="0061663A" w:rsidRPr="0061663A" w:rsidRDefault="0061663A" w:rsidP="00F9206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Выставочная работа ведется по следующим направлениям:</w:t>
      </w:r>
    </w:p>
    <w:p w:rsidR="0061663A" w:rsidRPr="0061663A" w:rsidRDefault="0061663A" w:rsidP="00F92062">
      <w:pPr>
        <w:numPr>
          <w:ilvl w:val="0"/>
          <w:numId w:val="6"/>
        </w:numPr>
        <w:autoSpaceDN w:val="0"/>
        <w:spacing w:after="0" w:line="240" w:lineRule="auto"/>
        <w:ind w:left="0" w:hanging="357"/>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образовательные</w:t>
      </w:r>
    </w:p>
    <w:p w:rsidR="0061663A" w:rsidRPr="0061663A" w:rsidRDefault="0061663A" w:rsidP="00F92062">
      <w:pPr>
        <w:numPr>
          <w:ilvl w:val="0"/>
          <w:numId w:val="6"/>
        </w:numPr>
        <w:autoSpaceDN w:val="0"/>
        <w:spacing w:after="0" w:line="240" w:lineRule="auto"/>
        <w:ind w:left="0" w:hanging="357"/>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тематические </w:t>
      </w:r>
    </w:p>
    <w:p w:rsidR="0061663A" w:rsidRPr="0061663A" w:rsidRDefault="0061663A" w:rsidP="00F92062">
      <w:pPr>
        <w:numPr>
          <w:ilvl w:val="0"/>
          <w:numId w:val="6"/>
        </w:numPr>
        <w:autoSpaceDN w:val="0"/>
        <w:spacing w:after="0" w:line="240" w:lineRule="auto"/>
        <w:ind w:left="0" w:hanging="357"/>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учебно-методические</w:t>
      </w:r>
    </w:p>
    <w:p w:rsidR="0061663A" w:rsidRPr="0061663A" w:rsidRDefault="0061663A" w:rsidP="00F92062">
      <w:pPr>
        <w:numPr>
          <w:ilvl w:val="0"/>
          <w:numId w:val="6"/>
        </w:numPr>
        <w:autoSpaceDN w:val="0"/>
        <w:spacing w:after="0" w:line="240" w:lineRule="auto"/>
        <w:ind w:left="0" w:hanging="357"/>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выставки презентации</w:t>
      </w:r>
    </w:p>
    <w:p w:rsidR="0061663A" w:rsidRPr="0061663A" w:rsidRDefault="0061663A" w:rsidP="00F92062">
      <w:pPr>
        <w:numPr>
          <w:ilvl w:val="0"/>
          <w:numId w:val="6"/>
        </w:numPr>
        <w:autoSpaceDN w:val="0"/>
        <w:spacing w:after="0" w:line="240" w:lineRule="auto"/>
        <w:ind w:left="0" w:hanging="357"/>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выставки просмотры</w:t>
      </w:r>
    </w:p>
    <w:p w:rsidR="0061663A" w:rsidRPr="0061663A" w:rsidRDefault="0061663A" w:rsidP="00F92062">
      <w:pPr>
        <w:numPr>
          <w:ilvl w:val="0"/>
          <w:numId w:val="6"/>
        </w:numPr>
        <w:autoSpaceDN w:val="0"/>
        <w:spacing w:after="0" w:line="240" w:lineRule="auto"/>
        <w:ind w:left="0" w:hanging="357"/>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жанровые выставки. </w:t>
      </w:r>
    </w:p>
    <w:p w:rsidR="0061663A" w:rsidRPr="0061663A" w:rsidRDefault="0061663A" w:rsidP="00F9206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Были проведены следующие выставки:</w:t>
      </w:r>
    </w:p>
    <w:p w:rsidR="0061663A" w:rsidRPr="0061663A" w:rsidRDefault="0061663A" w:rsidP="00F92062">
      <w:pPr>
        <w:autoSpaceDN w:val="0"/>
        <w:spacing w:after="0" w:line="240" w:lineRule="auto"/>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«Планета знаний»</w:t>
      </w:r>
    </w:p>
    <w:p w:rsidR="0061663A" w:rsidRPr="0061663A" w:rsidRDefault="0061663A" w:rsidP="00F92062">
      <w:pPr>
        <w:autoSpaceDN w:val="0"/>
        <w:spacing w:after="0" w:line="240" w:lineRule="auto"/>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«Наш колледж»</w:t>
      </w:r>
    </w:p>
    <w:p w:rsidR="0061663A" w:rsidRPr="0061663A" w:rsidRDefault="0061663A" w:rsidP="00F92062">
      <w:pPr>
        <w:autoSpaceDN w:val="0"/>
        <w:spacing w:after="0" w:line="240" w:lineRule="auto"/>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«Листая календарь»</w:t>
      </w:r>
    </w:p>
    <w:p w:rsidR="0061663A" w:rsidRPr="0061663A" w:rsidRDefault="0061663A" w:rsidP="00F92062">
      <w:pPr>
        <w:autoSpaceDN w:val="0"/>
        <w:spacing w:after="0" w:line="240" w:lineRule="auto"/>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«Твое имя – учитель!»</w:t>
      </w:r>
    </w:p>
    <w:p w:rsidR="0061663A" w:rsidRPr="0061663A" w:rsidRDefault="0061663A" w:rsidP="00F92062">
      <w:pPr>
        <w:autoSpaceDN w:val="0"/>
        <w:spacing w:after="0" w:line="240" w:lineRule="auto"/>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Дополнительное образование</w:t>
      </w:r>
    </w:p>
    <w:p w:rsidR="0061663A" w:rsidRPr="0061663A" w:rsidRDefault="0061663A" w:rsidP="00F92062">
      <w:pPr>
        <w:autoSpaceDN w:val="0"/>
        <w:spacing w:after="0" w:line="240" w:lineRule="auto"/>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lastRenderedPageBreak/>
        <w:t>- «Студенческая жизнь – это круто!»</w:t>
      </w:r>
    </w:p>
    <w:p w:rsidR="0061663A" w:rsidRPr="0061663A" w:rsidRDefault="0061663A" w:rsidP="00F92062">
      <w:pPr>
        <w:autoSpaceDN w:val="0"/>
        <w:spacing w:after="0" w:line="240" w:lineRule="auto"/>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«Река времени» (памятные даты)</w:t>
      </w:r>
    </w:p>
    <w:p w:rsidR="0061663A" w:rsidRPr="0061663A" w:rsidRDefault="0061663A" w:rsidP="00F92062">
      <w:pPr>
        <w:autoSpaceDN w:val="0"/>
        <w:spacing w:after="0" w:line="240" w:lineRule="auto"/>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«С юбилеем, колледж!!!»</w:t>
      </w:r>
    </w:p>
    <w:p w:rsidR="0061663A" w:rsidRPr="0061663A" w:rsidRDefault="0061663A" w:rsidP="00F92062">
      <w:pPr>
        <w:autoSpaceDN w:val="0"/>
        <w:spacing w:after="0" w:line="240" w:lineRule="auto"/>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«Социальная защита населения»</w:t>
      </w:r>
    </w:p>
    <w:p w:rsidR="0061663A" w:rsidRPr="0061663A" w:rsidRDefault="0061663A" w:rsidP="00F92062">
      <w:pPr>
        <w:autoSpaceDN w:val="0"/>
        <w:spacing w:after="0" w:line="240" w:lineRule="auto"/>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«Золотая полка»</w:t>
      </w:r>
    </w:p>
    <w:p w:rsidR="0061663A" w:rsidRPr="0061663A" w:rsidRDefault="0061663A" w:rsidP="00F92062">
      <w:pPr>
        <w:autoSpaceDN w:val="0"/>
        <w:spacing w:after="0" w:line="240" w:lineRule="auto"/>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«Молодежь XXI века – будущее России»</w:t>
      </w:r>
    </w:p>
    <w:p w:rsidR="0061663A" w:rsidRPr="0061663A" w:rsidRDefault="0061663A" w:rsidP="00F92062">
      <w:pPr>
        <w:autoSpaceDN w:val="0"/>
        <w:spacing w:after="0" w:line="240" w:lineRule="auto"/>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«Волшебный и чудесный мир дизайна»</w:t>
      </w:r>
    </w:p>
    <w:p w:rsidR="0061663A" w:rsidRPr="0061663A" w:rsidRDefault="0061663A" w:rsidP="00F92062">
      <w:pPr>
        <w:autoSpaceDN w:val="0"/>
        <w:spacing w:after="0" w:line="240" w:lineRule="auto"/>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«Знать, чтобы выжить» (профилактика наркомании)</w:t>
      </w:r>
    </w:p>
    <w:p w:rsidR="0061663A" w:rsidRPr="0061663A" w:rsidRDefault="0061663A" w:rsidP="00F92062">
      <w:pPr>
        <w:autoSpaceDN w:val="0"/>
        <w:spacing w:after="0" w:line="240" w:lineRule="auto"/>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«Этот День Победы»</w:t>
      </w:r>
    </w:p>
    <w:p w:rsidR="0061663A" w:rsidRPr="0061663A" w:rsidRDefault="0061663A" w:rsidP="00F9206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В рамках массовой работы с читателями ежегодно проводятся:</w:t>
      </w:r>
    </w:p>
    <w:p w:rsidR="0061663A" w:rsidRPr="0061663A" w:rsidRDefault="0061663A" w:rsidP="00F9206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беседы по следующим темам: «Моя будущая профессия. Какой я ее вижу?», «Мораль и закон»,  «Чувство взрослости. Что это такое?», библиотечные  уроки «Я пришел в библиотеку» (для студентов первого курса).</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Итак,  обеспеченность студентов рекомендуемой, в том числе дополнительной  литературой составляет 1,8 экз. на 100 обучающихся, что соответствует лицензионным требованиям.</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p>
    <w:p w:rsidR="0061663A" w:rsidRPr="0061663A" w:rsidRDefault="0061663A" w:rsidP="0061663A">
      <w:pPr>
        <w:shd w:val="clear" w:color="auto" w:fill="FFFFFF"/>
        <w:spacing w:after="0"/>
        <w:ind w:firstLine="708"/>
        <w:jc w:val="center"/>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Программно-информационное обеспечение учебного процесса по блокам дисциплин учебного плана. Наличие выхода в международные и российские информационные сети</w:t>
      </w:r>
    </w:p>
    <w:p w:rsidR="0061663A" w:rsidRPr="0061663A" w:rsidRDefault="0061663A" w:rsidP="0061663A">
      <w:pPr>
        <w:shd w:val="clear" w:color="auto" w:fill="FFFFFF"/>
        <w:spacing w:after="0"/>
        <w:ind w:firstLine="708"/>
        <w:jc w:val="center"/>
        <w:rPr>
          <w:rFonts w:ascii="Times New Roman" w:eastAsia="Times New Roman" w:hAnsi="Times New Roman" w:cs="Times New Roman"/>
          <w:color w:val="000000"/>
          <w:sz w:val="28"/>
          <w:szCs w:val="28"/>
          <w:lang w:eastAsia="ru-RU"/>
        </w:rPr>
      </w:pP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Особое внимание в колледже  уделяется программно-информационному обеспечению учебного процесса. Преподаватели колледжа  активно занимаются внедрением новых информационных образовательных технологий, интеграцией в российскую и мировую информационно-образовательную среду, прилагают значительные усилия для эффективного использования в работе современных средств информатизации и повышения информационной культуры студентов.</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В отличие от обычных технических средств обучения информационные технологии позволяют не только насытить обучающегося большим количеством знаний, но и развить интеллектуальные, творческие способности студентов, их умение самостоятельно приобретать новые знания, работать с различными источниками информации.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В результате использования педагогами НОУСПО ТКСКТ информационных технологий в образовательном процессе стала наблюдаться динамика качества знаний обучающихся, повышение мотивации учебной деятельности.</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lastRenderedPageBreak/>
        <w:t>В настоящее время в учебном  процессе используется 27 единиц компьютерной техники с процессом Pentium-IV, все компьютеры подключены к сети интернет.</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 2005 года организовано подключение колледжа к сети Internet.</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На сетевом и локальных серверах размещено большое количество программных средств общего назначения, среди них: обучающие компьютерные программы, электронные версии учебных пособий, курсов, лекций.</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Программное обеспечение в компьютерных классах ориентировано, в первую очередь, на поддержание учебного процесса. На каждом компьютере используется соответствующее  современное программное обеспечение: системное программное обеспечение (операционные системы, сервисные программы и др.), прикладное программное обеспечение (включая программы поддержки электронного документооборота в офисе), инструментарий технологий программирования и программы сетевых технологий.</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В колледже имеются лицензии на программные продукты: в рамках академической программы, инициированной Министерством образования и науки РФ; лицензии приобретены по специальным ценам, устанавливаемым для образовательных учреждений.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Компьютерные классы, вспомогательное оборудование используются в учебном процессе при проведении занятий по информатике, информационным технологиям, бухгалтерскому учету, иностранному языку, мультимедийным технологиям, дизайн-проектированию. Студенты используют современные программные продукты, в том числе и специальные предметно-ориентированные программы, а также электронные учебные пособия, разработанные преподавателями информационных технологий колледжа.</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Преподаватели колледжа организуют учебныйпроцессс применением современных учебных программ: FineReader 11.0, AdobePremiereCS6, AdobeAcrobat, CorelDRAW 16.0, DivX 9.0, FARmanager, CDBurnerXP, Winamp 5.7,  XviD,  MicrosoftOffice 2007/2010,  WinRAR,  DrWeb, Avast, AviraAntiVir,  MacromediaFlash 8.0,  DreamweaverCS6, DelphiXE2, C++, TurboPascal 7.0, AdobePhotoshopCS 6, , WindowsXP, 7, AdobeIllustratorCS6, AutodeskArchiCAD 2012, WinRAR, OutlookExpress,  3DsMAX 2010, 2011, 2012, 1 C Бухгалтерия 8.2.</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lastRenderedPageBreak/>
        <w:t>Широко используются ОС Windows XP/7, для защиты от вирусов – антивирус DrWeb, AntiVir, Avast для работы в сети Интернет – браузер InternetExplorer, FireFoxMozilla для работы с почтой – MS OutlookExpress, MozillaThunderbird 17.0.4.; программное обеспечение для тестирования студентов – «MyTest»; для автоматизации ведения бухгалтерского учета – программный продукт – «1С: Бухгалтерия 8.2».</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Компьютеры используется также для самостоятельной работы студентов, для проверки текущих и остаточных знаний путем проведения компьютерного тестирования.</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Компьютерные классы через локальную сеть подключены к сети Internet посредством современного высокоскоростного канала (скорость 2 Mb/с) для использования ресурсов сети, как на учебных занятиях, так и во внеурочное время.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Информационное обеспечение является важным аспектом учебного процесса. Оно не только повышает качество обучения, но и способствует осуществлению студентами научно-исследовательской и самостоятельной работы. Студенты обращаются к сайтам международных экономических организаций, статистических бюро, отечественным и иностранным периодическим изданиям.</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Студенты колледжа  выполняют индивидуальные задания, курсовые работы, практические задания, используя информационные технологии.</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В 2012 году обновлен сайт колледжа. В сети Internet сайт размещён по адресу – </w:t>
      </w:r>
      <w:hyperlink r:id="rId12" w:history="1">
        <w:r w:rsidRPr="0061663A">
          <w:rPr>
            <w:rFonts w:ascii="Times New Roman" w:eastAsia="Times New Roman" w:hAnsi="Times New Roman" w:cs="Times New Roman"/>
            <w:color w:val="000000"/>
            <w:sz w:val="28"/>
            <w:szCs w:val="28"/>
            <w:lang w:eastAsia="ru-RU"/>
          </w:rPr>
          <w:t>http://tkskt.ru</w:t>
        </w:r>
      </w:hyperlink>
      <w:r w:rsidRPr="0061663A">
        <w:rPr>
          <w:rFonts w:ascii="Times New Roman" w:eastAsia="Times New Roman" w:hAnsi="Times New Roman" w:cs="Times New Roman"/>
          <w:color w:val="000000"/>
          <w:sz w:val="28"/>
          <w:szCs w:val="28"/>
          <w:lang w:eastAsia="ru-RU"/>
        </w:rPr>
        <w:t xml:space="preserve"> . Постоянно обновляется страница «Новости», где студенты могут ознакомиться с новостями колледжа.</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В учебном процессе для проведения лекционных и практических занятий используется два  мультимедийных проектора, теле- и видеотехника.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Преподаватели используют мультимедийные лекции, видеокурсы, компьютерные презентации и иное программное обеспечение учебного назначения, что обуславливает увеличение количества студентов, обучающихся с использованием современных информационных технологий.</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Средства телекоммуникации, включающие электронную почту, глобальные, региональные и локальные сети связи и обмена данными, открывают перед студентами и педагогами широчайшие возможности: оперативную передачу на любые расстояния информации любого объема и вида; интерактивность и оперативную обратную связь; доступ к различным источникам информации; организацию совместных телекоммуникационных проектов; запрос информации по любому интересующему вопросу.</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lastRenderedPageBreak/>
        <w:t xml:space="preserve">Компьютерные коммуникации выступают как средство доступа к Internet-технологиям. С точки зрения образовательных возможностей - это отнюдь не пассивный ресурс, а среда, стимулирующая активность и самостоятельность обучаемых.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Итак, программно-информационное обеспечение учебного процесса в колледже, состояние учебно-информационного фонда соответствует действующему законодательству и лицензионным требованиям.</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p>
    <w:p w:rsidR="0061663A" w:rsidRPr="0061663A" w:rsidRDefault="0061663A" w:rsidP="0061663A">
      <w:pPr>
        <w:shd w:val="clear" w:color="auto" w:fill="FFFFFF"/>
        <w:spacing w:after="0"/>
        <w:ind w:firstLine="708"/>
        <w:jc w:val="center"/>
        <w:rPr>
          <w:rFonts w:ascii="Times New Roman" w:eastAsia="Times New Roman" w:hAnsi="Times New Roman" w:cs="Times New Roman"/>
          <w:b/>
          <w:color w:val="000000"/>
          <w:sz w:val="24"/>
          <w:szCs w:val="24"/>
          <w:lang w:eastAsia="ru-RU"/>
        </w:rPr>
      </w:pPr>
      <w:r w:rsidRPr="0061663A">
        <w:rPr>
          <w:rFonts w:ascii="Times New Roman" w:eastAsia="Times New Roman" w:hAnsi="Times New Roman" w:cs="Times New Roman"/>
          <w:b/>
          <w:color w:val="000000"/>
          <w:sz w:val="24"/>
          <w:szCs w:val="24"/>
          <w:lang w:eastAsia="ru-RU"/>
        </w:rPr>
        <w:t>ОБЕСПЕЧЕНИЕ БЕЗОПАСНОСТИ ОБРАЗОВАТЕЛЬНОГО ПРОЦЕССА</w:t>
      </w:r>
    </w:p>
    <w:p w:rsidR="0061663A" w:rsidRPr="0061663A" w:rsidRDefault="0061663A" w:rsidP="0061663A">
      <w:pPr>
        <w:spacing w:after="0" w:line="240" w:lineRule="auto"/>
        <w:jc w:val="both"/>
        <w:rPr>
          <w:rFonts w:ascii="Times New Roman" w:eastAsia="Times New Roman" w:hAnsi="Times New Roman" w:cs="Times New Roman"/>
        </w:rPr>
      </w:pP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В настоящее время совершенствуется безопасная среда пребывания всех участников образовательного процесса в колледже. Безопасность деятельности колледжа обеспечена наличием Программы комплексной безопасности образовательного процесса, а также плана работы по противопожарной безопасности, плана гражданской обороны, плана мероприятий по предупреждению и пресечению терактов, плана работы по санитарно – эпидемиологической безопасности, плана обучению поведения в чрезвычайных ситуациях.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Колледж располагает:</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необходимыми первичными средствами пожаротушения;</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охранной и противопожарной сигнализацией;</w:t>
      </w:r>
      <w:r w:rsidRPr="0061663A">
        <w:rPr>
          <w:rFonts w:ascii="Times New Roman" w:eastAsia="Times New Roman" w:hAnsi="Times New Roman" w:cs="Times New Roman"/>
          <w:color w:val="000000"/>
          <w:sz w:val="28"/>
          <w:szCs w:val="28"/>
          <w:lang w:eastAsia="ru-RU"/>
        </w:rPr>
        <w:tab/>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осуществляется круглосуточная охрана колледжа (арендодатель).</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Благодаря реализации Программы комплексной безопасности образовательного процесса в колледже не имеется  случаев травматизма.</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Учитывая важность такого параметра как степень безопасности студентов и сотрудников, в колледже проведена проверка соответствия условий обучения и воспитания требованиям санитарно-гигиенической и противопожарной безопасности (о чём составлены соответствующие заключения органами Роспотребнадзора и Госпожнадзора).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Весь персонал колледжа, педагогические и административные работники проходят ежегодный инструктаж по охране труда и технике безопасности на рабочем месте. Два раза в год в рамках мероприятий по ГО и ЧС проходят общеколледжные комплексные учения по эвакуации и отработке действий при ЧС.</w:t>
      </w:r>
    </w:p>
    <w:p w:rsidR="0061663A" w:rsidRPr="0061663A" w:rsidRDefault="0061663A" w:rsidP="0061663A">
      <w:pPr>
        <w:shd w:val="clear" w:color="auto" w:fill="FFFFFF"/>
        <w:spacing w:after="0"/>
        <w:ind w:firstLine="708"/>
        <w:jc w:val="center"/>
        <w:rPr>
          <w:rFonts w:ascii="Times New Roman" w:eastAsia="Times New Roman" w:hAnsi="Times New Roman" w:cs="Times New Roman"/>
          <w:b/>
          <w:color w:val="000000"/>
          <w:sz w:val="24"/>
          <w:szCs w:val="24"/>
          <w:lang w:eastAsia="ru-RU"/>
        </w:rPr>
      </w:pPr>
      <w:r w:rsidRPr="0061663A">
        <w:rPr>
          <w:rFonts w:ascii="Times New Roman" w:eastAsia="Times New Roman" w:hAnsi="Times New Roman" w:cs="Times New Roman"/>
          <w:color w:val="000000"/>
          <w:sz w:val="28"/>
          <w:szCs w:val="28"/>
          <w:lang w:eastAsia="ru-RU"/>
        </w:rPr>
        <w:br w:type="page"/>
      </w:r>
      <w:r w:rsidRPr="0061663A">
        <w:rPr>
          <w:rFonts w:ascii="Times New Roman" w:eastAsia="Times New Roman" w:hAnsi="Times New Roman" w:cs="Times New Roman"/>
          <w:b/>
          <w:color w:val="000000"/>
          <w:sz w:val="24"/>
          <w:szCs w:val="24"/>
          <w:lang w:eastAsia="ru-RU"/>
        </w:rPr>
        <w:lastRenderedPageBreak/>
        <w:t>СОХРАНЕНИЕ И УКРЕПЛЕНИЕ ЗДОРОВЬЯ</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Педагогический коллектив уделял и уделяет большое внимание формированию здоровьеохранного мировоззрения, работает над развитием навыков здорового образа жизни.</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Сегодня, как и всегда, актуальна потребность общества не только в духовной, но и физически здоровой личности. Поэтому ежегодно кураторы  проводят большую работу по формированию единого здоровьесберегающего пространства. Во всех группах  колледжа ведется активная работа по профилактике вредных привычек, традиционно проводятся тематические кураторские часы.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Ежегодно в колледже проводится оздоровительная работа. Традиционным в колледже стало проведение спортивных мероприятий: "День здоровья", спартакиады, соревнования по многим видам спорта. Все преподаватели  колледжа в своей работе активно  применяют здоровьесберегающие технологии:  обучение профилактике наиболее популярных заболеваний, антинаркотические тренинги, программы профилактики зависимости от психоактивных веществ, программа реабилитации «Антиспид» и т.д.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На пути формирования здоровьеохранного мировоззрения педколлектив использует различные формы и методы работы: беседы, лекции, диспуты.</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Сотрудничество с медицинскими учреждениями города является одним из важнейших направлений в работе педколлектива в организации деятельности по здоровьесбережению студентов.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Изменение ценностных ориентаций и установок студентов от курса к курсу, по мере их взросления – результат совместной работы педагогического и студенческого коллективов, студенческих общественных организаций, Центра планирования семьи, комитета культуры, спорта и по делам молодежи.</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С целью организации оказания медицинской помощи заключен договор </w:t>
      </w:r>
    </w:p>
    <w:p w:rsidR="0061663A" w:rsidRPr="0061663A" w:rsidRDefault="0061663A" w:rsidP="0061663A">
      <w:pPr>
        <w:shd w:val="clear" w:color="auto" w:fill="FFFFFF"/>
        <w:spacing w:after="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об оказании услуг от 01.09.2013 № 5  с ТТОГБУЗ Городская детская поликлиника имени Валерия Коваля и Соглашение о взаимодействии между медицинской организацией и образовательной организацией для оказания медицинской помощи учащимся от 15.09.2015, на основании которых обеспечивается  оказание первой помощи, прием обучающихся, ведение личных медицинских карточек, организацию профилактических прививок и </w:t>
      </w:r>
      <w:r w:rsidRPr="0061663A">
        <w:rPr>
          <w:rFonts w:ascii="Times New Roman" w:eastAsia="Times New Roman" w:hAnsi="Times New Roman" w:cs="Times New Roman"/>
          <w:color w:val="000000"/>
          <w:sz w:val="28"/>
          <w:szCs w:val="28"/>
          <w:lang w:eastAsia="ru-RU"/>
        </w:rPr>
        <w:lastRenderedPageBreak/>
        <w:t>очередных медицинских осмотров, организует приемы врачей - спе</w:t>
      </w:r>
      <w:r w:rsidRPr="0061663A">
        <w:rPr>
          <w:rFonts w:ascii="Times New Roman" w:eastAsia="Times New Roman" w:hAnsi="Times New Roman" w:cs="Times New Roman"/>
          <w:color w:val="000000"/>
          <w:sz w:val="28"/>
          <w:szCs w:val="28"/>
          <w:lang w:eastAsia="ru-RU"/>
        </w:rPr>
        <w:softHyphen/>
        <w:t>циалистов для профосмотра и консультаций.</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p>
    <w:p w:rsidR="0061663A" w:rsidRPr="0061663A" w:rsidRDefault="0061663A" w:rsidP="0061663A">
      <w:pPr>
        <w:shd w:val="clear" w:color="auto" w:fill="FFFFFF"/>
        <w:spacing w:after="0"/>
        <w:ind w:firstLine="708"/>
        <w:jc w:val="center"/>
        <w:rPr>
          <w:rFonts w:ascii="Times New Roman" w:eastAsia="Times New Roman" w:hAnsi="Times New Roman" w:cs="Times New Roman"/>
          <w:b/>
          <w:color w:val="000000"/>
          <w:sz w:val="24"/>
          <w:szCs w:val="24"/>
          <w:lang w:eastAsia="ru-RU"/>
        </w:rPr>
      </w:pPr>
      <w:r w:rsidRPr="0061663A">
        <w:rPr>
          <w:rFonts w:ascii="Times New Roman" w:eastAsia="Times New Roman" w:hAnsi="Times New Roman" w:cs="Times New Roman"/>
          <w:b/>
          <w:color w:val="000000"/>
          <w:sz w:val="24"/>
          <w:szCs w:val="24"/>
          <w:lang w:eastAsia="ru-RU"/>
        </w:rPr>
        <w:t>КАДРОВЫЕ РЕСУРСЫ</w:t>
      </w:r>
    </w:p>
    <w:p w:rsidR="0061663A" w:rsidRPr="0061663A" w:rsidRDefault="0061663A" w:rsidP="0061663A">
      <w:pPr>
        <w:shd w:val="clear" w:color="auto" w:fill="FFFFFF"/>
        <w:spacing w:after="0"/>
        <w:ind w:firstLine="708"/>
        <w:jc w:val="center"/>
        <w:rPr>
          <w:rFonts w:ascii="Times New Roman" w:eastAsia="Times New Roman" w:hAnsi="Times New Roman" w:cs="Times New Roman"/>
          <w:b/>
          <w:color w:val="000000"/>
          <w:sz w:val="28"/>
          <w:szCs w:val="28"/>
          <w:lang w:eastAsia="ru-RU"/>
        </w:rPr>
      </w:pP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Колледж располагает квалифицированными педагогическими кадрами, обладающими необходимой образовательной подготовкой, систематически повышающими квалификацию, что позволяет обеспечить обучение в нем специалистов на должном уровне и в соответствии с требования ФГОС СПО.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В 2016-2017 учебном году в колледже в первом семестре работало  18 преподавателей.   Все преподаватели колледжа имеют базовое образование, соответствующее специальности и преподаваемой дисциплине и систематически повышают свою профессиональную квалификацию. </w:t>
      </w:r>
    </w:p>
    <w:p w:rsidR="0061663A" w:rsidRPr="0061663A" w:rsidRDefault="0061663A" w:rsidP="0061663A">
      <w:pPr>
        <w:spacing w:after="120" w:line="240" w:lineRule="auto"/>
        <w:ind w:firstLine="567"/>
        <w:jc w:val="both"/>
        <w:rPr>
          <w:rFonts w:ascii="Times New Roman" w:eastAsia="Times New Roman" w:hAnsi="Times New Roman" w:cs="Times New Roman"/>
          <w:sz w:val="28"/>
          <w:szCs w:val="28"/>
        </w:rPr>
      </w:pPr>
      <w:r w:rsidRPr="0061663A">
        <w:rPr>
          <w:rFonts w:ascii="Times New Roman" w:eastAsia="Times New Roman" w:hAnsi="Times New Roman" w:cs="Times New Roman"/>
          <w:bCs/>
          <w:sz w:val="28"/>
          <w:szCs w:val="28"/>
        </w:rPr>
        <w:t>В составе приведенного штата ПС 100% лиц имеют высшее образование.</w:t>
      </w:r>
    </w:p>
    <w:p w:rsidR="0061663A" w:rsidRPr="0061663A" w:rsidRDefault="0061663A" w:rsidP="0061663A">
      <w:pPr>
        <w:shd w:val="clear" w:color="auto" w:fill="FFFFFF"/>
        <w:spacing w:after="0" w:line="240" w:lineRule="auto"/>
        <w:ind w:firstLine="539"/>
        <w:jc w:val="center"/>
        <w:rPr>
          <w:rFonts w:ascii="Times New Roman" w:eastAsia="Times New Roman" w:hAnsi="Times New Roman" w:cs="Times New Roman"/>
          <w:spacing w:val="-1"/>
          <w:sz w:val="28"/>
          <w:szCs w:val="28"/>
        </w:rPr>
      </w:pPr>
      <w:r w:rsidRPr="0061663A">
        <w:rPr>
          <w:rFonts w:ascii="Times New Roman" w:eastAsia="Times New Roman" w:hAnsi="Times New Roman" w:cs="Times New Roman"/>
          <w:spacing w:val="-1"/>
          <w:sz w:val="28"/>
          <w:szCs w:val="28"/>
        </w:rPr>
        <w:t xml:space="preserve">Кадровое обеспечение образовательного процесса  </w:t>
      </w:r>
    </w:p>
    <w:p w:rsidR="0061663A" w:rsidRPr="0061663A" w:rsidRDefault="0061663A" w:rsidP="0061663A">
      <w:pPr>
        <w:spacing w:after="0"/>
        <w:ind w:firstLine="709"/>
        <w:jc w:val="center"/>
        <w:rPr>
          <w:rFonts w:ascii="Times New Roman" w:eastAsia="Times New Roman" w:hAnsi="Times New Roman" w:cs="Times New Roman"/>
          <w:b/>
          <w:sz w:val="28"/>
          <w:szCs w:val="28"/>
        </w:rPr>
      </w:pPr>
      <w:r w:rsidRPr="0061663A">
        <w:rPr>
          <w:rFonts w:ascii="Times New Roman" w:eastAsia="Times New Roman" w:hAnsi="Times New Roman" w:cs="Calibri"/>
          <w:spacing w:val="-1"/>
          <w:sz w:val="28"/>
          <w:szCs w:val="28"/>
        </w:rPr>
        <w:t xml:space="preserve">в 2016 – 2017 учебном году </w:t>
      </w:r>
      <w:r w:rsidRPr="0061663A">
        <w:rPr>
          <w:rFonts w:ascii="Times New Roman" w:eastAsia="Times New Roman" w:hAnsi="Times New Roman" w:cs="Times New Roman"/>
          <w:sz w:val="28"/>
          <w:szCs w:val="28"/>
        </w:rPr>
        <w:t>(1 семестр)</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4"/>
        <w:gridCol w:w="2585"/>
        <w:gridCol w:w="1937"/>
        <w:gridCol w:w="2945"/>
        <w:gridCol w:w="1423"/>
      </w:tblGrid>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spacing w:before="200" w:after="0" w:line="240" w:lineRule="auto"/>
              <w:rPr>
                <w:rFonts w:ascii="Times New Roman" w:eastAsia="Times New Roman" w:hAnsi="Times New Roman" w:cs="Times New Roman"/>
                <w:b/>
                <w:sz w:val="24"/>
                <w:szCs w:val="24"/>
              </w:rPr>
            </w:pPr>
          </w:p>
          <w:p w:rsidR="0061663A" w:rsidRPr="0061663A" w:rsidRDefault="0061663A" w:rsidP="0061663A">
            <w:pPr>
              <w:spacing w:before="200" w:after="0" w:line="240" w:lineRule="auto"/>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 п/п</w:t>
            </w:r>
          </w:p>
          <w:p w:rsidR="0061663A" w:rsidRPr="0061663A" w:rsidRDefault="0061663A" w:rsidP="0061663A">
            <w:pPr>
              <w:spacing w:before="200" w:after="0" w:line="240" w:lineRule="auto"/>
              <w:rPr>
                <w:rFonts w:ascii="Times New Roman" w:eastAsia="Times New Roman" w:hAnsi="Times New Roman" w:cs="Times New Roman"/>
                <w:b/>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Ф.И.О.</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1"/>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Учёная степень и учёное (почётное) звание</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Условие привлечения к трудовой деятельности</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6"/>
              <w:jc w:val="center"/>
              <w:rPr>
                <w:rFonts w:ascii="Times New Roman" w:eastAsia="Times New Roman" w:hAnsi="Times New Roman" w:cs="Times New Roman"/>
                <w:b/>
                <w:sz w:val="28"/>
                <w:szCs w:val="28"/>
              </w:rPr>
            </w:pPr>
            <w:r w:rsidRPr="0061663A">
              <w:rPr>
                <w:rFonts w:ascii="Times New Roman" w:eastAsia="Times New Roman" w:hAnsi="Times New Roman" w:cs="Times New Roman"/>
                <w:b/>
                <w:sz w:val="28"/>
                <w:szCs w:val="28"/>
              </w:rPr>
              <w:t>Возраст</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Анашкина Ия Владимировна</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Высшая категория</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штатный</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40</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Баранова Валентина Аркадьевна</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Почётный работник СПО РФ, высшая категория</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штатный</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62</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Едапин Александр Николаевич</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Первая категория</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46</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Гордиенко Ксения Юрьевна</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штатный</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24</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Маринин Анатолий Петрович</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Член союза художников, высшая категория</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штатный</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72</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Кузнецова  Елена Анатольевна</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Первая категория</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штатный</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33</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Сёмина Наталия Валерьевна</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Высшая категория</w:t>
            </w:r>
          </w:p>
        </w:tc>
        <w:tc>
          <w:tcPr>
            <w:tcW w:w="2945"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штатный</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37</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Алленова Инна Викторовна</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кандидат исторических наук,</w:t>
            </w:r>
          </w:p>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lastRenderedPageBreak/>
              <w:t xml:space="preserve">доцент </w:t>
            </w:r>
          </w:p>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кафедры «Методика преподавания лингвистики и гуманитарных наук»</w:t>
            </w:r>
          </w:p>
        </w:tc>
        <w:tc>
          <w:tcPr>
            <w:tcW w:w="2945"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lastRenderedPageBreak/>
              <w:t>совместитель</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44</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Полякова Лариса Павловна</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Высшая категория</w:t>
            </w:r>
          </w:p>
        </w:tc>
        <w:tc>
          <w:tcPr>
            <w:tcW w:w="2945"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63</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Круглов Олег Юрьевич</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Высшая категория</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48</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Ларина Елена Александровна</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кандидат педагогических наук, </w:t>
            </w:r>
          </w:p>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высшая категория</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38</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Мамонтова Эльвира Александровна</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кандидат исторических наук</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42</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Мызникова Марина Алексеевна</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Соответствие занимаемой должности</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46</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Поплёвина Вера Александровна</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кандидат педагогических наук, соответствие занимаемой должности</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Преображенская Екатерина Михайловна</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Соответствие занимаемой должности</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30</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Рубинов </w:t>
            </w:r>
          </w:p>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Павел Владимирович</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кандидат экономических наук</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Савина Елена Анатольевна</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Соответствие занимаемой должности</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37</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Ерохина</w:t>
            </w:r>
          </w:p>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Ирина Антоновна</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Кандидат педагогических наук</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46</w:t>
            </w:r>
          </w:p>
        </w:tc>
      </w:tr>
    </w:tbl>
    <w:p w:rsidR="0061663A" w:rsidRPr="0061663A" w:rsidRDefault="0061663A" w:rsidP="0061663A">
      <w:pPr>
        <w:spacing w:before="200" w:after="0"/>
        <w:ind w:firstLine="709"/>
        <w:jc w:val="both"/>
        <w:rPr>
          <w:rFonts w:ascii="Calibri" w:eastAsia="Times New Roman" w:hAnsi="Calibri" w:cs="Calibri"/>
          <w:sz w:val="24"/>
          <w:szCs w:val="24"/>
        </w:rPr>
      </w:pPr>
    </w:p>
    <w:tbl>
      <w:tblPr>
        <w:tblW w:w="884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7"/>
        <w:gridCol w:w="2127"/>
        <w:gridCol w:w="2116"/>
      </w:tblGrid>
      <w:tr w:rsidR="0061663A" w:rsidRPr="009E4A87" w:rsidTr="00FE2EFB">
        <w:tc>
          <w:tcPr>
            <w:tcW w:w="459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709"/>
              <w:jc w:val="both"/>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Преподавательский состав</w:t>
            </w:r>
          </w:p>
        </w:tc>
        <w:tc>
          <w:tcPr>
            <w:tcW w:w="212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hanging="5"/>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Всего</w:t>
            </w:r>
          </w:p>
        </w:tc>
        <w:tc>
          <w:tcPr>
            <w:tcW w:w="2116"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hanging="6"/>
              <w:jc w:val="both"/>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В процентах</w:t>
            </w:r>
          </w:p>
        </w:tc>
      </w:tr>
      <w:tr w:rsidR="0061663A" w:rsidRPr="009E4A87" w:rsidTr="00FE2EFB">
        <w:tc>
          <w:tcPr>
            <w:tcW w:w="459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jc w:val="both"/>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Преподаватели, в том числе:</w:t>
            </w:r>
          </w:p>
        </w:tc>
        <w:tc>
          <w:tcPr>
            <w:tcW w:w="212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35"/>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18</w:t>
            </w:r>
          </w:p>
        </w:tc>
        <w:tc>
          <w:tcPr>
            <w:tcW w:w="2116"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709"/>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100</w:t>
            </w:r>
          </w:p>
        </w:tc>
      </w:tr>
      <w:tr w:rsidR="0061663A" w:rsidRPr="009E4A87" w:rsidTr="00FE2EFB">
        <w:tc>
          <w:tcPr>
            <w:tcW w:w="459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jc w:val="both"/>
              <w:rPr>
                <w:rFonts w:ascii="Times New Roman" w:eastAsia="Times New Roman" w:hAnsi="Times New Roman" w:cs="Times New Roman"/>
                <w:bCs/>
                <w:sz w:val="24"/>
                <w:szCs w:val="24"/>
                <w:lang w:eastAsia="ru-RU"/>
              </w:rPr>
            </w:pPr>
            <w:r w:rsidRPr="009E4A87">
              <w:rPr>
                <w:rFonts w:ascii="Times New Roman" w:eastAsia="Times New Roman" w:hAnsi="Times New Roman" w:cs="Times New Roman"/>
                <w:bCs/>
                <w:sz w:val="24"/>
                <w:szCs w:val="24"/>
                <w:lang w:eastAsia="ru-RU"/>
              </w:rPr>
              <w:t>Штатных преподавателей</w:t>
            </w:r>
          </w:p>
        </w:tc>
        <w:tc>
          <w:tcPr>
            <w:tcW w:w="212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35"/>
              <w:jc w:val="center"/>
              <w:rPr>
                <w:rFonts w:ascii="Times New Roman" w:eastAsia="Times New Roman" w:hAnsi="Times New Roman" w:cs="Times New Roman"/>
                <w:bCs/>
                <w:sz w:val="24"/>
                <w:szCs w:val="24"/>
                <w:lang w:eastAsia="ru-RU"/>
              </w:rPr>
            </w:pPr>
            <w:r w:rsidRPr="009E4A87">
              <w:rPr>
                <w:rFonts w:ascii="Times New Roman" w:eastAsia="Times New Roman" w:hAnsi="Times New Roman" w:cs="Times New Roman"/>
                <w:bCs/>
                <w:sz w:val="24"/>
                <w:szCs w:val="24"/>
                <w:lang w:eastAsia="ru-RU"/>
              </w:rPr>
              <w:t>6</w:t>
            </w:r>
          </w:p>
        </w:tc>
        <w:tc>
          <w:tcPr>
            <w:tcW w:w="2116"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709"/>
              <w:jc w:val="center"/>
              <w:rPr>
                <w:rFonts w:ascii="Times New Roman" w:eastAsia="Times New Roman" w:hAnsi="Times New Roman" w:cs="Times New Roman"/>
                <w:bCs/>
                <w:sz w:val="24"/>
                <w:szCs w:val="24"/>
                <w:lang w:eastAsia="ru-RU"/>
              </w:rPr>
            </w:pPr>
            <w:r w:rsidRPr="009E4A87">
              <w:rPr>
                <w:rFonts w:ascii="Times New Roman" w:eastAsia="Times New Roman" w:hAnsi="Times New Roman" w:cs="Times New Roman"/>
                <w:bCs/>
                <w:sz w:val="24"/>
                <w:szCs w:val="24"/>
                <w:lang w:eastAsia="ru-RU"/>
              </w:rPr>
              <w:t>33,33</w:t>
            </w:r>
          </w:p>
        </w:tc>
      </w:tr>
      <w:tr w:rsidR="0061663A" w:rsidRPr="009E4A87" w:rsidTr="00FE2EFB">
        <w:tc>
          <w:tcPr>
            <w:tcW w:w="459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jc w:val="both"/>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Имеют квалификационную категорию</w:t>
            </w:r>
          </w:p>
        </w:tc>
        <w:tc>
          <w:tcPr>
            <w:tcW w:w="212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35"/>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9</w:t>
            </w:r>
          </w:p>
        </w:tc>
        <w:tc>
          <w:tcPr>
            <w:tcW w:w="2116"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709"/>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50</w:t>
            </w:r>
          </w:p>
        </w:tc>
      </w:tr>
      <w:tr w:rsidR="0061663A" w:rsidRPr="009E4A87" w:rsidTr="00FE2EFB">
        <w:tc>
          <w:tcPr>
            <w:tcW w:w="459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jc w:val="both"/>
              <w:rPr>
                <w:rFonts w:ascii="Times New Roman" w:eastAsia="Times New Roman" w:hAnsi="Times New Roman" w:cs="Times New Roman"/>
                <w:bCs/>
                <w:sz w:val="24"/>
                <w:szCs w:val="24"/>
                <w:lang w:eastAsia="ru-RU"/>
              </w:rPr>
            </w:pPr>
            <w:r w:rsidRPr="009E4A87">
              <w:rPr>
                <w:rFonts w:ascii="Times New Roman" w:eastAsia="Times New Roman" w:hAnsi="Times New Roman" w:cs="Times New Roman"/>
                <w:sz w:val="24"/>
                <w:szCs w:val="24"/>
              </w:rPr>
              <w:lastRenderedPageBreak/>
              <w:t>Соответствие занимаемой должности</w:t>
            </w:r>
          </w:p>
        </w:tc>
        <w:tc>
          <w:tcPr>
            <w:tcW w:w="212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35"/>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4</w:t>
            </w:r>
          </w:p>
        </w:tc>
        <w:tc>
          <w:tcPr>
            <w:tcW w:w="2116"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709"/>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22,22</w:t>
            </w:r>
          </w:p>
        </w:tc>
      </w:tr>
      <w:tr w:rsidR="0061663A" w:rsidRPr="009E4A87" w:rsidTr="00FE2EFB">
        <w:trPr>
          <w:trHeight w:val="395"/>
        </w:trPr>
        <w:tc>
          <w:tcPr>
            <w:tcW w:w="459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jc w:val="both"/>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ученая степень, звание доцента</w:t>
            </w:r>
          </w:p>
        </w:tc>
        <w:tc>
          <w:tcPr>
            <w:tcW w:w="212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35"/>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6</w:t>
            </w:r>
          </w:p>
        </w:tc>
        <w:tc>
          <w:tcPr>
            <w:tcW w:w="2116"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ind w:firstLine="709"/>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33,33</w:t>
            </w:r>
          </w:p>
        </w:tc>
      </w:tr>
      <w:tr w:rsidR="0061663A" w:rsidRPr="009E4A87" w:rsidTr="00FE2EFB">
        <w:tc>
          <w:tcPr>
            <w:tcW w:w="459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jc w:val="both"/>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высшей квалификации</w:t>
            </w:r>
          </w:p>
        </w:tc>
        <w:tc>
          <w:tcPr>
            <w:tcW w:w="212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35"/>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6</w:t>
            </w:r>
          </w:p>
        </w:tc>
        <w:tc>
          <w:tcPr>
            <w:tcW w:w="2116"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ind w:firstLine="709"/>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33,33</w:t>
            </w:r>
          </w:p>
        </w:tc>
      </w:tr>
      <w:tr w:rsidR="0061663A" w:rsidRPr="009E4A87" w:rsidTr="00FE2EFB">
        <w:tc>
          <w:tcPr>
            <w:tcW w:w="459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jc w:val="both"/>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1-й категории</w:t>
            </w:r>
          </w:p>
        </w:tc>
        <w:tc>
          <w:tcPr>
            <w:tcW w:w="212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35"/>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2</w:t>
            </w:r>
          </w:p>
        </w:tc>
        <w:tc>
          <w:tcPr>
            <w:tcW w:w="2116"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ind w:firstLine="709"/>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11,11</w:t>
            </w:r>
          </w:p>
        </w:tc>
      </w:tr>
    </w:tbl>
    <w:p w:rsidR="0061663A" w:rsidRPr="0061663A" w:rsidRDefault="0061663A" w:rsidP="0061663A">
      <w:pPr>
        <w:spacing w:before="200" w:after="120" w:line="240" w:lineRule="auto"/>
        <w:ind w:firstLine="567"/>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По уровню образования  (основной состав):</w:t>
      </w:r>
    </w:p>
    <w:tbl>
      <w:tblPr>
        <w:tblW w:w="8789" w:type="dxa"/>
        <w:tblInd w:w="250" w:type="dxa"/>
        <w:tblLayout w:type="fixed"/>
        <w:tblCellMar>
          <w:left w:w="10" w:type="dxa"/>
          <w:right w:w="10" w:type="dxa"/>
        </w:tblCellMar>
        <w:tblLook w:val="04A0"/>
      </w:tblPr>
      <w:tblGrid>
        <w:gridCol w:w="955"/>
        <w:gridCol w:w="1030"/>
        <w:gridCol w:w="2973"/>
        <w:gridCol w:w="2555"/>
        <w:gridCol w:w="1276"/>
      </w:tblGrid>
      <w:tr w:rsidR="0061663A" w:rsidRPr="009E4A87" w:rsidTr="00FE2EFB">
        <w:trPr>
          <w:cantSplit/>
        </w:trPr>
        <w:tc>
          <w:tcPr>
            <w:tcW w:w="95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left="-108" w:firstLine="108"/>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Всего</w:t>
            </w:r>
          </w:p>
        </w:tc>
        <w:tc>
          <w:tcPr>
            <w:tcW w:w="400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Высшее профессиональное</w:t>
            </w:r>
          </w:p>
        </w:tc>
        <w:tc>
          <w:tcPr>
            <w:tcW w:w="255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Среднее профессиональное</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 xml:space="preserve"> Прочее</w:t>
            </w:r>
          </w:p>
        </w:tc>
      </w:tr>
      <w:tr w:rsidR="0061663A" w:rsidRPr="009E4A87" w:rsidTr="009E4A87">
        <w:trPr>
          <w:cantSplit/>
          <w:trHeight w:val="844"/>
        </w:trPr>
        <w:tc>
          <w:tcPr>
            <w:tcW w:w="955" w:type="dxa"/>
            <w:vMerge/>
            <w:tcBorders>
              <w:top w:val="single" w:sz="4" w:space="0" w:color="000000"/>
              <w:left w:val="single" w:sz="4" w:space="0" w:color="000000"/>
              <w:bottom w:val="single" w:sz="4" w:space="0" w:color="000000"/>
              <w:right w:val="nil"/>
            </w:tcBorders>
            <w:vAlign w:val="center"/>
            <w:hideMark/>
          </w:tcPr>
          <w:p w:rsidR="0061663A" w:rsidRPr="009E4A87" w:rsidRDefault="0061663A" w:rsidP="0061663A">
            <w:pPr>
              <w:spacing w:before="200" w:after="0" w:line="240" w:lineRule="auto"/>
              <w:ind w:firstLine="709"/>
              <w:jc w:val="both"/>
              <w:rPr>
                <w:rFonts w:ascii="Times New Roman" w:eastAsia="Times New Roman" w:hAnsi="Times New Roman" w:cs="Times New Roman"/>
                <w:kern w:val="3"/>
                <w:sz w:val="24"/>
                <w:szCs w:val="24"/>
                <w:lang w:eastAsia="zh-CN"/>
              </w:rPr>
            </w:pPr>
          </w:p>
        </w:tc>
        <w:tc>
          <w:tcPr>
            <w:tcW w:w="103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p>
        </w:tc>
        <w:tc>
          <w:tcPr>
            <w:tcW w:w="297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в том числе, кандидаты и доктора наук</w:t>
            </w:r>
          </w:p>
        </w:tc>
        <w:tc>
          <w:tcPr>
            <w:tcW w:w="2555" w:type="dxa"/>
            <w:vMerge/>
            <w:tcBorders>
              <w:top w:val="single" w:sz="4" w:space="0" w:color="000000"/>
              <w:left w:val="single" w:sz="4" w:space="0" w:color="000000"/>
              <w:bottom w:val="single" w:sz="4" w:space="0" w:color="000000"/>
              <w:right w:val="nil"/>
            </w:tcBorders>
            <w:vAlign w:val="center"/>
            <w:hideMark/>
          </w:tcPr>
          <w:p w:rsidR="0061663A" w:rsidRPr="009E4A87" w:rsidRDefault="0061663A" w:rsidP="0061663A">
            <w:pPr>
              <w:spacing w:before="200" w:after="0" w:line="240" w:lineRule="auto"/>
              <w:ind w:firstLine="709"/>
              <w:jc w:val="both"/>
              <w:rPr>
                <w:rFonts w:ascii="Times New Roman" w:eastAsia="Times New Roman" w:hAnsi="Times New Roman" w:cs="Times New Roman"/>
                <w:kern w:val="3"/>
                <w:sz w:val="24"/>
                <w:szCs w:val="24"/>
                <w:lang w:eastAsia="zh-CN"/>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1663A" w:rsidRPr="009E4A87" w:rsidRDefault="0061663A" w:rsidP="0061663A">
            <w:pPr>
              <w:spacing w:before="200" w:after="0" w:line="240" w:lineRule="auto"/>
              <w:ind w:firstLine="709"/>
              <w:jc w:val="both"/>
              <w:rPr>
                <w:rFonts w:ascii="Times New Roman" w:eastAsia="Times New Roman" w:hAnsi="Times New Roman" w:cs="Times New Roman"/>
                <w:kern w:val="3"/>
                <w:sz w:val="24"/>
                <w:szCs w:val="24"/>
                <w:lang w:eastAsia="zh-CN"/>
              </w:rPr>
            </w:pPr>
          </w:p>
        </w:tc>
      </w:tr>
      <w:tr w:rsidR="0061663A" w:rsidRPr="009E4A87" w:rsidTr="009E4A87">
        <w:tc>
          <w:tcPr>
            <w:tcW w:w="95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34"/>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6</w:t>
            </w:r>
          </w:p>
        </w:tc>
        <w:tc>
          <w:tcPr>
            <w:tcW w:w="10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6</w:t>
            </w:r>
          </w:p>
        </w:tc>
        <w:tc>
          <w:tcPr>
            <w:tcW w:w="297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tabs>
                <w:tab w:val="center" w:pos="1324"/>
              </w:tabs>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c>
          <w:tcPr>
            <w:tcW w:w="255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34"/>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r>
    </w:tbl>
    <w:p w:rsidR="0061663A" w:rsidRPr="0061663A" w:rsidRDefault="0061663A" w:rsidP="0061663A">
      <w:pPr>
        <w:spacing w:before="200" w:after="0"/>
        <w:ind w:firstLine="709"/>
        <w:jc w:val="both"/>
        <w:rPr>
          <w:rFonts w:ascii="Times New Roman" w:eastAsia="Calibri" w:hAnsi="Times New Roman" w:cs="Times New Roman"/>
          <w:b/>
          <w:sz w:val="28"/>
          <w:szCs w:val="28"/>
        </w:rPr>
      </w:pPr>
    </w:p>
    <w:p w:rsidR="0061663A" w:rsidRPr="0061663A" w:rsidRDefault="0061663A" w:rsidP="0061663A">
      <w:pPr>
        <w:spacing w:before="200" w:after="120" w:line="240" w:lineRule="auto"/>
        <w:ind w:firstLine="567"/>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По уровню образования (от общего числа преподавателей):</w:t>
      </w:r>
    </w:p>
    <w:tbl>
      <w:tblPr>
        <w:tblW w:w="8789" w:type="dxa"/>
        <w:tblInd w:w="250" w:type="dxa"/>
        <w:tblLayout w:type="fixed"/>
        <w:tblCellMar>
          <w:left w:w="10" w:type="dxa"/>
          <w:right w:w="10" w:type="dxa"/>
        </w:tblCellMar>
        <w:tblLook w:val="04A0"/>
      </w:tblPr>
      <w:tblGrid>
        <w:gridCol w:w="1097"/>
        <w:gridCol w:w="1139"/>
        <w:gridCol w:w="2725"/>
        <w:gridCol w:w="2552"/>
        <w:gridCol w:w="1276"/>
      </w:tblGrid>
      <w:tr w:rsidR="0061663A" w:rsidRPr="009E4A87" w:rsidTr="00FE2EFB">
        <w:trPr>
          <w:cantSplit/>
        </w:trPr>
        <w:tc>
          <w:tcPr>
            <w:tcW w:w="1097"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Всего</w:t>
            </w:r>
          </w:p>
        </w:tc>
        <w:tc>
          <w:tcPr>
            <w:tcW w:w="386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Высшее профессиональное</w:t>
            </w:r>
          </w:p>
        </w:tc>
        <w:tc>
          <w:tcPr>
            <w:tcW w:w="2552"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Среднее профессиональное</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 xml:space="preserve"> Прочее</w:t>
            </w:r>
          </w:p>
        </w:tc>
      </w:tr>
      <w:tr w:rsidR="0061663A" w:rsidRPr="009E4A87" w:rsidTr="00FE2EFB">
        <w:trPr>
          <w:cantSplit/>
          <w:trHeight w:val="844"/>
        </w:trPr>
        <w:tc>
          <w:tcPr>
            <w:tcW w:w="1097" w:type="dxa"/>
            <w:vMerge/>
            <w:tcBorders>
              <w:top w:val="single" w:sz="4" w:space="0" w:color="000000"/>
              <w:left w:val="single" w:sz="4" w:space="0" w:color="000000"/>
              <w:bottom w:val="single" w:sz="4" w:space="0" w:color="000000"/>
              <w:right w:val="nil"/>
            </w:tcBorders>
            <w:vAlign w:val="center"/>
            <w:hideMark/>
          </w:tcPr>
          <w:p w:rsidR="0061663A" w:rsidRPr="009E4A87" w:rsidRDefault="0061663A" w:rsidP="0061663A">
            <w:pPr>
              <w:spacing w:before="200" w:after="0" w:line="240" w:lineRule="auto"/>
              <w:ind w:firstLine="709"/>
              <w:jc w:val="both"/>
              <w:rPr>
                <w:rFonts w:ascii="Times New Roman" w:eastAsia="Times New Roman" w:hAnsi="Times New Roman" w:cs="Times New Roman"/>
                <w:kern w:val="3"/>
                <w:sz w:val="24"/>
                <w:szCs w:val="24"/>
                <w:lang w:eastAsia="zh-CN"/>
              </w:rPr>
            </w:pPr>
          </w:p>
        </w:tc>
        <w:tc>
          <w:tcPr>
            <w:tcW w:w="113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p>
        </w:tc>
        <w:tc>
          <w:tcPr>
            <w:tcW w:w="27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66"/>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в том числе, кандидаты и доктора наук</w:t>
            </w:r>
          </w:p>
        </w:tc>
        <w:tc>
          <w:tcPr>
            <w:tcW w:w="2552" w:type="dxa"/>
            <w:vMerge/>
            <w:tcBorders>
              <w:top w:val="single" w:sz="4" w:space="0" w:color="000000"/>
              <w:left w:val="single" w:sz="4" w:space="0" w:color="000000"/>
              <w:bottom w:val="single" w:sz="4" w:space="0" w:color="000000"/>
              <w:right w:val="nil"/>
            </w:tcBorders>
            <w:vAlign w:val="center"/>
            <w:hideMark/>
          </w:tcPr>
          <w:p w:rsidR="0061663A" w:rsidRPr="009E4A87" w:rsidRDefault="0061663A" w:rsidP="0061663A">
            <w:pPr>
              <w:spacing w:before="200" w:after="0" w:line="240" w:lineRule="auto"/>
              <w:ind w:firstLine="709"/>
              <w:jc w:val="both"/>
              <w:rPr>
                <w:rFonts w:ascii="Times New Roman" w:eastAsia="Times New Roman" w:hAnsi="Times New Roman" w:cs="Times New Roman"/>
                <w:kern w:val="3"/>
                <w:sz w:val="24"/>
                <w:szCs w:val="24"/>
                <w:lang w:eastAsia="zh-CN"/>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1663A" w:rsidRPr="009E4A87" w:rsidRDefault="0061663A" w:rsidP="0061663A">
            <w:pPr>
              <w:spacing w:before="200" w:after="0" w:line="240" w:lineRule="auto"/>
              <w:ind w:firstLine="709"/>
              <w:jc w:val="both"/>
              <w:rPr>
                <w:rFonts w:ascii="Times New Roman" w:eastAsia="Times New Roman" w:hAnsi="Times New Roman" w:cs="Times New Roman"/>
                <w:kern w:val="3"/>
                <w:sz w:val="24"/>
                <w:szCs w:val="24"/>
                <w:lang w:eastAsia="zh-CN"/>
              </w:rPr>
            </w:pPr>
          </w:p>
        </w:tc>
      </w:tr>
      <w:tr w:rsidR="0061663A" w:rsidRPr="009E4A87" w:rsidTr="00FE2EFB">
        <w:tc>
          <w:tcPr>
            <w:tcW w:w="10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18</w:t>
            </w:r>
          </w:p>
        </w:tc>
        <w:tc>
          <w:tcPr>
            <w:tcW w:w="113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18</w:t>
            </w:r>
          </w:p>
        </w:tc>
        <w:tc>
          <w:tcPr>
            <w:tcW w:w="27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tabs>
                <w:tab w:val="center" w:pos="1324"/>
              </w:tabs>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6</w:t>
            </w:r>
          </w:p>
        </w:t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34"/>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34"/>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r>
    </w:tbl>
    <w:p w:rsidR="0061663A" w:rsidRPr="0061663A" w:rsidRDefault="0061663A" w:rsidP="0061663A">
      <w:pPr>
        <w:spacing w:before="200" w:after="0"/>
        <w:ind w:firstLine="709"/>
        <w:jc w:val="both"/>
        <w:rPr>
          <w:rFonts w:ascii="Calibri" w:eastAsia="Calibri" w:hAnsi="Calibri" w:cs="Times New Roman"/>
        </w:rPr>
      </w:pPr>
    </w:p>
    <w:p w:rsidR="0061663A" w:rsidRPr="0061663A"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По педагогическому стажу работы (основной состав):</w:t>
      </w:r>
    </w:p>
    <w:tbl>
      <w:tblPr>
        <w:tblW w:w="8777" w:type="dxa"/>
        <w:tblInd w:w="250" w:type="dxa"/>
        <w:tblLayout w:type="fixed"/>
        <w:tblCellMar>
          <w:left w:w="10" w:type="dxa"/>
          <w:right w:w="10" w:type="dxa"/>
        </w:tblCellMar>
        <w:tblLook w:val="04A0"/>
      </w:tblPr>
      <w:tblGrid>
        <w:gridCol w:w="1024"/>
        <w:gridCol w:w="1102"/>
        <w:gridCol w:w="1276"/>
        <w:gridCol w:w="1403"/>
        <w:gridCol w:w="1403"/>
        <w:gridCol w:w="1403"/>
        <w:gridCol w:w="1166"/>
      </w:tblGrid>
      <w:tr w:rsidR="0061663A" w:rsidRPr="009E4A87" w:rsidTr="009E4A87">
        <w:trPr>
          <w:trHeight w:val="427"/>
        </w:trPr>
        <w:tc>
          <w:tcPr>
            <w:tcW w:w="10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9E4A87">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1-3 года</w:t>
            </w:r>
          </w:p>
        </w:tc>
        <w:tc>
          <w:tcPr>
            <w:tcW w:w="11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9E4A87">
            <w:pPr>
              <w:suppressAutoHyphens/>
              <w:autoSpaceDN w:val="0"/>
              <w:snapToGrid w:val="0"/>
              <w:spacing w:before="200" w:after="0" w:line="240" w:lineRule="auto"/>
              <w:ind w:firstLine="2"/>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4-5лет</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9E4A87">
            <w:pPr>
              <w:suppressAutoHyphens/>
              <w:autoSpaceDN w:val="0"/>
              <w:snapToGrid w:val="0"/>
              <w:spacing w:before="200" w:after="0" w:line="240" w:lineRule="auto"/>
              <w:ind w:firstLine="8"/>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6-10 лет</w:t>
            </w:r>
          </w:p>
        </w:tc>
        <w:tc>
          <w:tcPr>
            <w:tcW w:w="14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9E4A87">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11-15 лет</w:t>
            </w:r>
          </w:p>
        </w:tc>
        <w:tc>
          <w:tcPr>
            <w:tcW w:w="14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9E4A87">
            <w:pPr>
              <w:suppressAutoHyphens/>
              <w:autoSpaceDN w:val="0"/>
              <w:snapToGrid w:val="0"/>
              <w:spacing w:before="200" w:after="0" w:line="240" w:lineRule="auto"/>
              <w:ind w:firstLine="37"/>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16-20 лет</w:t>
            </w:r>
          </w:p>
        </w:tc>
        <w:tc>
          <w:tcPr>
            <w:tcW w:w="14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9E4A87">
            <w:pPr>
              <w:suppressAutoHyphens/>
              <w:autoSpaceDN w:val="0"/>
              <w:snapToGrid w:val="0"/>
              <w:spacing w:before="200" w:after="0" w:line="240" w:lineRule="auto"/>
              <w:ind w:firstLine="51"/>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21-25 лет</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9E4A87" w:rsidRDefault="0061663A" w:rsidP="009E4A87">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26 и более</w:t>
            </w:r>
          </w:p>
        </w:tc>
      </w:tr>
      <w:tr w:rsidR="0061663A" w:rsidRPr="009E4A87" w:rsidTr="009E4A87">
        <w:tc>
          <w:tcPr>
            <w:tcW w:w="10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9E4A87">
            <w:pPr>
              <w:suppressAutoHyphens/>
              <w:autoSpaceDN w:val="0"/>
              <w:snapToGrid w:val="0"/>
              <w:spacing w:before="200" w:after="0" w:line="240" w:lineRule="auto"/>
              <w:ind w:firstLine="709"/>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w:t>
            </w:r>
          </w:p>
        </w:tc>
        <w:tc>
          <w:tcPr>
            <w:tcW w:w="11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9E4A87">
            <w:pPr>
              <w:suppressAutoHyphens/>
              <w:autoSpaceDN w:val="0"/>
              <w:snapToGrid w:val="0"/>
              <w:spacing w:before="200" w:after="0" w:line="240" w:lineRule="auto"/>
              <w:ind w:firstLine="709"/>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9E4A87">
            <w:pPr>
              <w:suppressAutoHyphens/>
              <w:autoSpaceDN w:val="0"/>
              <w:snapToGrid w:val="0"/>
              <w:spacing w:before="200" w:after="0" w:line="240" w:lineRule="auto"/>
              <w:ind w:firstLine="709"/>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2</w:t>
            </w:r>
          </w:p>
        </w:tc>
        <w:tc>
          <w:tcPr>
            <w:tcW w:w="14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9E4A87">
            <w:pPr>
              <w:suppressAutoHyphens/>
              <w:autoSpaceDN w:val="0"/>
              <w:snapToGrid w:val="0"/>
              <w:spacing w:before="200" w:after="0" w:line="240" w:lineRule="auto"/>
              <w:ind w:firstLine="709"/>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c>
          <w:tcPr>
            <w:tcW w:w="14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9E4A87">
            <w:pPr>
              <w:suppressAutoHyphens/>
              <w:autoSpaceDN w:val="0"/>
              <w:snapToGrid w:val="0"/>
              <w:spacing w:before="200" w:after="0" w:line="240" w:lineRule="auto"/>
              <w:ind w:firstLine="709"/>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2</w:t>
            </w:r>
          </w:p>
        </w:tc>
        <w:tc>
          <w:tcPr>
            <w:tcW w:w="14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9E4A87">
            <w:pPr>
              <w:suppressAutoHyphens/>
              <w:autoSpaceDN w:val="0"/>
              <w:snapToGrid w:val="0"/>
              <w:spacing w:before="200" w:after="0" w:line="240" w:lineRule="auto"/>
              <w:ind w:firstLine="709"/>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9E4A87" w:rsidRDefault="0061663A" w:rsidP="009E4A87">
            <w:pPr>
              <w:suppressAutoHyphens/>
              <w:autoSpaceDN w:val="0"/>
              <w:snapToGrid w:val="0"/>
              <w:spacing w:before="200" w:after="0" w:line="240" w:lineRule="auto"/>
              <w:ind w:firstLine="709"/>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w:t>
            </w:r>
          </w:p>
        </w:tc>
      </w:tr>
    </w:tbl>
    <w:p w:rsidR="0061663A" w:rsidRPr="0061663A"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8"/>
          <w:szCs w:val="28"/>
          <w:lang w:eastAsia="zh-CN"/>
        </w:rPr>
      </w:pPr>
    </w:p>
    <w:p w:rsidR="0061663A" w:rsidRPr="0061663A" w:rsidRDefault="0061663A" w:rsidP="0061663A">
      <w:pPr>
        <w:spacing w:before="200" w:after="120" w:line="240" w:lineRule="auto"/>
        <w:ind w:firstLine="567"/>
        <w:jc w:val="both"/>
        <w:rPr>
          <w:rFonts w:ascii="Times New Roman" w:eastAsia="Times New Roman" w:hAnsi="Times New Roman" w:cs="Times New Roman"/>
          <w:sz w:val="28"/>
          <w:szCs w:val="28"/>
        </w:rPr>
      </w:pPr>
    </w:p>
    <w:p w:rsidR="0061663A" w:rsidRPr="0061663A" w:rsidRDefault="0061663A" w:rsidP="0061663A">
      <w:pPr>
        <w:spacing w:before="200" w:after="120" w:line="240" w:lineRule="auto"/>
        <w:ind w:firstLine="567"/>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По педагогическому стажу работы (от общего числа преподавателей):</w:t>
      </w:r>
    </w:p>
    <w:tbl>
      <w:tblPr>
        <w:tblW w:w="9036" w:type="dxa"/>
        <w:tblInd w:w="250" w:type="dxa"/>
        <w:tblLayout w:type="fixed"/>
        <w:tblCellMar>
          <w:left w:w="10" w:type="dxa"/>
          <w:right w:w="10" w:type="dxa"/>
        </w:tblCellMar>
        <w:tblLook w:val="04A0"/>
      </w:tblPr>
      <w:tblGrid>
        <w:gridCol w:w="1024"/>
        <w:gridCol w:w="1102"/>
        <w:gridCol w:w="1403"/>
        <w:gridCol w:w="1403"/>
        <w:gridCol w:w="1305"/>
        <w:gridCol w:w="1320"/>
        <w:gridCol w:w="1479"/>
      </w:tblGrid>
      <w:tr w:rsidR="0061663A" w:rsidRPr="0061663A" w:rsidTr="00FE2EFB">
        <w:trPr>
          <w:trHeight w:val="427"/>
        </w:trPr>
        <w:tc>
          <w:tcPr>
            <w:tcW w:w="10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61663A" w:rsidRDefault="0061663A" w:rsidP="0061663A">
            <w:pPr>
              <w:suppressAutoHyphens/>
              <w:autoSpaceDN w:val="0"/>
              <w:snapToGrid w:val="0"/>
              <w:spacing w:before="200" w:after="0" w:line="240" w:lineRule="auto"/>
              <w:jc w:val="both"/>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1-3 года</w:t>
            </w:r>
          </w:p>
        </w:tc>
        <w:tc>
          <w:tcPr>
            <w:tcW w:w="11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61663A" w:rsidRDefault="0061663A" w:rsidP="0061663A">
            <w:pPr>
              <w:suppressAutoHyphens/>
              <w:autoSpaceDN w:val="0"/>
              <w:snapToGrid w:val="0"/>
              <w:spacing w:before="200" w:after="0" w:line="240" w:lineRule="auto"/>
              <w:ind w:firstLine="2"/>
              <w:jc w:val="both"/>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4-5лет</w:t>
            </w:r>
          </w:p>
        </w:tc>
        <w:tc>
          <w:tcPr>
            <w:tcW w:w="14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61663A" w:rsidRDefault="0061663A" w:rsidP="0061663A">
            <w:pPr>
              <w:suppressAutoHyphens/>
              <w:autoSpaceDN w:val="0"/>
              <w:snapToGrid w:val="0"/>
              <w:spacing w:before="200" w:after="0" w:line="240" w:lineRule="auto"/>
              <w:jc w:val="both"/>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6-10 лет</w:t>
            </w:r>
          </w:p>
        </w:tc>
        <w:tc>
          <w:tcPr>
            <w:tcW w:w="14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61663A" w:rsidRDefault="0061663A" w:rsidP="0061663A">
            <w:pPr>
              <w:suppressAutoHyphens/>
              <w:autoSpaceDN w:val="0"/>
              <w:snapToGrid w:val="0"/>
              <w:spacing w:before="200" w:after="0" w:line="240" w:lineRule="auto"/>
              <w:ind w:firstLine="22"/>
              <w:jc w:val="both"/>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11-15 лет</w:t>
            </w:r>
          </w:p>
        </w:tc>
        <w:tc>
          <w:tcPr>
            <w:tcW w:w="130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61663A" w:rsidRDefault="0061663A" w:rsidP="0061663A">
            <w:pPr>
              <w:suppressAutoHyphens/>
              <w:autoSpaceDN w:val="0"/>
              <w:snapToGrid w:val="0"/>
              <w:spacing w:before="200" w:after="0" w:line="240" w:lineRule="auto"/>
              <w:jc w:val="both"/>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16-20 лет</w:t>
            </w:r>
          </w:p>
        </w:tc>
        <w:tc>
          <w:tcPr>
            <w:tcW w:w="13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61663A" w:rsidRDefault="0061663A" w:rsidP="0061663A">
            <w:pPr>
              <w:suppressAutoHyphens/>
              <w:autoSpaceDN w:val="0"/>
              <w:snapToGrid w:val="0"/>
              <w:spacing w:before="200" w:after="0" w:line="240" w:lineRule="auto"/>
              <w:ind w:firstLine="51"/>
              <w:jc w:val="both"/>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21-25 лет</w:t>
            </w: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61663A" w:rsidRDefault="0061663A" w:rsidP="0061663A">
            <w:pPr>
              <w:suppressAutoHyphens/>
              <w:autoSpaceDN w:val="0"/>
              <w:snapToGrid w:val="0"/>
              <w:spacing w:before="200" w:after="0" w:line="240" w:lineRule="auto"/>
              <w:jc w:val="both"/>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26 и более</w:t>
            </w:r>
          </w:p>
        </w:tc>
      </w:tr>
      <w:tr w:rsidR="0061663A" w:rsidRPr="0061663A" w:rsidTr="00FE2EFB">
        <w:tc>
          <w:tcPr>
            <w:tcW w:w="10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61663A"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w:t>
            </w:r>
          </w:p>
        </w:tc>
        <w:tc>
          <w:tcPr>
            <w:tcW w:w="11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61663A"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w:t>
            </w:r>
          </w:p>
        </w:tc>
        <w:tc>
          <w:tcPr>
            <w:tcW w:w="14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61663A"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3</w:t>
            </w:r>
          </w:p>
        </w:tc>
        <w:tc>
          <w:tcPr>
            <w:tcW w:w="14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61663A"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2</w:t>
            </w:r>
          </w:p>
        </w:tc>
        <w:tc>
          <w:tcPr>
            <w:tcW w:w="130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61663A"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6</w:t>
            </w:r>
          </w:p>
        </w:tc>
        <w:tc>
          <w:tcPr>
            <w:tcW w:w="13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61663A"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1</w:t>
            </w: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61663A"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3</w:t>
            </w:r>
          </w:p>
        </w:tc>
      </w:tr>
    </w:tbl>
    <w:p w:rsidR="0061663A" w:rsidRPr="0061663A" w:rsidRDefault="0061663A" w:rsidP="0061663A">
      <w:pPr>
        <w:spacing w:after="0" w:line="240" w:lineRule="auto"/>
        <w:ind w:firstLine="709"/>
        <w:jc w:val="both"/>
        <w:rPr>
          <w:rFonts w:ascii="Times New Roman" w:eastAsia="Times New Roman" w:hAnsi="Times New Roman" w:cs="Times New Roman"/>
          <w:b/>
          <w:sz w:val="24"/>
          <w:szCs w:val="24"/>
        </w:rPr>
      </w:pPr>
    </w:p>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По квалификационным категориям (основной состав):</w:t>
      </w:r>
    </w:p>
    <w:tbl>
      <w:tblPr>
        <w:tblW w:w="9460" w:type="dxa"/>
        <w:tblInd w:w="-138" w:type="dxa"/>
        <w:tblLayout w:type="fixed"/>
        <w:tblCellMar>
          <w:left w:w="10" w:type="dxa"/>
          <w:right w:w="10" w:type="dxa"/>
        </w:tblCellMar>
        <w:tblLook w:val="04A0"/>
      </w:tblPr>
      <w:tblGrid>
        <w:gridCol w:w="1337"/>
        <w:gridCol w:w="3203"/>
        <w:gridCol w:w="2361"/>
        <w:gridCol w:w="2559"/>
      </w:tblGrid>
      <w:tr w:rsidR="0061663A" w:rsidRPr="0061663A" w:rsidTr="00FE2EFB">
        <w:tc>
          <w:tcPr>
            <w:tcW w:w="13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Всего</w:t>
            </w:r>
          </w:p>
        </w:tc>
        <w:tc>
          <w:tcPr>
            <w:tcW w:w="32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 xml:space="preserve">Высшая квалификационная </w:t>
            </w:r>
            <w:r w:rsidRPr="0061663A">
              <w:rPr>
                <w:rFonts w:ascii="Times New Roman" w:eastAsia="Times New Roman" w:hAnsi="Times New Roman" w:cs="Times New Roman"/>
                <w:kern w:val="3"/>
                <w:sz w:val="24"/>
                <w:szCs w:val="24"/>
                <w:lang w:eastAsia="zh-CN"/>
              </w:rPr>
              <w:lastRenderedPageBreak/>
              <w:t>категория</w:t>
            </w:r>
          </w:p>
        </w:tc>
        <w:tc>
          <w:tcPr>
            <w:tcW w:w="2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lastRenderedPageBreak/>
              <w:t xml:space="preserve">I квалификационная </w:t>
            </w:r>
            <w:r w:rsidRPr="0061663A">
              <w:rPr>
                <w:rFonts w:ascii="Times New Roman" w:eastAsia="Times New Roman" w:hAnsi="Times New Roman" w:cs="Times New Roman"/>
                <w:kern w:val="3"/>
                <w:sz w:val="24"/>
                <w:szCs w:val="24"/>
                <w:lang w:eastAsia="zh-CN"/>
              </w:rPr>
              <w:lastRenderedPageBreak/>
              <w:t>категория</w:t>
            </w: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lastRenderedPageBreak/>
              <w:t xml:space="preserve">Соответствие </w:t>
            </w:r>
            <w:r w:rsidRPr="0061663A">
              <w:rPr>
                <w:rFonts w:ascii="Times New Roman" w:eastAsia="Times New Roman" w:hAnsi="Times New Roman" w:cs="Times New Roman"/>
                <w:kern w:val="3"/>
                <w:sz w:val="24"/>
                <w:szCs w:val="24"/>
                <w:lang w:eastAsia="zh-CN"/>
              </w:rPr>
              <w:lastRenderedPageBreak/>
              <w:t>должности</w:t>
            </w:r>
          </w:p>
        </w:tc>
      </w:tr>
      <w:tr w:rsidR="0061663A" w:rsidRPr="0061663A" w:rsidTr="00FE2EFB">
        <w:tc>
          <w:tcPr>
            <w:tcW w:w="13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lastRenderedPageBreak/>
              <w:t>5</w:t>
            </w:r>
          </w:p>
        </w:tc>
        <w:tc>
          <w:tcPr>
            <w:tcW w:w="32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66,67%</w:t>
            </w:r>
          </w:p>
        </w:tc>
        <w:tc>
          <w:tcPr>
            <w:tcW w:w="2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16,67%</w:t>
            </w: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w:t>
            </w:r>
          </w:p>
        </w:tc>
      </w:tr>
    </w:tbl>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8"/>
          <w:szCs w:val="28"/>
          <w:lang w:eastAsia="zh-CN"/>
        </w:rPr>
      </w:pPr>
    </w:p>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Количество работников, имеющих знаки отличия:</w:t>
      </w:r>
    </w:p>
    <w:tbl>
      <w:tblPr>
        <w:tblW w:w="9913" w:type="dxa"/>
        <w:tblInd w:w="-138" w:type="dxa"/>
        <w:tblLayout w:type="fixed"/>
        <w:tblCellMar>
          <w:left w:w="10" w:type="dxa"/>
          <w:right w:w="10" w:type="dxa"/>
        </w:tblCellMar>
        <w:tblLook w:val="04A0"/>
      </w:tblPr>
      <w:tblGrid>
        <w:gridCol w:w="1149"/>
        <w:gridCol w:w="1292"/>
        <w:gridCol w:w="2377"/>
        <w:gridCol w:w="2176"/>
        <w:gridCol w:w="1742"/>
        <w:gridCol w:w="1177"/>
      </w:tblGrid>
      <w:tr w:rsidR="0061663A" w:rsidRPr="0061663A" w:rsidTr="00FE2EFB">
        <w:trPr>
          <w:cantSplit/>
          <w:trHeight w:val="251"/>
        </w:trPr>
        <w:tc>
          <w:tcPr>
            <w:tcW w:w="114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Всего</w:t>
            </w:r>
          </w:p>
        </w:tc>
        <w:tc>
          <w:tcPr>
            <w:tcW w:w="87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в том числе</w:t>
            </w:r>
          </w:p>
        </w:tc>
      </w:tr>
      <w:tr w:rsidR="0061663A" w:rsidRPr="0061663A" w:rsidTr="00FE2EFB">
        <w:trPr>
          <w:cantSplit/>
        </w:trPr>
        <w:tc>
          <w:tcPr>
            <w:tcW w:w="114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12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Народный учитель</w:t>
            </w:r>
          </w:p>
        </w:tc>
        <w:tc>
          <w:tcPr>
            <w:tcW w:w="23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Заслуженный учитель, либо др. категория</w:t>
            </w:r>
          </w:p>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заслуженных</w:t>
            </w:r>
          </w:p>
        </w:tc>
        <w:tc>
          <w:tcPr>
            <w:tcW w:w="21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Отличник образования, просвещения и т.п.</w:t>
            </w:r>
          </w:p>
        </w:tc>
        <w:tc>
          <w:tcPr>
            <w:tcW w:w="1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Почетный работник СПО РФ</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Член союза художников</w:t>
            </w:r>
          </w:p>
        </w:tc>
      </w:tr>
      <w:tr w:rsidR="0061663A" w:rsidRPr="0061663A" w:rsidTr="00FE2EFB">
        <w:trPr>
          <w:cantSplit/>
        </w:trPr>
        <w:tc>
          <w:tcPr>
            <w:tcW w:w="11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2</w:t>
            </w:r>
          </w:p>
        </w:tc>
        <w:tc>
          <w:tcPr>
            <w:tcW w:w="12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w:t>
            </w:r>
          </w:p>
        </w:tc>
        <w:tc>
          <w:tcPr>
            <w:tcW w:w="23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w:t>
            </w:r>
          </w:p>
        </w:tc>
        <w:tc>
          <w:tcPr>
            <w:tcW w:w="21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w:t>
            </w:r>
          </w:p>
        </w:tc>
        <w:tc>
          <w:tcPr>
            <w:tcW w:w="1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1</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1</w:t>
            </w:r>
          </w:p>
        </w:tc>
      </w:tr>
    </w:tbl>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8"/>
          <w:szCs w:val="28"/>
          <w:lang w:eastAsia="zh-CN"/>
        </w:rPr>
      </w:pPr>
    </w:p>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Сведения о совместителях:</w:t>
      </w:r>
    </w:p>
    <w:tbl>
      <w:tblPr>
        <w:tblW w:w="9929" w:type="dxa"/>
        <w:tblInd w:w="-138" w:type="dxa"/>
        <w:tblLayout w:type="fixed"/>
        <w:tblCellMar>
          <w:left w:w="10" w:type="dxa"/>
          <w:right w:w="10" w:type="dxa"/>
        </w:tblCellMar>
        <w:tblLook w:val="04A0"/>
      </w:tblPr>
      <w:tblGrid>
        <w:gridCol w:w="813"/>
        <w:gridCol w:w="1347"/>
        <w:gridCol w:w="1368"/>
        <w:gridCol w:w="969"/>
        <w:gridCol w:w="765"/>
        <w:gridCol w:w="900"/>
        <w:gridCol w:w="1080"/>
        <w:gridCol w:w="1080"/>
        <w:gridCol w:w="878"/>
        <w:gridCol w:w="729"/>
      </w:tblGrid>
      <w:tr w:rsidR="0061663A" w:rsidRPr="0061663A" w:rsidTr="00FE2EFB">
        <w:trPr>
          <w:cantSplit/>
        </w:trPr>
        <w:tc>
          <w:tcPr>
            <w:tcW w:w="81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Всего</w:t>
            </w:r>
          </w:p>
        </w:tc>
        <w:tc>
          <w:tcPr>
            <w:tcW w:w="3684"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из них</w:t>
            </w:r>
          </w:p>
        </w:tc>
        <w:tc>
          <w:tcPr>
            <w:tcW w:w="54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по образовательному уровню</w:t>
            </w:r>
          </w:p>
        </w:tc>
      </w:tr>
      <w:tr w:rsidR="0061663A" w:rsidRPr="0061663A" w:rsidTr="00FE2EFB">
        <w:trPr>
          <w:cantSplit/>
          <w:trHeight w:val="825"/>
        </w:trPr>
        <w:tc>
          <w:tcPr>
            <w:tcW w:w="81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1347"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работники вузов</w:t>
            </w:r>
          </w:p>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(без учета пенсионеров)</w:t>
            </w:r>
          </w:p>
        </w:tc>
        <w:tc>
          <w:tcPr>
            <w:tcW w:w="136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пенсионеры (в т.ч работники вузов)</w:t>
            </w:r>
          </w:p>
        </w:tc>
        <w:tc>
          <w:tcPr>
            <w:tcW w:w="96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студенты</w:t>
            </w:r>
          </w:p>
        </w:tc>
        <w:tc>
          <w:tcPr>
            <w:tcW w:w="166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высшее</w:t>
            </w:r>
          </w:p>
        </w:tc>
        <w:tc>
          <w:tcPr>
            <w:tcW w:w="108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незаконченное высшее</w:t>
            </w:r>
          </w:p>
        </w:tc>
        <w:tc>
          <w:tcPr>
            <w:tcW w:w="108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ср.</w:t>
            </w:r>
          </w:p>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профессиональное</w:t>
            </w:r>
          </w:p>
        </w:tc>
        <w:tc>
          <w:tcPr>
            <w:tcW w:w="87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нач.</w:t>
            </w:r>
          </w:p>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профессиональное</w:t>
            </w:r>
          </w:p>
        </w:tc>
        <w:tc>
          <w:tcPr>
            <w:tcW w:w="7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среднее</w:t>
            </w:r>
          </w:p>
        </w:tc>
      </w:tr>
      <w:tr w:rsidR="0061663A" w:rsidRPr="0061663A" w:rsidTr="00FE2EFB">
        <w:trPr>
          <w:cantSplit/>
          <w:trHeight w:val="555"/>
        </w:trPr>
        <w:tc>
          <w:tcPr>
            <w:tcW w:w="81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134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136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96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Всего</w:t>
            </w:r>
          </w:p>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9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канд. и доктора наук</w:t>
            </w:r>
          </w:p>
        </w:tc>
        <w:tc>
          <w:tcPr>
            <w:tcW w:w="1080"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108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8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7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r>
      <w:tr w:rsidR="0061663A" w:rsidRPr="0061663A" w:rsidTr="00FE2EFB">
        <w:trPr>
          <w:cantSplit/>
        </w:trPr>
        <w:tc>
          <w:tcPr>
            <w:tcW w:w="8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12</w:t>
            </w:r>
          </w:p>
        </w:tc>
        <w:tc>
          <w:tcPr>
            <w:tcW w:w="13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7</w:t>
            </w:r>
          </w:p>
        </w:tc>
        <w:tc>
          <w:tcPr>
            <w:tcW w:w="13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0</w:t>
            </w:r>
          </w:p>
        </w:tc>
        <w:tc>
          <w:tcPr>
            <w:tcW w:w="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w:t>
            </w:r>
          </w:p>
        </w:tc>
        <w:tc>
          <w:tcPr>
            <w:tcW w:w="7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12</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6</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w:t>
            </w:r>
          </w:p>
        </w:tc>
        <w:tc>
          <w:tcPr>
            <w:tcW w:w="8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w:t>
            </w:r>
          </w:p>
        </w:tc>
      </w:tr>
    </w:tbl>
    <w:p w:rsidR="0061663A" w:rsidRPr="0061663A" w:rsidRDefault="0061663A" w:rsidP="0061663A">
      <w:pPr>
        <w:spacing w:after="0" w:line="240" w:lineRule="auto"/>
        <w:ind w:firstLine="709"/>
        <w:jc w:val="both"/>
        <w:rPr>
          <w:rFonts w:ascii="Times New Roman" w:eastAsia="Times New Roman" w:hAnsi="Times New Roman" w:cs="Times New Roman"/>
          <w:bCs/>
          <w:sz w:val="28"/>
          <w:szCs w:val="28"/>
        </w:rPr>
      </w:pP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Средний возраст преподавателей колледжа 44 года.</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Возрастная структура преподавательского состава представлена в таблице:</w:t>
      </w:r>
    </w:p>
    <w:p w:rsidR="0061663A" w:rsidRPr="0061663A" w:rsidRDefault="0061663A" w:rsidP="0061663A">
      <w:pPr>
        <w:spacing w:after="0" w:line="240" w:lineRule="auto"/>
        <w:ind w:firstLine="709"/>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Возрастная структура преподавательского состава АНПОО ТКСКТ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1221"/>
        <w:gridCol w:w="1390"/>
        <w:gridCol w:w="1228"/>
        <w:gridCol w:w="1210"/>
        <w:gridCol w:w="1052"/>
        <w:gridCol w:w="1256"/>
      </w:tblGrid>
      <w:tr w:rsidR="0061663A" w:rsidRPr="0061663A" w:rsidTr="00FE2EFB">
        <w:tc>
          <w:tcPr>
            <w:tcW w:w="2214" w:type="dxa"/>
            <w:shd w:val="clear" w:color="auto" w:fill="auto"/>
          </w:tcPr>
          <w:p w:rsidR="0061663A" w:rsidRPr="0061663A" w:rsidRDefault="0061663A" w:rsidP="0061663A">
            <w:pPr>
              <w:spacing w:after="0" w:line="240" w:lineRule="auto"/>
              <w:ind w:firstLine="142"/>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Возраст</w:t>
            </w:r>
          </w:p>
          <w:p w:rsidR="0061663A" w:rsidRPr="0061663A" w:rsidRDefault="0061663A" w:rsidP="0061663A">
            <w:pPr>
              <w:spacing w:after="0" w:line="240" w:lineRule="auto"/>
              <w:ind w:firstLine="142"/>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Показатели</w:t>
            </w:r>
          </w:p>
        </w:tc>
        <w:tc>
          <w:tcPr>
            <w:tcW w:w="1221" w:type="dxa"/>
            <w:shd w:val="clear" w:color="auto" w:fill="auto"/>
          </w:tcPr>
          <w:p w:rsidR="0061663A" w:rsidRPr="0061663A" w:rsidRDefault="0061663A" w:rsidP="0061663A">
            <w:pPr>
              <w:spacing w:after="0" w:line="240" w:lineRule="auto"/>
              <w:ind w:firstLine="54"/>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До 30</w:t>
            </w:r>
          </w:p>
        </w:tc>
        <w:tc>
          <w:tcPr>
            <w:tcW w:w="1390" w:type="dxa"/>
            <w:shd w:val="clear" w:color="auto" w:fill="auto"/>
          </w:tcPr>
          <w:p w:rsidR="0061663A" w:rsidRPr="0061663A" w:rsidRDefault="0061663A" w:rsidP="0061663A">
            <w:pPr>
              <w:spacing w:after="0" w:line="240" w:lineRule="auto"/>
              <w:ind w:firstLine="109"/>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30 – 39</w:t>
            </w:r>
          </w:p>
        </w:tc>
        <w:tc>
          <w:tcPr>
            <w:tcW w:w="1228" w:type="dxa"/>
            <w:shd w:val="clear" w:color="auto" w:fill="auto"/>
          </w:tcPr>
          <w:p w:rsidR="0061663A" w:rsidRPr="0061663A" w:rsidRDefault="0061663A" w:rsidP="0061663A">
            <w:pPr>
              <w:spacing w:after="0" w:line="240" w:lineRule="auto"/>
              <w:ind w:firstLine="137"/>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40 – 49</w:t>
            </w:r>
          </w:p>
        </w:tc>
        <w:tc>
          <w:tcPr>
            <w:tcW w:w="1210" w:type="dxa"/>
            <w:shd w:val="clear" w:color="auto" w:fill="auto"/>
          </w:tcPr>
          <w:p w:rsidR="0061663A" w:rsidRPr="0061663A" w:rsidRDefault="0061663A" w:rsidP="0061663A">
            <w:pPr>
              <w:spacing w:after="0" w:line="240" w:lineRule="auto"/>
              <w:ind w:firstLine="184"/>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50 – 59</w:t>
            </w:r>
          </w:p>
        </w:tc>
        <w:tc>
          <w:tcPr>
            <w:tcW w:w="1052" w:type="dxa"/>
            <w:shd w:val="clear" w:color="auto" w:fill="auto"/>
          </w:tcPr>
          <w:p w:rsidR="0061663A" w:rsidRPr="0061663A" w:rsidRDefault="0061663A" w:rsidP="0061663A">
            <w:pPr>
              <w:spacing w:after="0" w:line="240" w:lineRule="auto"/>
              <w:ind w:firstLine="10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60 – 65</w:t>
            </w:r>
          </w:p>
        </w:tc>
        <w:tc>
          <w:tcPr>
            <w:tcW w:w="1256" w:type="dxa"/>
            <w:shd w:val="clear" w:color="auto" w:fill="auto"/>
          </w:tcPr>
          <w:p w:rsidR="0061663A" w:rsidRPr="0061663A" w:rsidRDefault="0061663A" w:rsidP="0061663A">
            <w:pPr>
              <w:spacing w:after="0" w:line="240" w:lineRule="auto"/>
              <w:ind w:firstLine="19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Более 65</w:t>
            </w:r>
          </w:p>
        </w:tc>
      </w:tr>
      <w:tr w:rsidR="0061663A" w:rsidRPr="0061663A" w:rsidTr="00FE2EFB">
        <w:tc>
          <w:tcPr>
            <w:tcW w:w="2214" w:type="dxa"/>
            <w:shd w:val="clear" w:color="auto" w:fill="auto"/>
          </w:tcPr>
          <w:p w:rsidR="0061663A" w:rsidRPr="0061663A" w:rsidRDefault="0061663A" w:rsidP="0061663A">
            <w:pPr>
              <w:spacing w:after="0" w:line="240" w:lineRule="auto"/>
              <w:ind w:firstLine="142"/>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Количество</w:t>
            </w:r>
          </w:p>
        </w:tc>
        <w:tc>
          <w:tcPr>
            <w:tcW w:w="1221" w:type="dxa"/>
            <w:shd w:val="clear" w:color="auto" w:fill="auto"/>
          </w:tcPr>
          <w:p w:rsidR="0061663A" w:rsidRPr="0061663A" w:rsidRDefault="0061663A" w:rsidP="0061663A">
            <w:pPr>
              <w:spacing w:after="0" w:line="240" w:lineRule="auto"/>
              <w:ind w:firstLine="54"/>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1390" w:type="dxa"/>
            <w:shd w:val="clear" w:color="auto" w:fill="auto"/>
          </w:tcPr>
          <w:p w:rsidR="0061663A" w:rsidRPr="0061663A" w:rsidRDefault="0061663A" w:rsidP="0061663A">
            <w:pPr>
              <w:spacing w:after="0" w:line="240" w:lineRule="auto"/>
              <w:ind w:firstLine="109"/>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w:t>
            </w:r>
          </w:p>
        </w:tc>
        <w:tc>
          <w:tcPr>
            <w:tcW w:w="1228" w:type="dxa"/>
            <w:shd w:val="clear" w:color="auto" w:fill="auto"/>
          </w:tcPr>
          <w:p w:rsidR="0061663A" w:rsidRPr="0061663A" w:rsidRDefault="0061663A" w:rsidP="0061663A">
            <w:pPr>
              <w:spacing w:after="0" w:line="240" w:lineRule="auto"/>
              <w:ind w:firstLine="137"/>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w:t>
            </w:r>
          </w:p>
        </w:tc>
        <w:tc>
          <w:tcPr>
            <w:tcW w:w="1210" w:type="dxa"/>
            <w:shd w:val="clear" w:color="auto" w:fill="auto"/>
          </w:tcPr>
          <w:p w:rsidR="0061663A" w:rsidRPr="0061663A" w:rsidRDefault="0061663A" w:rsidP="0061663A">
            <w:pPr>
              <w:spacing w:after="0" w:line="240" w:lineRule="auto"/>
              <w:ind w:firstLine="184"/>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0</w:t>
            </w:r>
          </w:p>
        </w:tc>
        <w:tc>
          <w:tcPr>
            <w:tcW w:w="1052" w:type="dxa"/>
            <w:shd w:val="clear" w:color="auto" w:fill="auto"/>
          </w:tcPr>
          <w:p w:rsidR="0061663A" w:rsidRPr="0061663A" w:rsidRDefault="0061663A" w:rsidP="0061663A">
            <w:pPr>
              <w:spacing w:after="0" w:line="240" w:lineRule="auto"/>
              <w:ind w:firstLine="10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w:t>
            </w:r>
          </w:p>
        </w:tc>
        <w:tc>
          <w:tcPr>
            <w:tcW w:w="1256" w:type="dxa"/>
            <w:shd w:val="clear" w:color="auto" w:fill="auto"/>
          </w:tcPr>
          <w:p w:rsidR="0061663A" w:rsidRPr="0061663A" w:rsidRDefault="0061663A" w:rsidP="0061663A">
            <w:pPr>
              <w:spacing w:after="0" w:line="240" w:lineRule="auto"/>
              <w:ind w:firstLine="19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r>
      <w:tr w:rsidR="0061663A" w:rsidRPr="0061663A" w:rsidTr="00FE2EFB">
        <w:tc>
          <w:tcPr>
            <w:tcW w:w="2214" w:type="dxa"/>
            <w:shd w:val="clear" w:color="auto" w:fill="auto"/>
          </w:tcPr>
          <w:p w:rsidR="0061663A" w:rsidRPr="0061663A" w:rsidRDefault="0061663A" w:rsidP="0061663A">
            <w:pPr>
              <w:spacing w:after="0" w:line="240" w:lineRule="auto"/>
              <w:ind w:firstLine="142"/>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Уд.вес, %</w:t>
            </w:r>
          </w:p>
        </w:tc>
        <w:tc>
          <w:tcPr>
            <w:tcW w:w="1221" w:type="dxa"/>
            <w:shd w:val="clear" w:color="auto" w:fill="auto"/>
          </w:tcPr>
          <w:p w:rsidR="0061663A" w:rsidRPr="0061663A" w:rsidRDefault="0061663A" w:rsidP="0061663A">
            <w:pPr>
              <w:spacing w:after="0" w:line="240" w:lineRule="auto"/>
              <w:ind w:firstLine="54"/>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5,6</w:t>
            </w:r>
          </w:p>
        </w:tc>
        <w:tc>
          <w:tcPr>
            <w:tcW w:w="1390" w:type="dxa"/>
            <w:shd w:val="clear" w:color="auto" w:fill="auto"/>
          </w:tcPr>
          <w:p w:rsidR="0061663A" w:rsidRPr="0061663A" w:rsidRDefault="0061663A" w:rsidP="0061663A">
            <w:pPr>
              <w:spacing w:after="0" w:line="240" w:lineRule="auto"/>
              <w:ind w:firstLine="109"/>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27,7</w:t>
            </w:r>
          </w:p>
        </w:tc>
        <w:tc>
          <w:tcPr>
            <w:tcW w:w="1228" w:type="dxa"/>
            <w:shd w:val="clear" w:color="auto" w:fill="auto"/>
          </w:tcPr>
          <w:p w:rsidR="0061663A" w:rsidRPr="0061663A" w:rsidRDefault="0061663A" w:rsidP="0061663A">
            <w:pPr>
              <w:spacing w:after="0" w:line="240" w:lineRule="auto"/>
              <w:ind w:firstLine="137"/>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50</w:t>
            </w:r>
          </w:p>
        </w:tc>
        <w:tc>
          <w:tcPr>
            <w:tcW w:w="1210" w:type="dxa"/>
            <w:shd w:val="clear" w:color="auto" w:fill="auto"/>
          </w:tcPr>
          <w:p w:rsidR="0061663A" w:rsidRPr="0061663A" w:rsidRDefault="0061663A" w:rsidP="0061663A">
            <w:pPr>
              <w:spacing w:after="0" w:line="240" w:lineRule="auto"/>
              <w:ind w:firstLine="184"/>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0</w:t>
            </w:r>
          </w:p>
        </w:tc>
        <w:tc>
          <w:tcPr>
            <w:tcW w:w="1052" w:type="dxa"/>
            <w:shd w:val="clear" w:color="auto" w:fill="auto"/>
          </w:tcPr>
          <w:p w:rsidR="0061663A" w:rsidRPr="0061663A" w:rsidRDefault="0061663A" w:rsidP="0061663A">
            <w:pPr>
              <w:spacing w:after="0" w:line="240" w:lineRule="auto"/>
              <w:ind w:firstLine="10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11,1</w:t>
            </w:r>
          </w:p>
        </w:tc>
        <w:tc>
          <w:tcPr>
            <w:tcW w:w="1256" w:type="dxa"/>
            <w:shd w:val="clear" w:color="auto" w:fill="auto"/>
          </w:tcPr>
          <w:p w:rsidR="0061663A" w:rsidRPr="0061663A" w:rsidRDefault="0061663A" w:rsidP="0061663A">
            <w:pPr>
              <w:spacing w:after="0" w:line="240" w:lineRule="auto"/>
              <w:ind w:firstLine="19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5,6</w:t>
            </w:r>
          </w:p>
        </w:tc>
      </w:tr>
    </w:tbl>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Наибольший удельный вес составляют преподаватели в возрасте до 40 до 49 лет – 9 человек или 50%.</w:t>
      </w:r>
    </w:p>
    <w:p w:rsidR="0061663A" w:rsidRPr="0061663A" w:rsidRDefault="0061663A" w:rsidP="0061663A">
      <w:pPr>
        <w:spacing w:after="0" w:line="240" w:lineRule="auto"/>
        <w:ind w:firstLine="709"/>
        <w:jc w:val="center"/>
        <w:rPr>
          <w:rFonts w:ascii="Times New Roman" w:eastAsia="Times New Roman" w:hAnsi="Times New Roman" w:cs="Times New Roman"/>
          <w:sz w:val="28"/>
          <w:szCs w:val="28"/>
        </w:rPr>
      </w:pPr>
    </w:p>
    <w:p w:rsidR="009E4A87" w:rsidRDefault="009E4A87">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61663A" w:rsidRPr="0061663A" w:rsidRDefault="0061663A" w:rsidP="0061663A">
      <w:pPr>
        <w:spacing w:after="0" w:line="240" w:lineRule="auto"/>
        <w:ind w:firstLine="709"/>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lastRenderedPageBreak/>
        <w:t>Динамика числа преподавателей,</w:t>
      </w:r>
    </w:p>
    <w:p w:rsidR="0061663A" w:rsidRPr="0061663A" w:rsidRDefault="0061663A" w:rsidP="0061663A">
      <w:pPr>
        <w:spacing w:after="0" w:line="240" w:lineRule="auto"/>
        <w:ind w:firstLine="709"/>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имеющих ученую степень и высшую квалификации</w:t>
      </w:r>
    </w:p>
    <w:p w:rsidR="0061663A" w:rsidRPr="0061663A" w:rsidRDefault="0061663A" w:rsidP="0061663A">
      <w:pPr>
        <w:spacing w:after="0" w:line="240" w:lineRule="auto"/>
        <w:ind w:firstLine="709"/>
        <w:jc w:val="center"/>
        <w:rPr>
          <w:rFonts w:ascii="Calibri" w:eastAsia="Times New Roman" w:hAnsi="Calibri" w:cs="Calibri"/>
          <w:bCs/>
          <w:sz w:val="24"/>
          <w:szCs w:val="24"/>
        </w:rPr>
      </w:pPr>
      <w:r>
        <w:rPr>
          <w:rFonts w:ascii="Calibri" w:eastAsia="Times New Roman" w:hAnsi="Calibri" w:cs="Calibri"/>
          <w:noProof/>
          <w:sz w:val="24"/>
          <w:szCs w:val="24"/>
          <w:lang w:eastAsia="ru-RU"/>
        </w:rPr>
        <w:drawing>
          <wp:inline distT="0" distB="0" distL="0" distR="0">
            <wp:extent cx="4568825" cy="2740025"/>
            <wp:effectExtent l="0" t="0" r="22225" b="2222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1663A" w:rsidRPr="0061663A" w:rsidRDefault="0061663A" w:rsidP="0061663A">
      <w:pPr>
        <w:shd w:val="clear" w:color="auto" w:fill="FFFFFF"/>
        <w:spacing w:after="0" w:line="240" w:lineRule="auto"/>
        <w:ind w:firstLine="540"/>
        <w:jc w:val="both"/>
        <w:rPr>
          <w:rFonts w:ascii="Times New Roman" w:eastAsia="Times New Roman" w:hAnsi="Times New Roman" w:cs="Times New Roman"/>
          <w:bCs/>
          <w:sz w:val="28"/>
          <w:szCs w:val="28"/>
        </w:rPr>
      </w:pP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В 2016-2017 учебном году в колледже в первом семестре работало  19 преподавателей.   Все преподаватели колледжа имеют базовое образование, соответствующее специальности и преподаваемой дисциплине и систематически повышают свою профессиональную квалификацию. </w:t>
      </w:r>
    </w:p>
    <w:p w:rsidR="0061663A" w:rsidRPr="0061663A" w:rsidRDefault="0061663A" w:rsidP="0061663A">
      <w:pPr>
        <w:spacing w:after="120" w:line="240" w:lineRule="auto"/>
        <w:ind w:firstLine="567"/>
        <w:jc w:val="both"/>
        <w:rPr>
          <w:rFonts w:ascii="Times New Roman" w:eastAsia="Times New Roman" w:hAnsi="Times New Roman" w:cs="Times New Roman"/>
          <w:sz w:val="28"/>
          <w:szCs w:val="28"/>
        </w:rPr>
      </w:pPr>
      <w:r w:rsidRPr="0061663A">
        <w:rPr>
          <w:rFonts w:ascii="Times New Roman" w:eastAsia="Times New Roman" w:hAnsi="Times New Roman" w:cs="Times New Roman"/>
          <w:bCs/>
          <w:sz w:val="28"/>
          <w:szCs w:val="28"/>
        </w:rPr>
        <w:t>В составе приведенного штата ПС 100% лиц имеют высшее образование.</w:t>
      </w:r>
    </w:p>
    <w:p w:rsidR="0061663A" w:rsidRPr="0061663A" w:rsidRDefault="0061663A" w:rsidP="0061663A">
      <w:pPr>
        <w:spacing w:before="200" w:after="0"/>
        <w:ind w:firstLine="709"/>
        <w:jc w:val="center"/>
        <w:rPr>
          <w:rFonts w:ascii="Times New Roman" w:eastAsia="Times New Roman" w:hAnsi="Times New Roman" w:cs="Times New Roman"/>
          <w:b/>
          <w:sz w:val="28"/>
          <w:szCs w:val="28"/>
        </w:rPr>
      </w:pPr>
      <w:r w:rsidRPr="0061663A">
        <w:rPr>
          <w:rFonts w:ascii="Times New Roman" w:eastAsia="Times New Roman" w:hAnsi="Times New Roman" w:cs="Times New Roman"/>
          <w:b/>
          <w:sz w:val="28"/>
          <w:szCs w:val="28"/>
        </w:rPr>
        <w:t>2016-2017 учебный год (2 семестр)</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476"/>
        <w:gridCol w:w="2092"/>
        <w:gridCol w:w="2154"/>
        <w:gridCol w:w="783"/>
      </w:tblGrid>
      <w:tr w:rsidR="0061663A" w:rsidRPr="0061663A" w:rsidTr="00FE2EFB">
        <w:trPr>
          <w:trHeight w:val="1311"/>
        </w:trPr>
        <w:tc>
          <w:tcPr>
            <w:tcW w:w="675"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spacing w:before="200" w:after="0" w:line="240" w:lineRule="auto"/>
              <w:jc w:val="center"/>
              <w:rPr>
                <w:rFonts w:ascii="Times New Roman" w:eastAsia="Times New Roman" w:hAnsi="Times New Roman" w:cs="Times New Roman"/>
                <w:b/>
                <w:sz w:val="24"/>
                <w:szCs w:val="24"/>
              </w:rPr>
            </w:pPr>
          </w:p>
          <w:p w:rsidR="0061663A" w:rsidRPr="0061663A" w:rsidRDefault="0061663A" w:rsidP="0061663A">
            <w:pPr>
              <w:spacing w:before="200"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 п/п</w:t>
            </w:r>
          </w:p>
          <w:p w:rsidR="0061663A" w:rsidRPr="0061663A" w:rsidRDefault="0061663A" w:rsidP="0061663A">
            <w:pPr>
              <w:spacing w:before="200" w:after="0" w:line="240" w:lineRule="auto"/>
              <w:jc w:val="center"/>
              <w:rPr>
                <w:rFonts w:ascii="Times New Roman" w:eastAsia="Times New Roman" w:hAnsi="Times New Roman" w:cs="Times New Roman"/>
                <w:b/>
                <w:sz w:val="24"/>
                <w:szCs w:val="24"/>
              </w:rPr>
            </w:pP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Ф.И.О.</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Учёная степень и учёное (почётное) звание</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Условие привлечения к трудовой деятельности</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Возраст</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Анашкина Ия Владимировна</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Высшая категория</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штатный</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40</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Баранова Валентина Аркадьевна</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Почётный работник СПО РФ, высшая категория</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штатный</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62</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b/>
                <w:sz w:val="24"/>
                <w:szCs w:val="24"/>
              </w:rPr>
            </w:pPr>
            <w:r w:rsidRPr="0061663A">
              <w:rPr>
                <w:rFonts w:ascii="Times New Roman" w:eastAsia="Times New Roman" w:hAnsi="Times New Roman" w:cs="Times New Roman"/>
                <w:color w:val="000000"/>
                <w:spacing w:val="-8"/>
                <w:sz w:val="24"/>
                <w:szCs w:val="24"/>
              </w:rPr>
              <w:t>Белова Галина Юзефовна</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color w:val="000000"/>
                <w:spacing w:val="-8"/>
                <w:sz w:val="24"/>
                <w:szCs w:val="24"/>
              </w:rPr>
              <w:t>Соответствие занимаемой должности</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b/>
                <w:sz w:val="24"/>
                <w:szCs w:val="24"/>
              </w:rPr>
            </w:pPr>
            <w:r w:rsidRPr="0061663A">
              <w:rPr>
                <w:rFonts w:ascii="Times New Roman" w:eastAsia="Times New Roman" w:hAnsi="Times New Roman" w:cs="Times New Roman"/>
                <w:sz w:val="24"/>
                <w:szCs w:val="24"/>
              </w:rPr>
              <w:t>штатный</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50</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Гордиенко Ксения Юрьевна</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штатный</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24</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Жиркова Елена Александровна</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штатный</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24</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Маринин Анатолий Петрович</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Член союза художников, </w:t>
            </w:r>
            <w:r w:rsidRPr="0061663A">
              <w:rPr>
                <w:rFonts w:ascii="Times New Roman" w:eastAsia="Times New Roman" w:hAnsi="Times New Roman" w:cs="Times New Roman"/>
                <w:sz w:val="24"/>
                <w:szCs w:val="24"/>
              </w:rPr>
              <w:lastRenderedPageBreak/>
              <w:t>высшая категория</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lastRenderedPageBreak/>
              <w:t>штатный</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72</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lastRenderedPageBreak/>
              <w:t>7</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Фомина Лариса Николаевна</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Соответствие занимаемой должности</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штатный</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51</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Алленова Инна Викторовна</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кандидат исторических наук,</w:t>
            </w:r>
          </w:p>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доцент </w:t>
            </w:r>
          </w:p>
          <w:p w:rsidR="0061663A" w:rsidRPr="0061663A" w:rsidRDefault="0061663A" w:rsidP="0061663A">
            <w:pPr>
              <w:spacing w:after="0" w:line="240" w:lineRule="auto"/>
              <w:jc w:val="center"/>
              <w:rPr>
                <w:rFonts w:ascii="Times New Roman" w:eastAsia="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44</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Горбачева Ирина Игоревна</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Первая категория</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Корнеев Георгий Алексеевич</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25</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11</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Круглов Олег Юрьевич</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Высшая категория</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48</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12</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Ларина Елена Александровна</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кандидат педагогических наук, </w:t>
            </w:r>
          </w:p>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высшая категория</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38</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13</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Мамонтова Эльвира Александровна</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кандидат исторических наук</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42</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14</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Мызникова Марина Алексеевна</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Соответствие занимаемой должности</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46</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15</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Поплёвина Вера Александровна</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кандидат педагогических наук, соответствие занимаемой должности</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16</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Преображенская Екатерина Михайловна</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Соответствие занимаемой должности</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30</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17</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Рубинов </w:t>
            </w:r>
          </w:p>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Павел Владимирович</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кандидат экономических наук</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18</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Савина Елена Анатольевна</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Соответствие занимаемой должности</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37</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19</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Чубаров Алексей Алексеевич</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Соответствие занимаемой должности</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62</w:t>
            </w:r>
          </w:p>
        </w:tc>
      </w:tr>
    </w:tbl>
    <w:p w:rsidR="0061663A" w:rsidRPr="0061663A" w:rsidRDefault="0061663A" w:rsidP="0061663A">
      <w:pPr>
        <w:spacing w:before="200" w:after="0"/>
        <w:ind w:firstLine="709"/>
        <w:jc w:val="both"/>
        <w:rPr>
          <w:rFonts w:ascii="Calibri" w:eastAsia="Times New Roman" w:hAnsi="Calibri" w:cs="Times New Roman"/>
        </w:rPr>
      </w:pPr>
    </w:p>
    <w:p w:rsidR="0061663A" w:rsidRPr="0061663A" w:rsidRDefault="0061663A" w:rsidP="0061663A">
      <w:pPr>
        <w:spacing w:before="200" w:after="0"/>
        <w:ind w:firstLine="709"/>
        <w:jc w:val="both"/>
        <w:rPr>
          <w:rFonts w:ascii="Calibri" w:eastAsia="Times New Roman" w:hAnsi="Calibri" w:cs="Calibri"/>
          <w:sz w:val="24"/>
          <w:szCs w:val="24"/>
        </w:rPr>
      </w:pPr>
    </w:p>
    <w:p w:rsidR="0061663A" w:rsidRPr="0061663A" w:rsidRDefault="0061663A" w:rsidP="0061663A">
      <w:pPr>
        <w:spacing w:before="200" w:after="0"/>
        <w:ind w:firstLine="709"/>
        <w:jc w:val="both"/>
        <w:rPr>
          <w:rFonts w:ascii="Calibri" w:eastAsia="Times New Roman" w:hAnsi="Calibri" w:cs="Calibri"/>
          <w:sz w:val="24"/>
          <w:szCs w:val="24"/>
        </w:rPr>
      </w:pPr>
    </w:p>
    <w:tbl>
      <w:tblPr>
        <w:tblW w:w="884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7"/>
        <w:gridCol w:w="2127"/>
        <w:gridCol w:w="2116"/>
      </w:tblGrid>
      <w:tr w:rsidR="0061663A" w:rsidRPr="009E4A87" w:rsidTr="00FE2EFB">
        <w:tc>
          <w:tcPr>
            <w:tcW w:w="459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lastRenderedPageBreak/>
              <w:t>Преподавательский состав</w:t>
            </w:r>
          </w:p>
        </w:tc>
        <w:tc>
          <w:tcPr>
            <w:tcW w:w="212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Всего</w:t>
            </w:r>
          </w:p>
        </w:tc>
        <w:tc>
          <w:tcPr>
            <w:tcW w:w="2116"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hanging="6"/>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В процентах</w:t>
            </w:r>
          </w:p>
        </w:tc>
      </w:tr>
      <w:tr w:rsidR="0061663A" w:rsidRPr="009E4A87" w:rsidTr="00FE2EFB">
        <w:tc>
          <w:tcPr>
            <w:tcW w:w="459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jc w:val="both"/>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Преподаватели, в том числе:</w:t>
            </w:r>
          </w:p>
        </w:tc>
        <w:tc>
          <w:tcPr>
            <w:tcW w:w="212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35"/>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19</w:t>
            </w:r>
          </w:p>
        </w:tc>
        <w:tc>
          <w:tcPr>
            <w:tcW w:w="2116"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709"/>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100</w:t>
            </w:r>
          </w:p>
        </w:tc>
      </w:tr>
      <w:tr w:rsidR="0061663A" w:rsidRPr="009E4A87" w:rsidTr="00FE2EFB">
        <w:tc>
          <w:tcPr>
            <w:tcW w:w="459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jc w:val="both"/>
              <w:rPr>
                <w:rFonts w:ascii="Times New Roman" w:eastAsia="Times New Roman" w:hAnsi="Times New Roman" w:cs="Times New Roman"/>
                <w:bCs/>
                <w:sz w:val="24"/>
                <w:szCs w:val="24"/>
                <w:lang w:eastAsia="ru-RU"/>
              </w:rPr>
            </w:pPr>
            <w:r w:rsidRPr="009E4A87">
              <w:rPr>
                <w:rFonts w:ascii="Times New Roman" w:eastAsia="Times New Roman" w:hAnsi="Times New Roman" w:cs="Times New Roman"/>
                <w:bCs/>
                <w:sz w:val="24"/>
                <w:szCs w:val="24"/>
                <w:lang w:eastAsia="ru-RU"/>
              </w:rPr>
              <w:t>Штатных преподавателей</w:t>
            </w:r>
          </w:p>
        </w:tc>
        <w:tc>
          <w:tcPr>
            <w:tcW w:w="212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35"/>
              <w:jc w:val="center"/>
              <w:rPr>
                <w:rFonts w:ascii="Times New Roman" w:eastAsia="Times New Roman" w:hAnsi="Times New Roman" w:cs="Times New Roman"/>
                <w:bCs/>
                <w:sz w:val="24"/>
                <w:szCs w:val="24"/>
                <w:lang w:eastAsia="ru-RU"/>
              </w:rPr>
            </w:pPr>
            <w:r w:rsidRPr="009E4A87">
              <w:rPr>
                <w:rFonts w:ascii="Times New Roman" w:eastAsia="Times New Roman" w:hAnsi="Times New Roman" w:cs="Times New Roman"/>
                <w:bCs/>
                <w:sz w:val="24"/>
                <w:szCs w:val="24"/>
                <w:lang w:eastAsia="ru-RU"/>
              </w:rPr>
              <w:t>7</w:t>
            </w:r>
          </w:p>
        </w:tc>
        <w:tc>
          <w:tcPr>
            <w:tcW w:w="2116"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709"/>
              <w:jc w:val="center"/>
              <w:rPr>
                <w:rFonts w:ascii="Times New Roman" w:eastAsia="Times New Roman" w:hAnsi="Times New Roman" w:cs="Times New Roman"/>
                <w:bCs/>
                <w:sz w:val="24"/>
                <w:szCs w:val="24"/>
                <w:lang w:eastAsia="ru-RU"/>
              </w:rPr>
            </w:pPr>
            <w:r w:rsidRPr="009E4A87">
              <w:rPr>
                <w:rFonts w:ascii="Times New Roman" w:eastAsia="Times New Roman" w:hAnsi="Times New Roman" w:cs="Times New Roman"/>
                <w:bCs/>
                <w:sz w:val="24"/>
                <w:szCs w:val="24"/>
                <w:lang w:eastAsia="ru-RU"/>
              </w:rPr>
              <w:t>36,84</w:t>
            </w:r>
          </w:p>
        </w:tc>
      </w:tr>
      <w:tr w:rsidR="0061663A" w:rsidRPr="009E4A87" w:rsidTr="00FE2EFB">
        <w:tc>
          <w:tcPr>
            <w:tcW w:w="459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jc w:val="both"/>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Имеют квалификационную категорию</w:t>
            </w:r>
          </w:p>
        </w:tc>
        <w:tc>
          <w:tcPr>
            <w:tcW w:w="212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35"/>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6</w:t>
            </w:r>
          </w:p>
        </w:tc>
        <w:tc>
          <w:tcPr>
            <w:tcW w:w="2116" w:type="dxa"/>
            <w:tcBorders>
              <w:top w:val="single" w:sz="4" w:space="0" w:color="auto"/>
              <w:left w:val="single" w:sz="4" w:space="0" w:color="auto"/>
              <w:bottom w:val="single" w:sz="4" w:space="0" w:color="auto"/>
              <w:right w:val="single" w:sz="4" w:space="0" w:color="auto"/>
            </w:tcBorders>
          </w:tcPr>
          <w:p w:rsidR="0061663A" w:rsidRPr="009E4A87" w:rsidRDefault="0061663A" w:rsidP="0061663A">
            <w:pPr>
              <w:spacing w:before="200" w:after="0" w:line="240" w:lineRule="auto"/>
              <w:ind w:firstLine="709"/>
              <w:jc w:val="center"/>
              <w:rPr>
                <w:rFonts w:ascii="Times New Roman" w:eastAsia="Times New Roman" w:hAnsi="Times New Roman" w:cs="Times New Roman"/>
                <w:bCs/>
                <w:sz w:val="24"/>
                <w:szCs w:val="24"/>
              </w:rPr>
            </w:pPr>
          </w:p>
        </w:tc>
      </w:tr>
      <w:tr w:rsidR="0061663A" w:rsidRPr="009E4A87" w:rsidTr="00FE2EFB">
        <w:tc>
          <w:tcPr>
            <w:tcW w:w="459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jc w:val="both"/>
              <w:rPr>
                <w:rFonts w:ascii="Times New Roman" w:eastAsia="Times New Roman" w:hAnsi="Times New Roman" w:cs="Times New Roman"/>
                <w:bCs/>
                <w:sz w:val="24"/>
                <w:szCs w:val="24"/>
                <w:lang w:eastAsia="ru-RU"/>
              </w:rPr>
            </w:pPr>
            <w:r w:rsidRPr="009E4A87">
              <w:rPr>
                <w:rFonts w:ascii="Times New Roman" w:eastAsia="Times New Roman" w:hAnsi="Times New Roman" w:cs="Times New Roman"/>
                <w:sz w:val="24"/>
                <w:szCs w:val="24"/>
              </w:rPr>
              <w:t>Соответствие занимаемой должности</w:t>
            </w:r>
          </w:p>
        </w:tc>
        <w:tc>
          <w:tcPr>
            <w:tcW w:w="212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35"/>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8</w:t>
            </w:r>
          </w:p>
        </w:tc>
        <w:tc>
          <w:tcPr>
            <w:tcW w:w="2116"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709"/>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42,11</w:t>
            </w:r>
          </w:p>
        </w:tc>
      </w:tr>
      <w:tr w:rsidR="0061663A" w:rsidRPr="009E4A87" w:rsidTr="00FE2EFB">
        <w:trPr>
          <w:trHeight w:val="395"/>
        </w:trPr>
        <w:tc>
          <w:tcPr>
            <w:tcW w:w="459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jc w:val="both"/>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ученая степень, звание доцента</w:t>
            </w:r>
          </w:p>
        </w:tc>
        <w:tc>
          <w:tcPr>
            <w:tcW w:w="212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35"/>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5</w:t>
            </w:r>
          </w:p>
        </w:tc>
        <w:tc>
          <w:tcPr>
            <w:tcW w:w="2116"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ind w:firstLine="709"/>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26,32</w:t>
            </w:r>
          </w:p>
        </w:tc>
      </w:tr>
      <w:tr w:rsidR="0061663A" w:rsidRPr="009E4A87" w:rsidTr="00FE2EFB">
        <w:tc>
          <w:tcPr>
            <w:tcW w:w="459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jc w:val="both"/>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высшей квалификации</w:t>
            </w:r>
          </w:p>
        </w:tc>
        <w:tc>
          <w:tcPr>
            <w:tcW w:w="212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35"/>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5</w:t>
            </w:r>
          </w:p>
        </w:tc>
        <w:tc>
          <w:tcPr>
            <w:tcW w:w="2116"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ind w:firstLine="709"/>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25,32</w:t>
            </w:r>
          </w:p>
        </w:tc>
      </w:tr>
      <w:tr w:rsidR="0061663A" w:rsidRPr="009E4A87" w:rsidTr="00FE2EFB">
        <w:tc>
          <w:tcPr>
            <w:tcW w:w="459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jc w:val="both"/>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1-й категории</w:t>
            </w:r>
          </w:p>
        </w:tc>
        <w:tc>
          <w:tcPr>
            <w:tcW w:w="212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35"/>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1</w:t>
            </w:r>
          </w:p>
        </w:tc>
        <w:tc>
          <w:tcPr>
            <w:tcW w:w="2116"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ind w:firstLine="709"/>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5,26</w:t>
            </w:r>
          </w:p>
        </w:tc>
      </w:tr>
    </w:tbl>
    <w:p w:rsidR="0061663A" w:rsidRPr="009E4A87" w:rsidRDefault="0061663A" w:rsidP="0061663A">
      <w:pPr>
        <w:spacing w:before="200" w:after="0"/>
        <w:ind w:firstLine="709"/>
        <w:jc w:val="both"/>
        <w:rPr>
          <w:rFonts w:ascii="Calibri" w:eastAsia="Times New Roman" w:hAnsi="Calibri" w:cs="Times New Roman"/>
          <w:sz w:val="24"/>
          <w:szCs w:val="24"/>
        </w:rPr>
      </w:pPr>
    </w:p>
    <w:p w:rsidR="0061663A" w:rsidRPr="009E4A87" w:rsidRDefault="0061663A" w:rsidP="0061663A">
      <w:pPr>
        <w:spacing w:before="200" w:after="120" w:line="240" w:lineRule="auto"/>
        <w:ind w:firstLine="567"/>
        <w:jc w:val="both"/>
        <w:rPr>
          <w:rFonts w:ascii="Times New Roman" w:eastAsia="Times New Roman" w:hAnsi="Times New Roman" w:cs="Times New Roman"/>
          <w:sz w:val="24"/>
          <w:szCs w:val="24"/>
        </w:rPr>
      </w:pPr>
      <w:r w:rsidRPr="009E4A87">
        <w:rPr>
          <w:rFonts w:ascii="Times New Roman" w:eastAsia="Times New Roman" w:hAnsi="Times New Roman" w:cs="Times New Roman"/>
          <w:sz w:val="24"/>
          <w:szCs w:val="24"/>
        </w:rPr>
        <w:t>По уровню образования  (основной состав):</w:t>
      </w:r>
    </w:p>
    <w:tbl>
      <w:tblPr>
        <w:tblW w:w="8930" w:type="dxa"/>
        <w:tblInd w:w="250" w:type="dxa"/>
        <w:tblLayout w:type="fixed"/>
        <w:tblCellMar>
          <w:left w:w="10" w:type="dxa"/>
          <w:right w:w="10" w:type="dxa"/>
        </w:tblCellMar>
        <w:tblLook w:val="04A0"/>
      </w:tblPr>
      <w:tblGrid>
        <w:gridCol w:w="992"/>
        <w:gridCol w:w="709"/>
        <w:gridCol w:w="2864"/>
        <w:gridCol w:w="2694"/>
        <w:gridCol w:w="1671"/>
      </w:tblGrid>
      <w:tr w:rsidR="0061663A" w:rsidRPr="009E4A87" w:rsidTr="00FE2EFB">
        <w:trPr>
          <w:cantSplit/>
        </w:trPr>
        <w:tc>
          <w:tcPr>
            <w:tcW w:w="992"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34"/>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Всего</w:t>
            </w:r>
          </w:p>
        </w:tc>
        <w:tc>
          <w:tcPr>
            <w:tcW w:w="357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Высшее профессиональное</w:t>
            </w:r>
          </w:p>
        </w:tc>
        <w:tc>
          <w:tcPr>
            <w:tcW w:w="2694"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Среднее профессиональное</w:t>
            </w:r>
          </w:p>
        </w:tc>
        <w:tc>
          <w:tcPr>
            <w:tcW w:w="16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 xml:space="preserve"> Прочее</w:t>
            </w:r>
          </w:p>
        </w:tc>
      </w:tr>
      <w:tr w:rsidR="0061663A" w:rsidRPr="009E4A87" w:rsidTr="00FE2EFB">
        <w:trPr>
          <w:cantSplit/>
          <w:trHeight w:val="844"/>
        </w:trPr>
        <w:tc>
          <w:tcPr>
            <w:tcW w:w="992" w:type="dxa"/>
            <w:vMerge/>
            <w:tcBorders>
              <w:top w:val="single" w:sz="4" w:space="0" w:color="000000"/>
              <w:left w:val="single" w:sz="4" w:space="0" w:color="000000"/>
              <w:bottom w:val="single" w:sz="4" w:space="0" w:color="000000"/>
              <w:right w:val="nil"/>
            </w:tcBorders>
            <w:vAlign w:val="center"/>
            <w:hideMark/>
          </w:tcPr>
          <w:p w:rsidR="0061663A" w:rsidRPr="009E4A87" w:rsidRDefault="0061663A" w:rsidP="0061663A">
            <w:pPr>
              <w:spacing w:before="200" w:after="0" w:line="240" w:lineRule="auto"/>
              <w:ind w:firstLine="34"/>
              <w:jc w:val="center"/>
              <w:rPr>
                <w:rFonts w:ascii="Times New Roman" w:eastAsia="Times New Roman" w:hAnsi="Times New Roman" w:cs="Times New Roman"/>
                <w:kern w:val="3"/>
                <w:sz w:val="24"/>
                <w:szCs w:val="24"/>
                <w:lang w:eastAsia="zh-CN"/>
              </w:rPr>
            </w:pP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p>
        </w:tc>
        <w:tc>
          <w:tcPr>
            <w:tcW w:w="28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в том числе, кандидаты и доктора наук</w:t>
            </w:r>
          </w:p>
        </w:tc>
        <w:tc>
          <w:tcPr>
            <w:tcW w:w="2694" w:type="dxa"/>
            <w:vMerge/>
            <w:tcBorders>
              <w:top w:val="single" w:sz="4" w:space="0" w:color="000000"/>
              <w:left w:val="single" w:sz="4" w:space="0" w:color="000000"/>
              <w:bottom w:val="single" w:sz="4" w:space="0" w:color="000000"/>
              <w:right w:val="nil"/>
            </w:tcBorders>
            <w:vAlign w:val="center"/>
            <w:hideMark/>
          </w:tcPr>
          <w:p w:rsidR="0061663A" w:rsidRPr="009E4A87" w:rsidRDefault="0061663A" w:rsidP="0061663A">
            <w:pPr>
              <w:spacing w:before="200" w:after="0" w:line="240" w:lineRule="auto"/>
              <w:ind w:firstLine="709"/>
              <w:jc w:val="both"/>
              <w:rPr>
                <w:rFonts w:ascii="Times New Roman" w:eastAsia="Times New Roman" w:hAnsi="Times New Roman" w:cs="Times New Roman"/>
                <w:kern w:val="3"/>
                <w:sz w:val="24"/>
                <w:szCs w:val="24"/>
                <w:lang w:eastAsia="zh-CN"/>
              </w:rPr>
            </w:pPr>
          </w:p>
        </w:tc>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61663A" w:rsidRPr="009E4A87" w:rsidRDefault="0061663A" w:rsidP="0061663A">
            <w:pPr>
              <w:spacing w:before="200" w:after="0" w:line="240" w:lineRule="auto"/>
              <w:ind w:firstLine="709"/>
              <w:jc w:val="both"/>
              <w:rPr>
                <w:rFonts w:ascii="Times New Roman" w:eastAsia="Times New Roman" w:hAnsi="Times New Roman" w:cs="Times New Roman"/>
                <w:kern w:val="3"/>
                <w:sz w:val="24"/>
                <w:szCs w:val="24"/>
                <w:lang w:eastAsia="zh-CN"/>
              </w:rPr>
            </w:pPr>
          </w:p>
        </w:tc>
      </w:tr>
      <w:tr w:rsidR="0061663A" w:rsidRPr="009E4A87" w:rsidTr="00FE2EFB">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34"/>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7</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34"/>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7</w:t>
            </w:r>
          </w:p>
        </w:tc>
        <w:tc>
          <w:tcPr>
            <w:tcW w:w="28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tabs>
                <w:tab w:val="center" w:pos="1324"/>
              </w:tabs>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r w:rsidRPr="009E4A87">
              <w:rPr>
                <w:rFonts w:ascii="Times New Roman" w:eastAsia="Times New Roman" w:hAnsi="Times New Roman" w:cs="Times New Roman"/>
                <w:kern w:val="3"/>
                <w:sz w:val="24"/>
                <w:szCs w:val="24"/>
                <w:lang w:eastAsia="zh-CN"/>
              </w:rPr>
              <w:tab/>
            </w:r>
          </w:p>
        </w:tc>
        <w:tc>
          <w:tcPr>
            <w:tcW w:w="26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r>
    </w:tbl>
    <w:p w:rsidR="0061663A" w:rsidRPr="009E4A87" w:rsidRDefault="0061663A" w:rsidP="0061663A">
      <w:pPr>
        <w:spacing w:before="200" w:after="120" w:line="240" w:lineRule="auto"/>
        <w:ind w:firstLine="567"/>
        <w:jc w:val="both"/>
        <w:rPr>
          <w:rFonts w:ascii="Times New Roman" w:eastAsia="Times New Roman" w:hAnsi="Times New Roman" w:cs="Times New Roman"/>
          <w:sz w:val="24"/>
          <w:szCs w:val="24"/>
        </w:rPr>
      </w:pPr>
      <w:r w:rsidRPr="009E4A87">
        <w:rPr>
          <w:rFonts w:ascii="Times New Roman" w:eastAsia="Times New Roman" w:hAnsi="Times New Roman" w:cs="Times New Roman"/>
          <w:sz w:val="24"/>
          <w:szCs w:val="24"/>
        </w:rPr>
        <w:t>По уровню образования (от общего числа преподавателей):</w:t>
      </w:r>
    </w:p>
    <w:tbl>
      <w:tblPr>
        <w:tblW w:w="8930" w:type="dxa"/>
        <w:tblInd w:w="250" w:type="dxa"/>
        <w:tblLayout w:type="fixed"/>
        <w:tblCellMar>
          <w:left w:w="10" w:type="dxa"/>
          <w:right w:w="10" w:type="dxa"/>
        </w:tblCellMar>
        <w:tblLook w:val="04A0"/>
      </w:tblPr>
      <w:tblGrid>
        <w:gridCol w:w="992"/>
        <w:gridCol w:w="714"/>
        <w:gridCol w:w="2864"/>
        <w:gridCol w:w="2694"/>
        <w:gridCol w:w="1666"/>
      </w:tblGrid>
      <w:tr w:rsidR="0061663A" w:rsidRPr="009E4A87" w:rsidTr="00FE2EFB">
        <w:trPr>
          <w:cantSplit/>
        </w:trPr>
        <w:tc>
          <w:tcPr>
            <w:tcW w:w="992"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Всего</w:t>
            </w:r>
          </w:p>
        </w:tc>
        <w:tc>
          <w:tcPr>
            <w:tcW w:w="357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Высшее профессиональное</w:t>
            </w:r>
          </w:p>
        </w:tc>
        <w:tc>
          <w:tcPr>
            <w:tcW w:w="2694"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Среднее профессиональное</w:t>
            </w:r>
          </w:p>
        </w:tc>
        <w:tc>
          <w:tcPr>
            <w:tcW w:w="166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Прочее</w:t>
            </w:r>
          </w:p>
        </w:tc>
      </w:tr>
      <w:tr w:rsidR="0061663A" w:rsidRPr="009E4A87" w:rsidTr="00FE2EFB">
        <w:trPr>
          <w:cantSplit/>
          <w:trHeight w:val="844"/>
        </w:trPr>
        <w:tc>
          <w:tcPr>
            <w:tcW w:w="992" w:type="dxa"/>
            <w:vMerge/>
            <w:tcBorders>
              <w:top w:val="single" w:sz="4" w:space="0" w:color="000000"/>
              <w:left w:val="single" w:sz="4" w:space="0" w:color="000000"/>
              <w:bottom w:val="single" w:sz="4" w:space="0" w:color="000000"/>
              <w:right w:val="nil"/>
            </w:tcBorders>
            <w:vAlign w:val="center"/>
            <w:hideMark/>
          </w:tcPr>
          <w:p w:rsidR="0061663A" w:rsidRPr="009E4A87" w:rsidRDefault="0061663A" w:rsidP="0061663A">
            <w:pPr>
              <w:spacing w:before="200" w:after="0" w:line="240" w:lineRule="auto"/>
              <w:jc w:val="both"/>
              <w:rPr>
                <w:rFonts w:ascii="Times New Roman" w:eastAsia="Times New Roman" w:hAnsi="Times New Roman" w:cs="Times New Roman"/>
                <w:kern w:val="3"/>
                <w:sz w:val="24"/>
                <w:szCs w:val="24"/>
                <w:lang w:eastAsia="zh-CN"/>
              </w:rPr>
            </w:pPr>
          </w:p>
        </w:tc>
        <w:tc>
          <w:tcPr>
            <w:tcW w:w="71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p>
        </w:tc>
        <w:tc>
          <w:tcPr>
            <w:tcW w:w="28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29"/>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в том числе, кандидаты и доктора наук</w:t>
            </w:r>
          </w:p>
        </w:tc>
        <w:tc>
          <w:tcPr>
            <w:tcW w:w="2694" w:type="dxa"/>
            <w:vMerge/>
            <w:tcBorders>
              <w:top w:val="single" w:sz="4" w:space="0" w:color="000000"/>
              <w:left w:val="single" w:sz="4" w:space="0" w:color="000000"/>
              <w:bottom w:val="single" w:sz="4" w:space="0" w:color="000000"/>
              <w:right w:val="nil"/>
            </w:tcBorders>
            <w:vAlign w:val="center"/>
            <w:hideMark/>
          </w:tcPr>
          <w:p w:rsidR="0061663A" w:rsidRPr="009E4A87" w:rsidRDefault="0061663A" w:rsidP="0061663A">
            <w:pPr>
              <w:spacing w:before="200" w:after="0" w:line="240" w:lineRule="auto"/>
              <w:ind w:firstLine="709"/>
              <w:jc w:val="center"/>
              <w:rPr>
                <w:rFonts w:ascii="Times New Roman" w:eastAsia="Times New Roman" w:hAnsi="Times New Roman" w:cs="Times New Roman"/>
                <w:kern w:val="3"/>
                <w:sz w:val="24"/>
                <w:szCs w:val="24"/>
                <w:lang w:eastAsia="zh-CN"/>
              </w:rPr>
            </w:pPr>
          </w:p>
        </w:tc>
        <w:tc>
          <w:tcPr>
            <w:tcW w:w="1666" w:type="dxa"/>
            <w:vMerge/>
            <w:tcBorders>
              <w:top w:val="single" w:sz="4" w:space="0" w:color="000000"/>
              <w:left w:val="single" w:sz="4" w:space="0" w:color="000000"/>
              <w:bottom w:val="single" w:sz="4" w:space="0" w:color="000000"/>
              <w:right w:val="single" w:sz="4" w:space="0" w:color="000000"/>
            </w:tcBorders>
            <w:vAlign w:val="center"/>
            <w:hideMark/>
          </w:tcPr>
          <w:p w:rsidR="0061663A" w:rsidRPr="009E4A87" w:rsidRDefault="0061663A" w:rsidP="0061663A">
            <w:pPr>
              <w:spacing w:before="200" w:after="0" w:line="240" w:lineRule="auto"/>
              <w:ind w:firstLine="709"/>
              <w:jc w:val="both"/>
              <w:rPr>
                <w:rFonts w:ascii="Times New Roman" w:eastAsia="Times New Roman" w:hAnsi="Times New Roman" w:cs="Times New Roman"/>
                <w:kern w:val="3"/>
                <w:sz w:val="24"/>
                <w:szCs w:val="24"/>
                <w:lang w:eastAsia="zh-CN"/>
              </w:rPr>
            </w:pPr>
          </w:p>
        </w:tc>
      </w:tr>
      <w:tr w:rsidR="0061663A" w:rsidRPr="009E4A87" w:rsidTr="00FE2EFB">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19</w:t>
            </w:r>
          </w:p>
        </w:tc>
        <w:tc>
          <w:tcPr>
            <w:tcW w:w="71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38"/>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19</w:t>
            </w:r>
          </w:p>
        </w:tc>
        <w:tc>
          <w:tcPr>
            <w:tcW w:w="28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tabs>
                <w:tab w:val="center" w:pos="1324"/>
              </w:tabs>
              <w:suppressAutoHyphens/>
              <w:autoSpaceDN w:val="0"/>
              <w:snapToGrid w:val="0"/>
              <w:spacing w:before="200" w:after="0" w:line="240" w:lineRule="auto"/>
              <w:ind w:firstLine="29"/>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5</w:t>
            </w:r>
          </w:p>
        </w:tc>
        <w:tc>
          <w:tcPr>
            <w:tcW w:w="26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r>
    </w:tbl>
    <w:p w:rsidR="0061663A" w:rsidRPr="009E4A87" w:rsidRDefault="009E4A87"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П</w:t>
      </w:r>
      <w:r w:rsidR="0061663A" w:rsidRPr="009E4A87">
        <w:rPr>
          <w:rFonts w:ascii="Times New Roman" w:eastAsia="Times New Roman" w:hAnsi="Times New Roman" w:cs="Times New Roman"/>
          <w:kern w:val="3"/>
          <w:sz w:val="24"/>
          <w:szCs w:val="24"/>
          <w:lang w:eastAsia="zh-CN"/>
        </w:rPr>
        <w:t>о педагогическому стажу работы (основной состав):</w:t>
      </w:r>
    </w:p>
    <w:tbl>
      <w:tblPr>
        <w:tblW w:w="9380" w:type="dxa"/>
        <w:tblInd w:w="-138" w:type="dxa"/>
        <w:tblLayout w:type="fixed"/>
        <w:tblCellMar>
          <w:left w:w="10" w:type="dxa"/>
          <w:right w:w="10" w:type="dxa"/>
        </w:tblCellMar>
        <w:tblLook w:val="04A0"/>
      </w:tblPr>
      <w:tblGrid>
        <w:gridCol w:w="1239"/>
        <w:gridCol w:w="1134"/>
        <w:gridCol w:w="1275"/>
        <w:gridCol w:w="1403"/>
        <w:gridCol w:w="1432"/>
        <w:gridCol w:w="1418"/>
        <w:gridCol w:w="1479"/>
      </w:tblGrid>
      <w:tr w:rsidR="0061663A" w:rsidRPr="009E4A87" w:rsidTr="00FE2EFB">
        <w:trPr>
          <w:trHeight w:val="427"/>
        </w:trPr>
        <w:tc>
          <w:tcPr>
            <w:tcW w:w="123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1-3 года</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33"/>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4-5лет</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33"/>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6-10 лет</w:t>
            </w:r>
          </w:p>
        </w:tc>
        <w:tc>
          <w:tcPr>
            <w:tcW w:w="14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34"/>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11-15 лет</w:t>
            </w:r>
          </w:p>
        </w:tc>
        <w:tc>
          <w:tcPr>
            <w:tcW w:w="143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4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16-20 лет</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33"/>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21-25 лет</w:t>
            </w: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9E4A87" w:rsidRDefault="0061663A" w:rsidP="0061663A">
            <w:pPr>
              <w:tabs>
                <w:tab w:val="left" w:pos="1026"/>
              </w:tabs>
              <w:suppressAutoHyphens/>
              <w:autoSpaceDN w:val="0"/>
              <w:snapToGrid w:val="0"/>
              <w:spacing w:before="200" w:after="0" w:line="240" w:lineRule="auto"/>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26 и более</w:t>
            </w:r>
          </w:p>
        </w:tc>
      </w:tr>
      <w:tr w:rsidR="0061663A" w:rsidRPr="009E4A87" w:rsidTr="00FE2EFB">
        <w:tc>
          <w:tcPr>
            <w:tcW w:w="123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c>
          <w:tcPr>
            <w:tcW w:w="14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2</w:t>
            </w:r>
          </w:p>
        </w:tc>
        <w:tc>
          <w:tcPr>
            <w:tcW w:w="143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2</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w:t>
            </w:r>
          </w:p>
        </w:tc>
      </w:tr>
    </w:tbl>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p>
    <w:p w:rsidR="0061663A" w:rsidRPr="009E4A87" w:rsidRDefault="0061663A" w:rsidP="0061663A">
      <w:pPr>
        <w:spacing w:before="200" w:after="120" w:line="240" w:lineRule="auto"/>
        <w:ind w:firstLine="567"/>
        <w:jc w:val="both"/>
        <w:rPr>
          <w:rFonts w:ascii="Times New Roman" w:eastAsia="Times New Roman" w:hAnsi="Times New Roman" w:cs="Times New Roman"/>
          <w:sz w:val="24"/>
          <w:szCs w:val="24"/>
        </w:rPr>
      </w:pPr>
      <w:r w:rsidRPr="009E4A87">
        <w:rPr>
          <w:rFonts w:ascii="Times New Roman" w:eastAsia="Times New Roman" w:hAnsi="Times New Roman" w:cs="Times New Roman"/>
          <w:sz w:val="24"/>
          <w:szCs w:val="24"/>
        </w:rPr>
        <w:t>По педагогическому стажу работы (от общего числа преподавателей):</w:t>
      </w:r>
    </w:p>
    <w:tbl>
      <w:tblPr>
        <w:tblW w:w="9522" w:type="dxa"/>
        <w:tblInd w:w="-138" w:type="dxa"/>
        <w:tblLayout w:type="fixed"/>
        <w:tblCellMar>
          <w:left w:w="10" w:type="dxa"/>
          <w:right w:w="10" w:type="dxa"/>
        </w:tblCellMar>
        <w:tblLook w:val="04A0"/>
      </w:tblPr>
      <w:tblGrid>
        <w:gridCol w:w="1239"/>
        <w:gridCol w:w="1102"/>
        <w:gridCol w:w="1276"/>
        <w:gridCol w:w="1418"/>
        <w:gridCol w:w="1403"/>
        <w:gridCol w:w="1605"/>
        <w:gridCol w:w="1479"/>
      </w:tblGrid>
      <w:tr w:rsidR="0061663A" w:rsidRPr="009E4A87" w:rsidTr="00FE2EFB">
        <w:trPr>
          <w:trHeight w:val="427"/>
        </w:trPr>
        <w:tc>
          <w:tcPr>
            <w:tcW w:w="123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1-3 года</w:t>
            </w:r>
          </w:p>
        </w:tc>
        <w:tc>
          <w:tcPr>
            <w:tcW w:w="11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2"/>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4-5лет</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8"/>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6-10 лет</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11-15 лет</w:t>
            </w:r>
          </w:p>
        </w:tc>
        <w:tc>
          <w:tcPr>
            <w:tcW w:w="14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16-20 лет</w:t>
            </w:r>
          </w:p>
        </w:tc>
        <w:tc>
          <w:tcPr>
            <w:tcW w:w="160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21-25 лет</w:t>
            </w: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hanging="108"/>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26 и более</w:t>
            </w:r>
          </w:p>
        </w:tc>
      </w:tr>
      <w:tr w:rsidR="0061663A" w:rsidRPr="009E4A87" w:rsidTr="00FE2EFB">
        <w:tc>
          <w:tcPr>
            <w:tcW w:w="123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3</w:t>
            </w:r>
          </w:p>
        </w:tc>
        <w:tc>
          <w:tcPr>
            <w:tcW w:w="11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3</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4</w:t>
            </w:r>
          </w:p>
        </w:tc>
        <w:tc>
          <w:tcPr>
            <w:tcW w:w="14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5</w:t>
            </w:r>
          </w:p>
        </w:tc>
        <w:tc>
          <w:tcPr>
            <w:tcW w:w="160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w:t>
            </w: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w:t>
            </w:r>
          </w:p>
        </w:tc>
      </w:tr>
    </w:tbl>
    <w:p w:rsidR="0061663A" w:rsidRPr="0061663A" w:rsidRDefault="0061663A" w:rsidP="0061663A">
      <w:pPr>
        <w:spacing w:before="200" w:after="0"/>
        <w:ind w:firstLine="540"/>
        <w:jc w:val="both"/>
        <w:rPr>
          <w:rFonts w:ascii="Times New Roman" w:eastAsia="Times New Roman" w:hAnsi="Times New Roman" w:cs="Times New Roman"/>
          <w:bCs/>
          <w:sz w:val="28"/>
          <w:szCs w:val="28"/>
        </w:rPr>
      </w:pPr>
      <w:r w:rsidRPr="0061663A">
        <w:rPr>
          <w:rFonts w:ascii="Times New Roman" w:eastAsia="Times New Roman" w:hAnsi="Times New Roman" w:cs="Times New Roman"/>
          <w:sz w:val="28"/>
          <w:szCs w:val="28"/>
        </w:rPr>
        <w:lastRenderedPageBreak/>
        <w:t xml:space="preserve">В колледже сформирована непрерывная система переподготовки и повышения квалификации преподавателей. В соответствии с планом повышения квалификации педагогический состав колледжа  </w:t>
      </w:r>
      <w:r w:rsidRPr="0061663A">
        <w:rPr>
          <w:rFonts w:ascii="Times New Roman" w:eastAsia="Times New Roman" w:hAnsi="Times New Roman" w:cs="Times New Roman"/>
          <w:bCs/>
          <w:sz w:val="28"/>
          <w:szCs w:val="28"/>
        </w:rPr>
        <w:t>систематически направляется на курсы переподготовки и повышения квалификации.</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8"/>
        <w:gridCol w:w="2130"/>
        <w:gridCol w:w="2124"/>
        <w:gridCol w:w="2017"/>
        <w:gridCol w:w="1446"/>
      </w:tblGrid>
      <w:tr w:rsidR="0061663A" w:rsidRPr="0061663A" w:rsidTr="00FE2EFB">
        <w:trPr>
          <w:trHeight w:val="498"/>
        </w:trPr>
        <w:tc>
          <w:tcPr>
            <w:tcW w:w="1808"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ФИО</w:t>
            </w:r>
          </w:p>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преподавателя</w:t>
            </w:r>
          </w:p>
        </w:tc>
        <w:tc>
          <w:tcPr>
            <w:tcW w:w="213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ind w:firstLine="3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Место проведения</w:t>
            </w:r>
          </w:p>
        </w:tc>
        <w:tc>
          <w:tcPr>
            <w:tcW w:w="212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ind w:firstLine="3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Название, количество часов</w:t>
            </w:r>
          </w:p>
        </w:tc>
        <w:tc>
          <w:tcPr>
            <w:tcW w:w="201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ind w:firstLine="3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Форма ПК</w:t>
            </w:r>
          </w:p>
        </w:tc>
        <w:tc>
          <w:tcPr>
            <w:tcW w:w="144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ind w:firstLine="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Документ, период обучения </w:t>
            </w:r>
          </w:p>
        </w:tc>
      </w:tr>
      <w:tr w:rsidR="0061663A" w:rsidRPr="0061663A" w:rsidTr="00FE2EFB">
        <w:trPr>
          <w:trHeight w:val="498"/>
        </w:trPr>
        <w:tc>
          <w:tcPr>
            <w:tcW w:w="1808"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Анашкина И.В.</w:t>
            </w:r>
          </w:p>
        </w:tc>
        <w:tc>
          <w:tcPr>
            <w:tcW w:w="213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ГБУ ДПО Самарской области «Региональный центр развития трудовых ресурсов»</w:t>
            </w:r>
          </w:p>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p>
        </w:tc>
        <w:tc>
          <w:tcPr>
            <w:tcW w:w="212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 xml:space="preserve"> «Организация работы в системе ПП и ПО для ответственных организаций-организаторов»/16ч./</w:t>
            </w:r>
          </w:p>
        </w:tc>
        <w:tc>
          <w:tcPr>
            <w:tcW w:w="201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курсы повышения квалификации по дополнительной профессиональной программе</w:t>
            </w:r>
          </w:p>
        </w:tc>
        <w:tc>
          <w:tcPr>
            <w:tcW w:w="144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Удостоверение  о повышении квалификации, рег. № 201609-51, 30.09.2016,  с 05.09.2016 по 07.09.2016</w:t>
            </w:r>
          </w:p>
        </w:tc>
      </w:tr>
      <w:tr w:rsidR="0061663A" w:rsidRPr="0061663A" w:rsidTr="00FE2EFB">
        <w:trPr>
          <w:trHeight w:val="498"/>
        </w:trPr>
        <w:tc>
          <w:tcPr>
            <w:tcW w:w="180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Анашкина И.В.</w:t>
            </w:r>
          </w:p>
        </w:tc>
        <w:tc>
          <w:tcPr>
            <w:tcW w:w="2130"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ФГБОУ ВО «Тамбовский государственный университет  имени Г.Р. Державина»</w:t>
            </w:r>
          </w:p>
        </w:tc>
        <w:tc>
          <w:tcPr>
            <w:tcW w:w="212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«Компетентностно-ориентированные образовательные технологии в преподавании математики и информатики в средних профессиональных образовательных учреждениях»/72 ч.</w:t>
            </w:r>
          </w:p>
        </w:tc>
        <w:tc>
          <w:tcPr>
            <w:tcW w:w="2017"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курсы повышения квалификации по дополнительной профессиональной программе</w:t>
            </w:r>
          </w:p>
        </w:tc>
        <w:tc>
          <w:tcPr>
            <w:tcW w:w="144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Удостоверение  о повышении квалификации, рег. № 17-03/7861, 28.10.2016,  с 03.10.2016 по 27.10.2016</w:t>
            </w:r>
          </w:p>
        </w:tc>
      </w:tr>
      <w:tr w:rsidR="0061663A" w:rsidRPr="0061663A" w:rsidTr="00FE2EFB">
        <w:trPr>
          <w:trHeight w:val="498"/>
        </w:trPr>
        <w:tc>
          <w:tcPr>
            <w:tcW w:w="180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Белова Г.Ю.</w:t>
            </w:r>
          </w:p>
        </w:tc>
        <w:tc>
          <w:tcPr>
            <w:tcW w:w="2130"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before="200" w:after="0"/>
              <w:ind w:firstLine="35"/>
              <w:jc w:val="both"/>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ЗАО «Консультант-Юрист»</w:t>
            </w:r>
          </w:p>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p>
        </w:tc>
        <w:tc>
          <w:tcPr>
            <w:tcW w:w="212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«Консультант Плюс/Технология ТОП»/</w:t>
            </w:r>
          </w:p>
        </w:tc>
        <w:tc>
          <w:tcPr>
            <w:tcW w:w="2017"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курсы обучения</w:t>
            </w:r>
          </w:p>
        </w:tc>
        <w:tc>
          <w:tcPr>
            <w:tcW w:w="144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Сертификат  о прохождении курса обучения №444-11916</w:t>
            </w:r>
          </w:p>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25.01.2017</w:t>
            </w:r>
          </w:p>
        </w:tc>
      </w:tr>
      <w:tr w:rsidR="0061663A" w:rsidRPr="0061663A" w:rsidTr="00FE2EFB">
        <w:trPr>
          <w:trHeight w:val="498"/>
        </w:trPr>
        <w:tc>
          <w:tcPr>
            <w:tcW w:w="180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Воротникова Е.В.</w:t>
            </w:r>
          </w:p>
        </w:tc>
        <w:tc>
          <w:tcPr>
            <w:tcW w:w="2130"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before="200" w:after="0"/>
              <w:ind w:firstLine="35"/>
              <w:jc w:val="both"/>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ТОГОАУ ДПО  «Институт повышения квалификации работников образования»</w:t>
            </w:r>
          </w:p>
        </w:tc>
        <w:tc>
          <w:tcPr>
            <w:tcW w:w="212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«Охрана труда и обеспечение безопасности жизнедеятельности</w:t>
            </w:r>
          </w:p>
        </w:tc>
        <w:tc>
          <w:tcPr>
            <w:tcW w:w="2017"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курсы обучения</w:t>
            </w:r>
          </w:p>
        </w:tc>
        <w:tc>
          <w:tcPr>
            <w:tcW w:w="144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Удостоверение №0140</w:t>
            </w:r>
          </w:p>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15.02.2017</w:t>
            </w:r>
          </w:p>
        </w:tc>
      </w:tr>
      <w:tr w:rsidR="0061663A" w:rsidRPr="0061663A" w:rsidTr="00FE2EFB">
        <w:trPr>
          <w:trHeight w:val="498"/>
        </w:trPr>
        <w:tc>
          <w:tcPr>
            <w:tcW w:w="180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Воротникова Е.В.</w:t>
            </w:r>
          </w:p>
        </w:tc>
        <w:tc>
          <w:tcPr>
            <w:tcW w:w="2130"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ГБУ ДПО Самарской области «Региональный центр развития трудовых ресурсов»</w:t>
            </w:r>
          </w:p>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p>
        </w:tc>
        <w:tc>
          <w:tcPr>
            <w:tcW w:w="212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lastRenderedPageBreak/>
              <w:t xml:space="preserve"> «Организация работы в системе ПП и ПО для ответственных организаций-организаторов»/16ч</w:t>
            </w:r>
            <w:r w:rsidRPr="0061663A">
              <w:rPr>
                <w:rFonts w:ascii="Times New Roman" w:eastAsia="Times New Roman" w:hAnsi="Times New Roman" w:cs="Times New Roman"/>
                <w:color w:val="000000"/>
                <w:spacing w:val="-7"/>
                <w:sz w:val="24"/>
                <w:szCs w:val="24"/>
              </w:rPr>
              <w:lastRenderedPageBreak/>
              <w:t>./</w:t>
            </w:r>
          </w:p>
        </w:tc>
        <w:tc>
          <w:tcPr>
            <w:tcW w:w="2017"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lastRenderedPageBreak/>
              <w:t>курсы повышения квалификации по дополнительной профессиональной программе</w:t>
            </w:r>
          </w:p>
        </w:tc>
        <w:tc>
          <w:tcPr>
            <w:tcW w:w="144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 xml:space="preserve">Удостоверение  о повышении квалификации, рег. № 201609-52, </w:t>
            </w:r>
            <w:r w:rsidRPr="0061663A">
              <w:rPr>
                <w:rFonts w:ascii="Times New Roman" w:eastAsia="Times New Roman" w:hAnsi="Times New Roman" w:cs="Times New Roman"/>
                <w:color w:val="000000"/>
                <w:spacing w:val="-7"/>
                <w:sz w:val="24"/>
                <w:szCs w:val="24"/>
              </w:rPr>
              <w:lastRenderedPageBreak/>
              <w:t>30.09.2016,  с 05.09.2016 по 07.09.2016</w:t>
            </w:r>
          </w:p>
        </w:tc>
      </w:tr>
      <w:tr w:rsidR="0061663A" w:rsidRPr="0061663A" w:rsidTr="00FE2EFB">
        <w:trPr>
          <w:trHeight w:val="498"/>
        </w:trPr>
        <w:tc>
          <w:tcPr>
            <w:tcW w:w="180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before="200" w:after="0"/>
              <w:ind w:firstLine="35"/>
              <w:jc w:val="both"/>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lastRenderedPageBreak/>
              <w:t>Жиркова Е.А.</w:t>
            </w:r>
          </w:p>
        </w:tc>
        <w:tc>
          <w:tcPr>
            <w:tcW w:w="2130"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before="200" w:after="0"/>
              <w:ind w:firstLine="35"/>
              <w:jc w:val="both"/>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ТОГОАУ ДПО  "Институт повышения квалификации работников образования"</w:t>
            </w:r>
          </w:p>
        </w:tc>
        <w:tc>
          <w:tcPr>
            <w:tcW w:w="212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before="200" w:after="0"/>
              <w:ind w:firstLine="35"/>
              <w:jc w:val="both"/>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«Информатизация управленческой деятельности образовательной организации»/72 ч</w:t>
            </w:r>
          </w:p>
        </w:tc>
        <w:tc>
          <w:tcPr>
            <w:tcW w:w="2017"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before="200" w:after="0"/>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курсы повышения квалификации по дополнительной профессиональной программе</w:t>
            </w:r>
          </w:p>
        </w:tc>
        <w:tc>
          <w:tcPr>
            <w:tcW w:w="144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before="200" w:after="0"/>
              <w:ind w:firstLine="35"/>
              <w:jc w:val="both"/>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 xml:space="preserve">Удостоверение  о повышении квалификации, рег. №019757 </w:t>
            </w:r>
          </w:p>
          <w:p w:rsidR="0061663A" w:rsidRPr="0061663A" w:rsidRDefault="0061663A" w:rsidP="0061663A">
            <w:pPr>
              <w:widowControl w:val="0"/>
              <w:shd w:val="clear" w:color="auto" w:fill="FFFFFF"/>
              <w:adjustRightInd w:val="0"/>
              <w:spacing w:before="200" w:after="0"/>
              <w:ind w:firstLine="35"/>
              <w:jc w:val="both"/>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02.03.2017/ с 13.02.2017 по 02.03.2017</w:t>
            </w:r>
          </w:p>
        </w:tc>
      </w:tr>
      <w:tr w:rsidR="0061663A" w:rsidRPr="0061663A" w:rsidTr="00FE2EFB">
        <w:trPr>
          <w:trHeight w:val="498"/>
        </w:trPr>
        <w:tc>
          <w:tcPr>
            <w:tcW w:w="180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Стребкова О.Е.</w:t>
            </w:r>
          </w:p>
        </w:tc>
        <w:tc>
          <w:tcPr>
            <w:tcW w:w="2130"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before="200" w:after="0"/>
              <w:ind w:firstLine="35"/>
              <w:jc w:val="both"/>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ЗАО «Консультант-Юрист»</w:t>
            </w:r>
          </w:p>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p>
        </w:tc>
        <w:tc>
          <w:tcPr>
            <w:tcW w:w="212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«Консультант Плюс/Технология ТОП»/</w:t>
            </w:r>
          </w:p>
        </w:tc>
        <w:tc>
          <w:tcPr>
            <w:tcW w:w="2017"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курсы обучения</w:t>
            </w:r>
          </w:p>
        </w:tc>
        <w:tc>
          <w:tcPr>
            <w:tcW w:w="144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Сертификат  о прохождении курса обучения №444-11917</w:t>
            </w:r>
          </w:p>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25.01.2017</w:t>
            </w:r>
          </w:p>
        </w:tc>
      </w:tr>
      <w:tr w:rsidR="0061663A" w:rsidRPr="0061663A" w:rsidTr="00FE2EFB">
        <w:trPr>
          <w:trHeight w:val="498"/>
        </w:trPr>
        <w:tc>
          <w:tcPr>
            <w:tcW w:w="180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Фомина Л.Н.</w:t>
            </w:r>
          </w:p>
        </w:tc>
        <w:tc>
          <w:tcPr>
            <w:tcW w:w="2130"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before="200" w:after="0"/>
              <w:ind w:firstLine="35"/>
              <w:jc w:val="both"/>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ЗАО «Консультант-Юрист»</w:t>
            </w:r>
          </w:p>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p>
        </w:tc>
        <w:tc>
          <w:tcPr>
            <w:tcW w:w="212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«Консультант Плюс/Технология ТОП»/</w:t>
            </w:r>
          </w:p>
        </w:tc>
        <w:tc>
          <w:tcPr>
            <w:tcW w:w="2017"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курсы обучения</w:t>
            </w:r>
          </w:p>
        </w:tc>
        <w:tc>
          <w:tcPr>
            <w:tcW w:w="144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Сертификат  о прохождении курса обучения №444-11918</w:t>
            </w:r>
          </w:p>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25.01.2017</w:t>
            </w:r>
          </w:p>
        </w:tc>
      </w:tr>
      <w:tr w:rsidR="0061663A" w:rsidRPr="0061663A" w:rsidTr="00FE2EFB">
        <w:trPr>
          <w:trHeight w:val="2257"/>
        </w:trPr>
        <w:tc>
          <w:tcPr>
            <w:tcW w:w="1808"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Алеенова И.В.</w:t>
            </w:r>
          </w:p>
        </w:tc>
        <w:tc>
          <w:tcPr>
            <w:tcW w:w="213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hd w:val="clear" w:color="auto" w:fill="FFFFFF"/>
              <w:adjustRightInd w:val="0"/>
              <w:spacing w:after="0" w:line="240" w:lineRule="auto"/>
              <w:ind w:firstLine="31"/>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МКУ «Долговой Центр»</w:t>
            </w:r>
          </w:p>
        </w:tc>
        <w:tc>
          <w:tcPr>
            <w:tcW w:w="212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hd w:val="clear" w:color="auto" w:fill="FFFFFF"/>
              <w:adjustRightInd w:val="0"/>
              <w:spacing w:after="0" w:line="240" w:lineRule="auto"/>
              <w:ind w:firstLine="31"/>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стажировка в договорно-правовом отделе в должности помощника юриста</w:t>
            </w:r>
          </w:p>
        </w:tc>
        <w:tc>
          <w:tcPr>
            <w:tcW w:w="201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ind w:firstLine="31"/>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стажировка</w:t>
            </w:r>
          </w:p>
        </w:tc>
        <w:tc>
          <w:tcPr>
            <w:tcW w:w="144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ind w:firstLine="31"/>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Удостоверение  о прохождении стажировки  с 05.09.2016 по 15.12.2016</w:t>
            </w:r>
          </w:p>
        </w:tc>
      </w:tr>
      <w:tr w:rsidR="0061663A" w:rsidRPr="0061663A" w:rsidTr="00FE2EFB">
        <w:trPr>
          <w:trHeight w:val="2257"/>
        </w:trPr>
        <w:tc>
          <w:tcPr>
            <w:tcW w:w="180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after="0" w:line="240" w:lineRule="auto"/>
              <w:ind w:firstLine="31"/>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Горбачева И.И.</w:t>
            </w:r>
          </w:p>
        </w:tc>
        <w:tc>
          <w:tcPr>
            <w:tcW w:w="2130"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before="200" w:after="0"/>
              <w:ind w:firstLine="31"/>
              <w:jc w:val="both"/>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ТОГОАУ ДПО  «Институт повышения квалификации работников образования»</w:t>
            </w:r>
          </w:p>
          <w:p w:rsidR="0061663A" w:rsidRPr="0061663A" w:rsidRDefault="0061663A" w:rsidP="0061663A">
            <w:pPr>
              <w:widowControl w:val="0"/>
              <w:shd w:val="clear" w:color="auto" w:fill="FFFFFF"/>
              <w:adjustRightInd w:val="0"/>
              <w:spacing w:after="0" w:line="240" w:lineRule="auto"/>
              <w:ind w:firstLine="31"/>
              <w:jc w:val="center"/>
              <w:rPr>
                <w:rFonts w:ascii="Times New Roman" w:eastAsia="Times New Roman" w:hAnsi="Times New Roman" w:cs="Times New Roman"/>
                <w:color w:val="000000"/>
                <w:spacing w:val="-7"/>
                <w:sz w:val="24"/>
                <w:szCs w:val="24"/>
              </w:rPr>
            </w:pPr>
          </w:p>
        </w:tc>
        <w:tc>
          <w:tcPr>
            <w:tcW w:w="212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after="0" w:line="240" w:lineRule="auto"/>
              <w:ind w:firstLine="31"/>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«Менеджмент в образовании»/ 296 ч./</w:t>
            </w:r>
          </w:p>
        </w:tc>
        <w:tc>
          <w:tcPr>
            <w:tcW w:w="2017"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after="0" w:line="240" w:lineRule="auto"/>
              <w:ind w:firstLine="31"/>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профессиональная переподготовка по программе</w:t>
            </w:r>
          </w:p>
        </w:tc>
        <w:tc>
          <w:tcPr>
            <w:tcW w:w="144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after="0" w:line="240" w:lineRule="auto"/>
              <w:ind w:firstLine="31"/>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Диплом о профессиональной переподготовки/ рег. № 0438/29.03.2016 – 21.12.2016</w:t>
            </w:r>
          </w:p>
        </w:tc>
      </w:tr>
      <w:tr w:rsidR="0061663A" w:rsidRPr="0061663A" w:rsidTr="00FE2EFB">
        <w:trPr>
          <w:trHeight w:val="2257"/>
        </w:trPr>
        <w:tc>
          <w:tcPr>
            <w:tcW w:w="180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after="0" w:line="240" w:lineRule="auto"/>
              <w:ind w:firstLine="31"/>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lastRenderedPageBreak/>
              <w:t>Курчакова Г.Н.</w:t>
            </w:r>
          </w:p>
        </w:tc>
        <w:tc>
          <w:tcPr>
            <w:tcW w:w="2130"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before="200" w:after="0"/>
              <w:ind w:firstLine="31"/>
              <w:jc w:val="both"/>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Публичное акционерное общество «Тамбовский завод «Электроприбор»</w:t>
            </w:r>
          </w:p>
        </w:tc>
        <w:tc>
          <w:tcPr>
            <w:tcW w:w="212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after="0" w:line="240" w:lineRule="auto"/>
              <w:ind w:firstLine="31"/>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«Инновационные подходы к формированию профессиональных компетенций!/150 ч.</w:t>
            </w:r>
          </w:p>
        </w:tc>
        <w:tc>
          <w:tcPr>
            <w:tcW w:w="2017"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after="0" w:line="240" w:lineRule="auto"/>
              <w:ind w:firstLine="31"/>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стажировка</w:t>
            </w:r>
          </w:p>
        </w:tc>
        <w:tc>
          <w:tcPr>
            <w:tcW w:w="144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after="0" w:line="240" w:lineRule="auto"/>
              <w:ind w:firstLine="31"/>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Сертификат о прохождении стажировки /с 06.06.2016 по 17.10.2016</w:t>
            </w:r>
          </w:p>
        </w:tc>
      </w:tr>
      <w:tr w:rsidR="0061663A" w:rsidRPr="0061663A" w:rsidTr="00FE2EFB">
        <w:trPr>
          <w:trHeight w:val="2257"/>
        </w:trPr>
        <w:tc>
          <w:tcPr>
            <w:tcW w:w="180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after="0" w:line="240" w:lineRule="auto"/>
              <w:ind w:firstLine="31"/>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Ларина Е.А.</w:t>
            </w:r>
          </w:p>
        </w:tc>
        <w:tc>
          <w:tcPr>
            <w:tcW w:w="2130"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before="200" w:after="0"/>
              <w:ind w:firstLine="35"/>
              <w:jc w:val="both"/>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ЗАО «Консультант-Юрист»</w:t>
            </w:r>
          </w:p>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p>
        </w:tc>
        <w:tc>
          <w:tcPr>
            <w:tcW w:w="212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«Консультант Плюс/Технология ТОП»/</w:t>
            </w:r>
          </w:p>
        </w:tc>
        <w:tc>
          <w:tcPr>
            <w:tcW w:w="2017"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курсы обучения</w:t>
            </w:r>
          </w:p>
        </w:tc>
        <w:tc>
          <w:tcPr>
            <w:tcW w:w="144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Сертификат  о прохождении курса обучения №444-12123</w:t>
            </w:r>
          </w:p>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23.03.2017</w:t>
            </w:r>
          </w:p>
        </w:tc>
      </w:tr>
      <w:tr w:rsidR="0061663A" w:rsidRPr="0061663A" w:rsidTr="00FE2EFB">
        <w:trPr>
          <w:trHeight w:val="2257"/>
        </w:trPr>
        <w:tc>
          <w:tcPr>
            <w:tcW w:w="180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after="0" w:line="240" w:lineRule="auto"/>
              <w:ind w:firstLine="31"/>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Мамонтова Э.А.</w:t>
            </w:r>
          </w:p>
        </w:tc>
        <w:tc>
          <w:tcPr>
            <w:tcW w:w="2130"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after="0" w:line="240" w:lineRule="auto"/>
              <w:jc w:val="center"/>
              <w:rPr>
                <w:rFonts w:ascii="Times New Roman" w:eastAsia="Times New Roman" w:hAnsi="Times New Roman" w:cs="Times New Roman"/>
                <w:spacing w:val="-7"/>
                <w:sz w:val="24"/>
                <w:szCs w:val="24"/>
              </w:rPr>
            </w:pPr>
            <w:r w:rsidRPr="0061663A">
              <w:rPr>
                <w:rFonts w:ascii="Times New Roman" w:eastAsia="Times New Roman" w:hAnsi="Times New Roman" w:cs="Times New Roman"/>
                <w:spacing w:val="-7"/>
                <w:sz w:val="24"/>
                <w:szCs w:val="24"/>
              </w:rPr>
              <w:t>ФГБОУ ВО «Тамбовский государственный технический университет»</w:t>
            </w:r>
          </w:p>
          <w:p w:rsidR="0061663A" w:rsidRPr="0061663A" w:rsidRDefault="0061663A" w:rsidP="0061663A">
            <w:pPr>
              <w:widowControl w:val="0"/>
              <w:shd w:val="clear" w:color="auto" w:fill="FFFFFF"/>
              <w:adjustRightInd w:val="0"/>
              <w:spacing w:after="0" w:line="240" w:lineRule="auto"/>
              <w:jc w:val="center"/>
              <w:rPr>
                <w:rFonts w:ascii="Times New Roman" w:eastAsia="Times New Roman" w:hAnsi="Times New Roman" w:cs="Times New Roman"/>
                <w:spacing w:val="-7"/>
                <w:sz w:val="24"/>
                <w:szCs w:val="24"/>
              </w:rPr>
            </w:pPr>
          </w:p>
        </w:tc>
        <w:tc>
          <w:tcPr>
            <w:tcW w:w="212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jc w:val="center"/>
              <w:rPr>
                <w:rFonts w:ascii="Times New Roman" w:eastAsia="Times New Roman" w:hAnsi="Times New Roman" w:cs="Times New Roman"/>
                <w:spacing w:val="-7"/>
                <w:sz w:val="24"/>
                <w:szCs w:val="24"/>
              </w:rPr>
            </w:pPr>
            <w:r w:rsidRPr="0061663A">
              <w:rPr>
                <w:rFonts w:ascii="Times New Roman" w:eastAsia="Times New Roman" w:hAnsi="Times New Roman" w:cs="Times New Roman"/>
                <w:spacing w:val="-7"/>
                <w:sz w:val="24"/>
                <w:szCs w:val="24"/>
              </w:rPr>
              <w:t>«Право и современное законодательство»/20ч/</w:t>
            </w:r>
          </w:p>
        </w:tc>
        <w:tc>
          <w:tcPr>
            <w:tcW w:w="2017"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jc w:val="center"/>
              <w:rPr>
                <w:rFonts w:ascii="Times New Roman" w:eastAsia="Times New Roman" w:hAnsi="Times New Roman" w:cs="Times New Roman"/>
                <w:spacing w:val="-7"/>
                <w:sz w:val="24"/>
                <w:szCs w:val="24"/>
              </w:rPr>
            </w:pPr>
            <w:r w:rsidRPr="0061663A">
              <w:rPr>
                <w:rFonts w:ascii="Times New Roman" w:eastAsia="Times New Roman" w:hAnsi="Times New Roman" w:cs="Times New Roman"/>
                <w:spacing w:val="-7"/>
                <w:sz w:val="24"/>
                <w:szCs w:val="24"/>
              </w:rPr>
              <w:t>курсы повышения квалификации по дополнительной профессиональной программе</w:t>
            </w:r>
          </w:p>
        </w:tc>
        <w:tc>
          <w:tcPr>
            <w:tcW w:w="144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after="0" w:line="240" w:lineRule="auto"/>
              <w:jc w:val="center"/>
              <w:rPr>
                <w:rFonts w:ascii="Times New Roman" w:eastAsia="Times New Roman" w:hAnsi="Times New Roman" w:cs="Times New Roman"/>
                <w:spacing w:val="-7"/>
                <w:sz w:val="24"/>
                <w:szCs w:val="24"/>
              </w:rPr>
            </w:pPr>
            <w:r w:rsidRPr="0061663A">
              <w:rPr>
                <w:rFonts w:ascii="Times New Roman" w:eastAsia="Times New Roman" w:hAnsi="Times New Roman" w:cs="Times New Roman"/>
                <w:spacing w:val="-7"/>
                <w:sz w:val="24"/>
                <w:szCs w:val="24"/>
              </w:rPr>
              <w:t xml:space="preserve">Удостоверение  о повышении квалификации, рег. №0130 </w:t>
            </w:r>
          </w:p>
          <w:p w:rsidR="0061663A" w:rsidRPr="0061663A" w:rsidRDefault="0061663A" w:rsidP="0061663A">
            <w:pPr>
              <w:spacing w:after="0" w:line="240" w:lineRule="auto"/>
              <w:jc w:val="center"/>
              <w:rPr>
                <w:rFonts w:ascii="Times New Roman" w:eastAsia="Times New Roman" w:hAnsi="Times New Roman" w:cs="Times New Roman"/>
                <w:spacing w:val="-7"/>
                <w:sz w:val="24"/>
                <w:szCs w:val="24"/>
              </w:rPr>
            </w:pPr>
            <w:r w:rsidRPr="0061663A">
              <w:rPr>
                <w:rFonts w:ascii="Times New Roman" w:eastAsia="Times New Roman" w:hAnsi="Times New Roman" w:cs="Times New Roman"/>
                <w:spacing w:val="-7"/>
                <w:sz w:val="24"/>
                <w:szCs w:val="24"/>
              </w:rPr>
              <w:t>01.12.2016/ с 25.11.2016 по 28.11.2016</w:t>
            </w:r>
          </w:p>
        </w:tc>
      </w:tr>
      <w:tr w:rsidR="0061663A" w:rsidRPr="0061663A" w:rsidTr="00FE2EFB">
        <w:trPr>
          <w:trHeight w:val="2257"/>
        </w:trPr>
        <w:tc>
          <w:tcPr>
            <w:tcW w:w="180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after="0" w:line="240" w:lineRule="auto"/>
              <w:ind w:firstLine="31"/>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sz w:val="24"/>
                <w:szCs w:val="24"/>
              </w:rPr>
              <w:t>Преображенская Е.М.</w:t>
            </w:r>
          </w:p>
        </w:tc>
        <w:tc>
          <w:tcPr>
            <w:tcW w:w="2130"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ГБУ ДПО Самарской области «Региональный центр развития трудовых ресурсов»</w:t>
            </w:r>
          </w:p>
        </w:tc>
        <w:tc>
          <w:tcPr>
            <w:tcW w:w="212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 xml:space="preserve"> «Организация работы в системе ПП и ПО для авторов программ»/16ч./</w:t>
            </w:r>
          </w:p>
        </w:tc>
        <w:tc>
          <w:tcPr>
            <w:tcW w:w="2017"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курсы повышения квалификации по дополнительной профессиональной программе</w:t>
            </w:r>
          </w:p>
        </w:tc>
        <w:tc>
          <w:tcPr>
            <w:tcW w:w="144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Удостоверение  о повышении квалификации, рег. № 201609-116, 30.09.2016,  с 08.08.2016 по 09.082016</w:t>
            </w:r>
          </w:p>
        </w:tc>
      </w:tr>
      <w:tr w:rsidR="0061663A" w:rsidRPr="0061663A" w:rsidTr="00FE2EFB">
        <w:trPr>
          <w:trHeight w:val="2257"/>
        </w:trPr>
        <w:tc>
          <w:tcPr>
            <w:tcW w:w="180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Преображенская Е.М. </w:t>
            </w:r>
          </w:p>
        </w:tc>
        <w:tc>
          <w:tcPr>
            <w:tcW w:w="2130"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Ассоциация Участников Рынка Артиндустрии (НП АУРА), г. Москва</w:t>
            </w:r>
          </w:p>
        </w:tc>
        <w:tc>
          <w:tcPr>
            <w:tcW w:w="212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«Использование современных технологий, материалов, оборудования и средств обучения для повышения качества программ в сфере художественного образования»/36ч.</w:t>
            </w:r>
          </w:p>
        </w:tc>
        <w:tc>
          <w:tcPr>
            <w:tcW w:w="2017"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программа</w:t>
            </w:r>
          </w:p>
        </w:tc>
        <w:tc>
          <w:tcPr>
            <w:tcW w:w="144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Сертификат05.11.2016// с 3.11.2016 по 5.11.2016</w:t>
            </w:r>
          </w:p>
        </w:tc>
      </w:tr>
      <w:tr w:rsidR="0061663A" w:rsidRPr="0061663A" w:rsidTr="00FE2EFB">
        <w:trPr>
          <w:trHeight w:val="2257"/>
        </w:trPr>
        <w:tc>
          <w:tcPr>
            <w:tcW w:w="180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lastRenderedPageBreak/>
              <w:t>Преображенская Е.М.</w:t>
            </w:r>
          </w:p>
        </w:tc>
        <w:tc>
          <w:tcPr>
            <w:tcW w:w="2130"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ФГБНУ «Республиканский мультимедиа центр» Федеральный оператор сети детских технопарков «Кванториум»</w:t>
            </w:r>
          </w:p>
        </w:tc>
        <w:tc>
          <w:tcPr>
            <w:tcW w:w="212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«Кванториум»</w:t>
            </w:r>
          </w:p>
        </w:tc>
        <w:tc>
          <w:tcPr>
            <w:tcW w:w="2017"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Программа для преподавателей и методистов детских технопарков/72 ч.</w:t>
            </w:r>
          </w:p>
        </w:tc>
        <w:tc>
          <w:tcPr>
            <w:tcW w:w="144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Сертификат</w:t>
            </w:r>
          </w:p>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№001-248/с</w:t>
            </w:r>
          </w:p>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май.2017</w:t>
            </w:r>
          </w:p>
        </w:tc>
      </w:tr>
      <w:tr w:rsidR="0061663A" w:rsidRPr="0061663A" w:rsidTr="00FE2EFB">
        <w:trPr>
          <w:trHeight w:val="2257"/>
        </w:trPr>
        <w:tc>
          <w:tcPr>
            <w:tcW w:w="180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Преображенская Е.М.</w:t>
            </w:r>
          </w:p>
        </w:tc>
        <w:tc>
          <w:tcPr>
            <w:tcW w:w="2130"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lang w:val="en-US"/>
              </w:rPr>
            </w:pPr>
            <w:r w:rsidRPr="0061663A">
              <w:rPr>
                <w:rFonts w:ascii="Times New Roman" w:eastAsia="Times New Roman" w:hAnsi="Times New Roman" w:cs="Times New Roman"/>
                <w:color w:val="000000"/>
                <w:spacing w:val="-7"/>
                <w:sz w:val="24"/>
                <w:szCs w:val="24"/>
                <w:lang w:val="en-US"/>
              </w:rPr>
              <w:t>AUTODESK</w:t>
            </w:r>
          </w:p>
        </w:tc>
        <w:tc>
          <w:tcPr>
            <w:tcW w:w="212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 xml:space="preserve">«Введение в облачные САПР. </w:t>
            </w:r>
            <w:r w:rsidRPr="0061663A">
              <w:rPr>
                <w:rFonts w:ascii="Times New Roman" w:eastAsia="Times New Roman" w:hAnsi="Times New Roman" w:cs="Times New Roman"/>
                <w:color w:val="000000"/>
                <w:spacing w:val="-7"/>
                <w:sz w:val="24"/>
                <w:szCs w:val="24"/>
                <w:lang w:val="en-US"/>
              </w:rPr>
              <w:t>AutodeskFusion</w:t>
            </w:r>
            <w:r w:rsidRPr="00C839A6">
              <w:rPr>
                <w:rFonts w:ascii="Times New Roman" w:eastAsia="Times New Roman" w:hAnsi="Times New Roman" w:cs="Times New Roman"/>
                <w:color w:val="000000"/>
                <w:spacing w:val="-7"/>
                <w:sz w:val="24"/>
                <w:szCs w:val="24"/>
              </w:rPr>
              <w:t xml:space="preserve"> 360</w:t>
            </w:r>
            <w:r w:rsidRPr="0061663A">
              <w:rPr>
                <w:rFonts w:ascii="Times New Roman" w:eastAsia="Times New Roman" w:hAnsi="Times New Roman" w:cs="Times New Roman"/>
                <w:color w:val="000000"/>
                <w:spacing w:val="-7"/>
                <w:sz w:val="24"/>
                <w:szCs w:val="24"/>
              </w:rPr>
              <w:t>»</w:t>
            </w:r>
          </w:p>
        </w:tc>
        <w:tc>
          <w:tcPr>
            <w:tcW w:w="2017"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программа</w:t>
            </w:r>
          </w:p>
        </w:tc>
        <w:tc>
          <w:tcPr>
            <w:tcW w:w="144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Сертификат о прохождении курса №1816997766</w:t>
            </w:r>
          </w:p>
        </w:tc>
      </w:tr>
      <w:tr w:rsidR="0061663A" w:rsidRPr="0061663A" w:rsidTr="00FE2EFB">
        <w:trPr>
          <w:trHeight w:val="2257"/>
        </w:trPr>
        <w:tc>
          <w:tcPr>
            <w:tcW w:w="180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Савина Е.А.</w:t>
            </w:r>
          </w:p>
        </w:tc>
        <w:tc>
          <w:tcPr>
            <w:tcW w:w="2130"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ТОГОАУ ДПО  «Институт повышения квалификации работников образования»</w:t>
            </w:r>
          </w:p>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p>
        </w:tc>
        <w:tc>
          <w:tcPr>
            <w:tcW w:w="212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«Управление введением федерального государственного образовательного стандарта дошкольного образования»/72 ч./</w:t>
            </w:r>
          </w:p>
        </w:tc>
        <w:tc>
          <w:tcPr>
            <w:tcW w:w="2017"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курсы повышения квалификации по дополнительной профессиональной программе</w:t>
            </w:r>
          </w:p>
        </w:tc>
        <w:tc>
          <w:tcPr>
            <w:tcW w:w="144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Удостоверение  о повышении квалификации, рег. №0130647</w:t>
            </w:r>
          </w:p>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05.10.2016/ с 07.09.2016 по 05.10..2016</w:t>
            </w:r>
          </w:p>
        </w:tc>
      </w:tr>
    </w:tbl>
    <w:p w:rsidR="0061663A" w:rsidRPr="0061663A" w:rsidRDefault="0061663A" w:rsidP="0061663A">
      <w:pPr>
        <w:shd w:val="clear" w:color="auto" w:fill="FFFFFF"/>
        <w:spacing w:after="0" w:line="240" w:lineRule="auto"/>
        <w:ind w:firstLine="540"/>
        <w:jc w:val="both"/>
        <w:rPr>
          <w:rFonts w:ascii="Times New Roman" w:eastAsia="Times New Roman" w:hAnsi="Times New Roman" w:cs="Times New Roman"/>
          <w:bCs/>
          <w:sz w:val="28"/>
          <w:szCs w:val="28"/>
        </w:rPr>
      </w:pPr>
    </w:p>
    <w:p w:rsidR="0061663A" w:rsidRPr="0061663A" w:rsidRDefault="0061663A" w:rsidP="0061663A">
      <w:pPr>
        <w:shd w:val="clear" w:color="auto" w:fill="FFFFFF"/>
        <w:spacing w:after="0" w:line="240" w:lineRule="auto"/>
        <w:ind w:firstLine="540"/>
        <w:jc w:val="both"/>
        <w:rPr>
          <w:rFonts w:ascii="Times New Roman" w:eastAsia="Times New Roman" w:hAnsi="Times New Roman" w:cs="Times New Roman"/>
          <w:bCs/>
          <w:sz w:val="28"/>
          <w:szCs w:val="28"/>
        </w:rPr>
      </w:pPr>
      <w:r w:rsidRPr="0061663A">
        <w:rPr>
          <w:rFonts w:ascii="Times New Roman" w:eastAsia="Times New Roman" w:hAnsi="Times New Roman" w:cs="Times New Roman"/>
          <w:bCs/>
          <w:sz w:val="28"/>
          <w:szCs w:val="28"/>
        </w:rPr>
        <w:t xml:space="preserve">В колледже в 2016 – 2017 учебном году работала   предметная (цикловая) комиссия по специальностям 54.02.01Дизайн (по отраслям), 40.02.01 Право и организация социального обслуживания и  44.02.04 Специальное дошкольное образование. Председатель Назарова Т.А. </w:t>
      </w:r>
    </w:p>
    <w:p w:rsidR="0061663A" w:rsidRPr="0061663A" w:rsidRDefault="0061663A" w:rsidP="0061663A">
      <w:pPr>
        <w:shd w:val="clear" w:color="auto" w:fill="FFFFFF"/>
        <w:spacing w:after="0" w:line="240" w:lineRule="auto"/>
        <w:ind w:firstLine="540"/>
        <w:jc w:val="both"/>
        <w:rPr>
          <w:rFonts w:ascii="Times New Roman" w:eastAsia="Times New Roman" w:hAnsi="Times New Roman" w:cs="Times New Roman"/>
          <w:sz w:val="28"/>
          <w:szCs w:val="28"/>
        </w:rPr>
      </w:pPr>
      <w:r w:rsidRPr="0061663A">
        <w:rPr>
          <w:rFonts w:ascii="Times New Roman" w:eastAsia="Times New Roman" w:hAnsi="Times New Roman" w:cs="Times New Roman"/>
          <w:bCs/>
          <w:sz w:val="28"/>
          <w:szCs w:val="28"/>
        </w:rPr>
        <w:t>Предметная (цикловая) комиссия с</w:t>
      </w:r>
      <w:r w:rsidRPr="0061663A">
        <w:rPr>
          <w:rFonts w:ascii="Times New Roman" w:eastAsia="Times New Roman" w:hAnsi="Times New Roman" w:cs="Times New Roman"/>
          <w:sz w:val="28"/>
          <w:szCs w:val="28"/>
        </w:rPr>
        <w:t xml:space="preserve">троила  работу в соответствии с целями и задачами колледжа  и выдвигала  свои задачи. </w:t>
      </w:r>
    </w:p>
    <w:p w:rsidR="0061663A" w:rsidRPr="0061663A" w:rsidRDefault="0061663A" w:rsidP="0061663A">
      <w:pPr>
        <w:spacing w:after="0" w:line="240" w:lineRule="auto"/>
        <w:ind w:firstLine="72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Решение задач, обеспечивающих достижение основной цели методической работы в колледже осуществляется в формах:</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учебно-методическая работа (УМР);</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научно-методическая работа (НМР);</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организационно-методическая работа (ОМР).</w:t>
      </w:r>
    </w:p>
    <w:p w:rsidR="0061663A" w:rsidRPr="0061663A" w:rsidRDefault="0061663A" w:rsidP="0061663A">
      <w:pPr>
        <w:spacing w:after="0" w:line="240" w:lineRule="auto"/>
        <w:ind w:firstLine="54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Учебно-методическая работа (УМР) направлена на совершенствование методики преподавания учебных дисциплин, методическое обеспечение учебного процесса, внедрение в него рекомендаций, повышение педагогической квалификации руководящих и педагогических работников.</w:t>
      </w:r>
    </w:p>
    <w:p w:rsidR="0061663A" w:rsidRPr="0061663A" w:rsidRDefault="0061663A" w:rsidP="0061663A">
      <w:pPr>
        <w:spacing w:after="0" w:line="240" w:lineRule="auto"/>
        <w:ind w:firstLine="54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Научно-методическая работа (НМР) имеет главной целью – на основе проведения исследований и обобщения передового педагогического опыта перспективное развитие процесса обучения, совершенствование его </w:t>
      </w:r>
      <w:r w:rsidRPr="0061663A">
        <w:rPr>
          <w:rFonts w:ascii="Times New Roman" w:eastAsia="Times New Roman" w:hAnsi="Times New Roman" w:cs="Times New Roman"/>
          <w:sz w:val="28"/>
          <w:szCs w:val="28"/>
        </w:rPr>
        <w:lastRenderedPageBreak/>
        <w:t>содержания и поиск новых методов, форм и средств организации учебного процесса.</w:t>
      </w:r>
    </w:p>
    <w:p w:rsidR="0061663A" w:rsidRPr="0061663A" w:rsidRDefault="0061663A" w:rsidP="0061663A">
      <w:pPr>
        <w:spacing w:after="0" w:line="240" w:lineRule="auto"/>
        <w:ind w:firstLine="54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Организационно-методическая работа (ОМР) охватывает мероприятия по управлению методической работой. С целью обмена педагогическим опытом используются открытые уроки, уроки взаимопосещения.</w:t>
      </w:r>
    </w:p>
    <w:p w:rsidR="0061663A" w:rsidRPr="0061663A" w:rsidRDefault="0061663A" w:rsidP="0061663A">
      <w:pPr>
        <w:spacing w:after="0" w:line="240" w:lineRule="auto"/>
        <w:ind w:firstLine="54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Таким образом, штат колледжа в достаточном количестве укомплектован педагогическими кадрами. Качественный уровень образования преподавателей соответствует предъявляемым требованиям.</w:t>
      </w:r>
    </w:p>
    <w:p w:rsidR="0061663A" w:rsidRPr="0061663A" w:rsidRDefault="0061663A" w:rsidP="0061663A">
      <w:pPr>
        <w:spacing w:after="0" w:line="240" w:lineRule="auto"/>
        <w:ind w:firstLine="540"/>
        <w:jc w:val="both"/>
        <w:rPr>
          <w:rFonts w:ascii="Times New Roman" w:eastAsia="Times New Roman" w:hAnsi="Times New Roman" w:cs="Calibri"/>
        </w:rPr>
      </w:pPr>
      <w:r w:rsidRPr="0061663A">
        <w:rPr>
          <w:rFonts w:ascii="Times New Roman" w:eastAsia="Times New Roman" w:hAnsi="Times New Roman" w:cs="Times New Roman"/>
          <w:sz w:val="28"/>
          <w:szCs w:val="28"/>
        </w:rPr>
        <w:br w:type="page"/>
      </w:r>
    </w:p>
    <w:p w:rsidR="0061663A" w:rsidRPr="0061663A" w:rsidRDefault="0061663A" w:rsidP="0061663A">
      <w:pPr>
        <w:suppressAutoHyphens/>
        <w:autoSpaceDN w:val="0"/>
        <w:spacing w:after="0" w:line="240" w:lineRule="auto"/>
        <w:ind w:firstLine="709"/>
        <w:jc w:val="center"/>
        <w:textAlignment w:val="baseline"/>
        <w:rPr>
          <w:rFonts w:ascii="Times New Roman" w:eastAsia="Times New Roman" w:hAnsi="Times New Roman" w:cs="Times New Roman"/>
          <w:b/>
          <w:color w:val="000000"/>
          <w:spacing w:val="-7"/>
          <w:kern w:val="3"/>
          <w:sz w:val="28"/>
          <w:szCs w:val="28"/>
          <w:lang w:eastAsia="zh-CN"/>
        </w:rPr>
      </w:pPr>
      <w:r w:rsidRPr="0061663A">
        <w:rPr>
          <w:rFonts w:ascii="Times New Roman" w:eastAsia="Times New Roman" w:hAnsi="Times New Roman" w:cs="Times New Roman"/>
          <w:b/>
          <w:color w:val="000000"/>
          <w:spacing w:val="-7"/>
          <w:kern w:val="3"/>
          <w:sz w:val="28"/>
          <w:szCs w:val="28"/>
          <w:lang w:eastAsia="zh-CN"/>
        </w:rPr>
        <w:lastRenderedPageBreak/>
        <w:t>РЕЗУЛЬТАТЫ ОБРАЗОВАТЕЛЬНОЙ ДЕЯТЕЛЬНОСТИ</w:t>
      </w:r>
    </w:p>
    <w:p w:rsidR="0061663A" w:rsidRPr="0061663A" w:rsidRDefault="0061663A" w:rsidP="0061663A">
      <w:pPr>
        <w:pBdr>
          <w:top w:val="single" w:sz="24" w:space="0" w:color="4F81BD"/>
          <w:left w:val="single" w:sz="24" w:space="0" w:color="4F81BD"/>
          <w:bottom w:val="single" w:sz="24" w:space="0" w:color="4F81BD"/>
          <w:right w:val="single" w:sz="24" w:space="0" w:color="4F81BD"/>
        </w:pBdr>
        <w:shd w:val="clear" w:color="auto" w:fill="9BBB59"/>
        <w:spacing w:after="0" w:line="240" w:lineRule="auto"/>
        <w:ind w:firstLine="709"/>
        <w:jc w:val="both"/>
        <w:rPr>
          <w:rFonts w:ascii="Times New Roman" w:eastAsia="Times New Roman" w:hAnsi="Times New Roman" w:cs="Times New Roman"/>
          <w:bCs/>
          <w:caps/>
          <w:color w:val="FF0000"/>
          <w:spacing w:val="15"/>
          <w:sz w:val="20"/>
          <w:szCs w:val="20"/>
        </w:rPr>
      </w:pPr>
    </w:p>
    <w:p w:rsidR="0061663A" w:rsidRPr="0061663A" w:rsidRDefault="0061663A" w:rsidP="0061663A">
      <w:pPr>
        <w:suppressAutoHyphens/>
        <w:autoSpaceDN w:val="0"/>
        <w:spacing w:after="0" w:line="240" w:lineRule="auto"/>
        <w:ind w:firstLine="709"/>
        <w:jc w:val="center"/>
        <w:textAlignment w:val="baseline"/>
        <w:rPr>
          <w:rFonts w:ascii="Times New Roman" w:eastAsia="Times New Roman" w:hAnsi="Times New Roman" w:cs="Times New Roman"/>
          <w:b/>
          <w:color w:val="000000"/>
          <w:spacing w:val="-7"/>
          <w:kern w:val="3"/>
          <w:sz w:val="28"/>
          <w:szCs w:val="28"/>
          <w:lang w:eastAsia="zh-CN"/>
        </w:rPr>
      </w:pP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В соответствии с государственной лицензией в Колледже осуществляется подготовка специалистов по следующим основным профессиональным образовательным программам среднего профессионального образования базовой и углубленной подготовки: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1232"/>
        <w:gridCol w:w="2696"/>
        <w:gridCol w:w="2422"/>
        <w:gridCol w:w="2653"/>
      </w:tblGrid>
      <w:tr w:rsidR="0061663A" w:rsidRPr="0061663A" w:rsidTr="00FE2EFB">
        <w:trPr>
          <w:trHeight w:val="2576"/>
        </w:trPr>
        <w:tc>
          <w:tcPr>
            <w:tcW w:w="568" w:type="dxa"/>
            <w:shd w:val="clear" w:color="auto" w:fill="auto"/>
          </w:tcPr>
          <w:p w:rsidR="0061663A" w:rsidRPr="0061663A" w:rsidRDefault="0061663A" w:rsidP="0061663A">
            <w:pPr>
              <w:autoSpaceDE w:val="0"/>
              <w:adjustRightInd w:val="0"/>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п</w:t>
            </w:r>
          </w:p>
        </w:tc>
        <w:tc>
          <w:tcPr>
            <w:tcW w:w="1232"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Код</w:t>
            </w:r>
          </w:p>
        </w:tc>
        <w:tc>
          <w:tcPr>
            <w:tcW w:w="2696"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Наименование основной профессиональной</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образовательной</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программы (направление подготовки, специальности, профессии)</w:t>
            </w:r>
          </w:p>
        </w:tc>
        <w:tc>
          <w:tcPr>
            <w:tcW w:w="2422" w:type="dxa"/>
            <w:shd w:val="clear" w:color="auto" w:fill="auto"/>
          </w:tcPr>
          <w:p w:rsidR="0061663A" w:rsidRPr="0061663A" w:rsidRDefault="0061663A" w:rsidP="0061663A">
            <w:pPr>
              <w:suppressAutoHyphens/>
              <w:autoSpaceDN w:val="0"/>
              <w:spacing w:after="0" w:line="240" w:lineRule="auto"/>
              <w:ind w:firstLine="709"/>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Уровень</w:t>
            </w:r>
          </w:p>
          <w:p w:rsidR="0061663A" w:rsidRPr="0061663A" w:rsidRDefault="0061663A" w:rsidP="0061663A">
            <w:pPr>
              <w:suppressAutoHyphens/>
              <w:autoSpaceDN w:val="0"/>
              <w:spacing w:after="0" w:line="240" w:lineRule="auto"/>
              <w:ind w:firstLine="40"/>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подготовки</w:t>
            </w:r>
          </w:p>
        </w:tc>
        <w:tc>
          <w:tcPr>
            <w:tcW w:w="2653"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Квалификация</w:t>
            </w:r>
          </w:p>
        </w:tc>
      </w:tr>
      <w:tr w:rsidR="0061663A" w:rsidRPr="0061663A" w:rsidTr="00FE2EFB">
        <w:tc>
          <w:tcPr>
            <w:tcW w:w="568"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2.</w:t>
            </w:r>
          </w:p>
        </w:tc>
        <w:tc>
          <w:tcPr>
            <w:tcW w:w="1232"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40.02.01</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p>
        </w:tc>
        <w:tc>
          <w:tcPr>
            <w:tcW w:w="2696"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Право и организация социального обеспечения</w:t>
            </w:r>
          </w:p>
        </w:tc>
        <w:tc>
          <w:tcPr>
            <w:tcW w:w="2422"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Среднее</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профессиональное</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образование,</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базовый</w:t>
            </w:r>
          </w:p>
          <w:p w:rsidR="0061663A" w:rsidRPr="0061663A" w:rsidRDefault="0061663A" w:rsidP="0061663A">
            <w:pPr>
              <w:suppressAutoHyphens/>
              <w:autoSpaceDN w:val="0"/>
              <w:spacing w:after="0" w:line="240" w:lineRule="auto"/>
              <w:ind w:firstLine="709"/>
              <w:jc w:val="center"/>
              <w:textAlignment w:val="baseline"/>
              <w:rPr>
                <w:rFonts w:ascii="Times New Roman" w:eastAsia="Times New Roman" w:hAnsi="Times New Roman" w:cs="Times New Roman"/>
                <w:color w:val="000000"/>
                <w:spacing w:val="-7"/>
                <w:kern w:val="3"/>
                <w:sz w:val="24"/>
                <w:szCs w:val="24"/>
                <w:lang w:eastAsia="zh-CN"/>
              </w:rPr>
            </w:pPr>
          </w:p>
        </w:tc>
        <w:tc>
          <w:tcPr>
            <w:tcW w:w="2653"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Юрист</w:t>
            </w:r>
          </w:p>
        </w:tc>
      </w:tr>
      <w:tr w:rsidR="0061663A" w:rsidRPr="0061663A" w:rsidTr="00FE2EFB">
        <w:tc>
          <w:tcPr>
            <w:tcW w:w="568"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4.</w:t>
            </w:r>
          </w:p>
        </w:tc>
        <w:tc>
          <w:tcPr>
            <w:tcW w:w="1232"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54.02.01</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p>
        </w:tc>
        <w:tc>
          <w:tcPr>
            <w:tcW w:w="2696"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Дизайн (по отраслям)</w:t>
            </w:r>
          </w:p>
        </w:tc>
        <w:tc>
          <w:tcPr>
            <w:tcW w:w="2422"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Среднее</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профессиональное</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образование,</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углублённый</w:t>
            </w:r>
          </w:p>
        </w:tc>
        <w:tc>
          <w:tcPr>
            <w:tcW w:w="2653"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Дизайнер,</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преподаватель</w:t>
            </w:r>
          </w:p>
        </w:tc>
      </w:tr>
    </w:tbl>
    <w:p w:rsidR="0061663A" w:rsidRPr="0061663A" w:rsidRDefault="0061663A" w:rsidP="0061663A">
      <w:pPr>
        <w:shd w:val="clear" w:color="auto" w:fill="FFFFFF"/>
        <w:spacing w:after="0" w:line="240" w:lineRule="auto"/>
        <w:ind w:firstLine="72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Подготовка специалистов в колледже осуществляется по Федеральным государственным образовательным стандартам третьего поколения, утвержденным Министерством образования Российской Федерации.</w:t>
      </w:r>
    </w:p>
    <w:p w:rsidR="0061663A" w:rsidRPr="0061663A" w:rsidRDefault="0061663A" w:rsidP="0061663A">
      <w:pPr>
        <w:shd w:val="clear" w:color="auto" w:fill="FFFFFF"/>
        <w:spacing w:after="0" w:line="240" w:lineRule="auto"/>
        <w:ind w:firstLine="720"/>
        <w:jc w:val="right"/>
        <w:rPr>
          <w:rFonts w:ascii="Times New Roman" w:eastAsia="Times New Roman" w:hAnsi="Times New Roman" w:cs="Times New Roman"/>
          <w:highlight w:val="yellow"/>
        </w:rPr>
      </w:pPr>
    </w:p>
    <w:tbl>
      <w:tblPr>
        <w:tblW w:w="922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0"/>
        <w:gridCol w:w="1620"/>
        <w:gridCol w:w="2887"/>
        <w:gridCol w:w="1973"/>
        <w:gridCol w:w="1980"/>
      </w:tblGrid>
      <w:tr w:rsidR="0061663A" w:rsidRPr="0061663A" w:rsidTr="00FE2EFB">
        <w:tc>
          <w:tcPr>
            <w:tcW w:w="760"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п/п</w:t>
            </w:r>
          </w:p>
        </w:tc>
        <w:tc>
          <w:tcPr>
            <w:tcW w:w="1620"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Шифр специальности (по Классифи-катору)</w:t>
            </w:r>
          </w:p>
        </w:tc>
        <w:tc>
          <w:tcPr>
            <w:tcW w:w="2887"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Наименование специальности</w:t>
            </w:r>
          </w:p>
        </w:tc>
        <w:tc>
          <w:tcPr>
            <w:tcW w:w="1973"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Уровень образования (базовый или повышенный)</w:t>
            </w:r>
          </w:p>
        </w:tc>
        <w:tc>
          <w:tcPr>
            <w:tcW w:w="1980"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Приказ и дата  утверждения ФГОС СПО, в соответствии с которым разработан учебный план</w:t>
            </w:r>
          </w:p>
        </w:tc>
      </w:tr>
      <w:tr w:rsidR="0061663A" w:rsidRPr="0061663A" w:rsidTr="00FE2EFB">
        <w:tc>
          <w:tcPr>
            <w:tcW w:w="760"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1620"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w:t>
            </w:r>
          </w:p>
        </w:tc>
        <w:tc>
          <w:tcPr>
            <w:tcW w:w="2887"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w:t>
            </w:r>
          </w:p>
        </w:tc>
        <w:tc>
          <w:tcPr>
            <w:tcW w:w="1973"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c>
          <w:tcPr>
            <w:tcW w:w="1980"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w:t>
            </w:r>
          </w:p>
        </w:tc>
      </w:tr>
      <w:tr w:rsidR="0061663A" w:rsidRPr="0061663A" w:rsidTr="00FE2EFB">
        <w:tc>
          <w:tcPr>
            <w:tcW w:w="760"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1620" w:type="dxa"/>
          </w:tcPr>
          <w:p w:rsidR="0061663A" w:rsidRPr="0061663A" w:rsidRDefault="0061663A" w:rsidP="0061663A">
            <w:pPr>
              <w:keepNext/>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40.02.01</w:t>
            </w:r>
          </w:p>
          <w:p w:rsidR="0061663A" w:rsidRPr="0061663A" w:rsidRDefault="0061663A" w:rsidP="0061663A">
            <w:pPr>
              <w:keepNext/>
              <w:spacing w:after="0" w:line="240" w:lineRule="auto"/>
              <w:jc w:val="center"/>
              <w:rPr>
                <w:rFonts w:ascii="Times New Roman" w:eastAsia="Times New Roman" w:hAnsi="Times New Roman" w:cs="Times New Roman"/>
                <w:sz w:val="24"/>
                <w:szCs w:val="24"/>
              </w:rPr>
            </w:pPr>
          </w:p>
        </w:tc>
        <w:tc>
          <w:tcPr>
            <w:tcW w:w="2887"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Право и организация социального обеспечения</w:t>
            </w:r>
          </w:p>
        </w:tc>
        <w:tc>
          <w:tcPr>
            <w:tcW w:w="1973"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Базовый</w:t>
            </w:r>
          </w:p>
        </w:tc>
        <w:tc>
          <w:tcPr>
            <w:tcW w:w="1980"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508 от 12 мая 2014 г.</w:t>
            </w:r>
          </w:p>
          <w:p w:rsidR="0061663A" w:rsidRPr="0061663A" w:rsidRDefault="0061663A" w:rsidP="0061663A">
            <w:pPr>
              <w:spacing w:after="0" w:line="240" w:lineRule="auto"/>
              <w:jc w:val="center"/>
              <w:rPr>
                <w:rFonts w:ascii="Times New Roman" w:eastAsia="Times New Roman" w:hAnsi="Times New Roman" w:cs="Times New Roman"/>
                <w:sz w:val="24"/>
                <w:szCs w:val="24"/>
              </w:rPr>
            </w:pPr>
          </w:p>
        </w:tc>
      </w:tr>
      <w:tr w:rsidR="0061663A" w:rsidRPr="0061663A" w:rsidTr="00FE2EFB">
        <w:tc>
          <w:tcPr>
            <w:tcW w:w="760"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c>
          <w:tcPr>
            <w:tcW w:w="1620" w:type="dxa"/>
          </w:tcPr>
          <w:p w:rsidR="0061663A" w:rsidRPr="0061663A" w:rsidRDefault="0061663A" w:rsidP="0061663A">
            <w:pPr>
              <w:keepNext/>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54.02.01</w:t>
            </w:r>
          </w:p>
          <w:p w:rsidR="0061663A" w:rsidRPr="0061663A" w:rsidRDefault="0061663A" w:rsidP="0061663A">
            <w:pPr>
              <w:keepNext/>
              <w:spacing w:after="0" w:line="240" w:lineRule="auto"/>
              <w:jc w:val="center"/>
              <w:rPr>
                <w:rFonts w:ascii="Times New Roman" w:eastAsia="Times New Roman" w:hAnsi="Times New Roman" w:cs="Times New Roman"/>
                <w:sz w:val="24"/>
                <w:szCs w:val="24"/>
              </w:rPr>
            </w:pPr>
          </w:p>
        </w:tc>
        <w:tc>
          <w:tcPr>
            <w:tcW w:w="2887"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Дизайн</w:t>
            </w:r>
          </w:p>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(по отраслям)</w:t>
            </w:r>
          </w:p>
        </w:tc>
        <w:tc>
          <w:tcPr>
            <w:tcW w:w="1973"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Углубленный</w:t>
            </w:r>
          </w:p>
        </w:tc>
        <w:tc>
          <w:tcPr>
            <w:tcW w:w="1980"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1391 от 27 октября 2014 г.</w:t>
            </w:r>
          </w:p>
        </w:tc>
      </w:tr>
    </w:tbl>
    <w:p w:rsidR="0061663A" w:rsidRPr="0061663A" w:rsidRDefault="0061663A" w:rsidP="0061663A">
      <w:pPr>
        <w:shd w:val="clear" w:color="auto" w:fill="FFFFFF"/>
        <w:spacing w:after="0" w:line="240" w:lineRule="auto"/>
        <w:ind w:firstLine="720"/>
        <w:jc w:val="both"/>
        <w:rPr>
          <w:rFonts w:ascii="Times New Roman" w:eastAsia="Times New Roman" w:hAnsi="Times New Roman" w:cs="Times New Roman"/>
          <w:highlight w:val="yellow"/>
        </w:rPr>
      </w:pPr>
    </w:p>
    <w:p w:rsidR="0061663A" w:rsidRPr="0061663A" w:rsidRDefault="0061663A" w:rsidP="0061663A">
      <w:pPr>
        <w:shd w:val="clear" w:color="auto" w:fill="FFFFFF"/>
        <w:spacing w:after="0" w:line="240" w:lineRule="auto"/>
        <w:ind w:firstLine="72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Для их реализации разработаны рабочие учебные планы, рабочие программы, программы итоговой аттестации и другая учебно-нормативная документация.</w:t>
      </w:r>
    </w:p>
    <w:p w:rsidR="0061663A" w:rsidRPr="0061663A" w:rsidRDefault="0061663A" w:rsidP="0061663A">
      <w:pPr>
        <w:shd w:val="clear" w:color="auto" w:fill="FFFFFF"/>
        <w:spacing w:after="0" w:line="240" w:lineRule="auto"/>
        <w:ind w:firstLine="72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lastRenderedPageBreak/>
        <w:t>Рабочие учебные планы по специальностям соответствуют ФГОС СПО в части государственных требований к минимуму содержания и уровню подготовки выпускников по аттестуемым специальностям и выдержаны по структуре в соответ</w:t>
      </w:r>
      <w:r w:rsidRPr="0061663A">
        <w:rPr>
          <w:rFonts w:ascii="Times New Roman" w:eastAsia="Times New Roman" w:hAnsi="Times New Roman" w:cs="Times New Roman"/>
          <w:sz w:val="28"/>
          <w:szCs w:val="28"/>
        </w:rPr>
        <w:softHyphen/>
        <w:t xml:space="preserve">ствии  разъяснениями ФИРО по формированию учебного плана основной профессиональной образовательной программы начального профессионального образования / среднего профессионального образования. </w:t>
      </w:r>
    </w:p>
    <w:p w:rsidR="0061663A" w:rsidRPr="0061663A" w:rsidRDefault="0061663A" w:rsidP="0061663A">
      <w:pPr>
        <w:shd w:val="clear" w:color="auto" w:fill="FFFFFF"/>
        <w:spacing w:after="0" w:line="240" w:lineRule="auto"/>
        <w:ind w:firstLine="72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Рабочие учебные планы отражают базовый и повышенный уровни подготовки, квалификацию, нормативный срок обучения, распределение максимальной, обязательной (соотношение теоретических и практических занятий) и самостоятельной учебной на</w:t>
      </w:r>
      <w:r w:rsidRPr="0061663A">
        <w:rPr>
          <w:rFonts w:ascii="Times New Roman" w:eastAsia="Times New Roman" w:hAnsi="Times New Roman" w:cs="Times New Roman"/>
          <w:sz w:val="28"/>
          <w:szCs w:val="28"/>
        </w:rPr>
        <w:softHyphen/>
        <w:t>грузки студентов в часах; предусматривают итоговый междисциплинарный экзамен по специальности, защиту  выпускной квалификационной работы, включают необходимые пояснения. На экзамены выносятся фундаментальные, определяющие специаль</w:t>
      </w:r>
      <w:r w:rsidRPr="0061663A">
        <w:rPr>
          <w:rFonts w:ascii="Times New Roman" w:eastAsia="Times New Roman" w:hAnsi="Times New Roman" w:cs="Times New Roman"/>
          <w:sz w:val="28"/>
          <w:szCs w:val="28"/>
        </w:rPr>
        <w:softHyphen/>
        <w:t>ность, дисциплины.</w:t>
      </w:r>
    </w:p>
    <w:p w:rsidR="0061663A" w:rsidRPr="0061663A" w:rsidRDefault="0061663A" w:rsidP="0061663A">
      <w:pPr>
        <w:shd w:val="clear" w:color="auto" w:fill="FFFFFF"/>
        <w:spacing w:after="0" w:line="240" w:lineRule="auto"/>
        <w:ind w:firstLine="72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При разработке учебных планов программ подготовки специалистов среднего звена, реализуемых в колледже, соблюдены требования ФГОС в части академических свобод – распределения  часов вариативной  части учебных циклов ППССЗ по усмотрению образовательного учреждения: увеличен объем учебного времени общего гуманитарного и социально экономического цикла, введены новые учебные дисциплины и профессиональные модули.</w:t>
      </w:r>
    </w:p>
    <w:p w:rsidR="0061663A" w:rsidRPr="0061663A" w:rsidRDefault="0061663A" w:rsidP="0061663A">
      <w:pPr>
        <w:spacing w:after="0" w:line="240" w:lineRule="auto"/>
        <w:ind w:firstLine="567"/>
        <w:jc w:val="both"/>
        <w:rPr>
          <w:rFonts w:ascii="Times New Roman" w:eastAsia="Times New Roman" w:hAnsi="Times New Roman" w:cs="Times New Roman"/>
          <w:sz w:val="28"/>
          <w:szCs w:val="16"/>
        </w:rPr>
      </w:pPr>
      <w:r w:rsidRPr="0061663A">
        <w:rPr>
          <w:rFonts w:ascii="Times New Roman" w:eastAsia="Times New Roman" w:hAnsi="Times New Roman" w:cs="Times New Roman"/>
          <w:sz w:val="28"/>
          <w:szCs w:val="16"/>
        </w:rPr>
        <w:t>Прохождение практики является составной частью основной образовательной программы среднего профессионального образования.</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4"/>
          <w:lang w:eastAsia="ru-RU"/>
        </w:rPr>
      </w:pPr>
      <w:r w:rsidRPr="0061663A">
        <w:rPr>
          <w:rFonts w:ascii="Times New Roman" w:eastAsia="Times New Roman" w:hAnsi="Times New Roman" w:cs="Times New Roman"/>
          <w:sz w:val="28"/>
          <w:szCs w:val="24"/>
          <w:lang w:eastAsia="ru-RU"/>
        </w:rPr>
        <w:t>Практика в колледже производится в соответствии с нормативными документами и указаниями Министерства образования Российской Федерации:</w:t>
      </w:r>
    </w:p>
    <w:p w:rsidR="0061663A" w:rsidRPr="0061663A" w:rsidRDefault="0061663A" w:rsidP="00616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Федерального государственного образовательного стандарта (далее ФГОС) по специальности среднего профессионального образования (далее – СПО) и программ профессиональных модулей по специальностям колледжа.</w:t>
      </w:r>
    </w:p>
    <w:p w:rsidR="0061663A" w:rsidRPr="0061663A" w:rsidRDefault="0061663A" w:rsidP="0061663A">
      <w:pPr>
        <w:spacing w:after="0" w:line="240" w:lineRule="auto"/>
        <w:ind w:left="360" w:firstLine="851"/>
        <w:jc w:val="both"/>
        <w:rPr>
          <w:rFonts w:ascii="Times New Roman" w:eastAsia="Times New Roman" w:hAnsi="Times New Roman" w:cs="Times New Roman"/>
          <w:sz w:val="28"/>
          <w:szCs w:val="24"/>
          <w:lang w:eastAsia="ru-RU"/>
        </w:rPr>
      </w:pPr>
      <w:r w:rsidRPr="0061663A">
        <w:rPr>
          <w:rFonts w:ascii="Times New Roman" w:eastAsia="Times New Roman" w:hAnsi="Times New Roman" w:cs="Times New Roman"/>
          <w:sz w:val="28"/>
          <w:szCs w:val="24"/>
          <w:lang w:eastAsia="ru-RU"/>
        </w:rPr>
        <w:t>Практика по специальности 54.02.01. Дизайн (по отраслям) включает следующие этапы:</w:t>
      </w:r>
    </w:p>
    <w:p w:rsidR="0061663A" w:rsidRPr="0061663A" w:rsidRDefault="0061663A" w:rsidP="0061663A">
      <w:pPr>
        <w:spacing w:after="0" w:line="240" w:lineRule="auto"/>
        <w:ind w:left="360" w:firstLine="851"/>
        <w:jc w:val="both"/>
        <w:rPr>
          <w:rFonts w:ascii="Times New Roman" w:eastAsia="Times New Roman" w:hAnsi="Times New Roman" w:cs="Times New Roman"/>
          <w:sz w:val="28"/>
          <w:szCs w:val="24"/>
          <w:lang w:eastAsia="ru-RU"/>
        </w:rPr>
      </w:pPr>
      <w:r w:rsidRPr="0061663A">
        <w:rPr>
          <w:rFonts w:ascii="Times New Roman" w:eastAsia="Times New Roman" w:hAnsi="Times New Roman" w:cs="Times New Roman"/>
          <w:sz w:val="28"/>
          <w:szCs w:val="24"/>
          <w:lang w:eastAsia="ru-RU"/>
        </w:rPr>
        <w:t>- учебная практика (работа с натуры на открытом воздухе (пленэр));</w:t>
      </w:r>
    </w:p>
    <w:p w:rsidR="0061663A" w:rsidRPr="0061663A" w:rsidRDefault="0061663A" w:rsidP="0061663A">
      <w:pPr>
        <w:spacing w:after="0" w:line="240" w:lineRule="auto"/>
        <w:ind w:left="360" w:firstLine="851"/>
        <w:jc w:val="both"/>
        <w:rPr>
          <w:rFonts w:ascii="Times New Roman" w:eastAsia="Times New Roman" w:hAnsi="Times New Roman" w:cs="Times New Roman"/>
          <w:sz w:val="28"/>
          <w:szCs w:val="24"/>
          <w:lang w:eastAsia="ru-RU"/>
        </w:rPr>
      </w:pPr>
      <w:r w:rsidRPr="0061663A">
        <w:rPr>
          <w:rFonts w:ascii="Times New Roman" w:eastAsia="Times New Roman" w:hAnsi="Times New Roman" w:cs="Times New Roman"/>
          <w:sz w:val="28"/>
          <w:szCs w:val="24"/>
          <w:lang w:eastAsia="ru-RU"/>
        </w:rPr>
        <w:t>- учебная практика (изучение памятников искусства в других городах);</w:t>
      </w:r>
    </w:p>
    <w:p w:rsidR="0061663A" w:rsidRPr="0061663A" w:rsidRDefault="0061663A" w:rsidP="0061663A">
      <w:pPr>
        <w:tabs>
          <w:tab w:val="num" w:pos="0"/>
          <w:tab w:val="left" w:pos="709"/>
        </w:tabs>
        <w:spacing w:after="0" w:line="240" w:lineRule="auto"/>
        <w:ind w:left="360" w:firstLine="851"/>
        <w:jc w:val="both"/>
        <w:rPr>
          <w:rFonts w:ascii="Times New Roman" w:eastAsia="Times New Roman" w:hAnsi="Times New Roman" w:cs="Times New Roman"/>
          <w:sz w:val="28"/>
          <w:szCs w:val="24"/>
          <w:lang w:eastAsia="ru-RU"/>
        </w:rPr>
      </w:pPr>
      <w:r w:rsidRPr="0061663A">
        <w:rPr>
          <w:rFonts w:ascii="Times New Roman" w:eastAsia="Times New Roman" w:hAnsi="Times New Roman" w:cs="Times New Roman"/>
          <w:sz w:val="28"/>
          <w:szCs w:val="24"/>
          <w:lang w:eastAsia="ru-RU"/>
        </w:rPr>
        <w:t>- производственная практика (по профилю специальности);</w:t>
      </w:r>
    </w:p>
    <w:p w:rsidR="0061663A" w:rsidRPr="0061663A" w:rsidRDefault="0061663A" w:rsidP="0061663A">
      <w:pPr>
        <w:tabs>
          <w:tab w:val="left" w:pos="0"/>
        </w:tabs>
        <w:spacing w:after="0" w:line="240" w:lineRule="auto"/>
        <w:ind w:left="360" w:firstLine="851"/>
        <w:jc w:val="both"/>
        <w:rPr>
          <w:rFonts w:ascii="Times New Roman" w:eastAsia="Times New Roman" w:hAnsi="Times New Roman" w:cs="Times New Roman"/>
          <w:sz w:val="28"/>
          <w:szCs w:val="24"/>
          <w:lang w:eastAsia="ru-RU"/>
        </w:rPr>
      </w:pPr>
      <w:r w:rsidRPr="0061663A">
        <w:rPr>
          <w:rFonts w:ascii="Times New Roman" w:eastAsia="Times New Roman" w:hAnsi="Times New Roman" w:cs="Times New Roman"/>
          <w:sz w:val="28"/>
          <w:szCs w:val="24"/>
          <w:lang w:eastAsia="ru-RU"/>
        </w:rPr>
        <w:t>- производственная практика (преддипломная).</w:t>
      </w:r>
    </w:p>
    <w:p w:rsidR="0061663A" w:rsidRPr="0061663A" w:rsidRDefault="0061663A" w:rsidP="0061663A">
      <w:pPr>
        <w:tabs>
          <w:tab w:val="left" w:pos="0"/>
        </w:tabs>
        <w:spacing w:after="0" w:line="240" w:lineRule="auto"/>
        <w:ind w:left="360" w:firstLine="851"/>
        <w:jc w:val="both"/>
        <w:rPr>
          <w:rFonts w:ascii="Times New Roman" w:eastAsia="Times New Roman" w:hAnsi="Times New Roman" w:cs="Times New Roman"/>
          <w:sz w:val="28"/>
          <w:szCs w:val="24"/>
          <w:lang w:eastAsia="ru-RU"/>
        </w:rPr>
      </w:pPr>
      <w:r w:rsidRPr="0061663A">
        <w:rPr>
          <w:rFonts w:ascii="Times New Roman" w:eastAsia="Times New Roman" w:hAnsi="Times New Roman" w:cs="Times New Roman"/>
          <w:sz w:val="28"/>
          <w:szCs w:val="24"/>
          <w:lang w:eastAsia="ru-RU"/>
        </w:rPr>
        <w:t>Практика по специальности 40.02.01 Право и организация социального обеспечения включает следующие этапы:</w:t>
      </w:r>
    </w:p>
    <w:p w:rsidR="0061663A" w:rsidRPr="0061663A" w:rsidRDefault="0061663A" w:rsidP="0061663A">
      <w:pPr>
        <w:tabs>
          <w:tab w:val="left" w:pos="0"/>
        </w:tabs>
        <w:spacing w:after="0" w:line="240" w:lineRule="auto"/>
        <w:ind w:left="360" w:firstLine="851"/>
        <w:jc w:val="both"/>
        <w:rPr>
          <w:rFonts w:ascii="Times New Roman" w:eastAsia="Times New Roman" w:hAnsi="Times New Roman" w:cs="Times New Roman"/>
          <w:sz w:val="28"/>
          <w:szCs w:val="24"/>
          <w:lang w:eastAsia="ru-RU"/>
        </w:rPr>
      </w:pPr>
      <w:r w:rsidRPr="0061663A">
        <w:rPr>
          <w:rFonts w:ascii="Times New Roman" w:eastAsia="Times New Roman" w:hAnsi="Times New Roman" w:cs="Times New Roman"/>
          <w:sz w:val="28"/>
          <w:szCs w:val="24"/>
          <w:lang w:eastAsia="ru-RU"/>
        </w:rPr>
        <w:t xml:space="preserve">- учебная практика; </w:t>
      </w:r>
    </w:p>
    <w:p w:rsidR="0061663A" w:rsidRPr="0061663A" w:rsidRDefault="0061663A" w:rsidP="0061663A">
      <w:pPr>
        <w:tabs>
          <w:tab w:val="left" w:pos="0"/>
        </w:tabs>
        <w:spacing w:after="0" w:line="240" w:lineRule="auto"/>
        <w:ind w:left="360" w:firstLine="851"/>
        <w:jc w:val="both"/>
        <w:rPr>
          <w:rFonts w:ascii="Times New Roman" w:eastAsia="Times New Roman" w:hAnsi="Times New Roman" w:cs="Times New Roman"/>
          <w:sz w:val="28"/>
          <w:szCs w:val="24"/>
          <w:lang w:eastAsia="ru-RU"/>
        </w:rPr>
      </w:pPr>
      <w:r w:rsidRPr="0061663A">
        <w:rPr>
          <w:rFonts w:ascii="Times New Roman" w:eastAsia="Times New Roman" w:hAnsi="Times New Roman" w:cs="Times New Roman"/>
          <w:sz w:val="28"/>
          <w:szCs w:val="24"/>
          <w:lang w:eastAsia="ru-RU"/>
        </w:rPr>
        <w:t>- производственная практика (по профилю специальности);</w:t>
      </w:r>
    </w:p>
    <w:p w:rsidR="0061663A" w:rsidRPr="0061663A" w:rsidRDefault="0061663A" w:rsidP="0061663A">
      <w:pPr>
        <w:tabs>
          <w:tab w:val="left" w:pos="0"/>
        </w:tabs>
        <w:spacing w:after="0" w:line="240" w:lineRule="auto"/>
        <w:ind w:left="360" w:firstLine="851"/>
        <w:jc w:val="both"/>
        <w:rPr>
          <w:rFonts w:ascii="Times New Roman" w:eastAsia="Times New Roman" w:hAnsi="Times New Roman" w:cs="Times New Roman"/>
          <w:sz w:val="28"/>
          <w:szCs w:val="24"/>
          <w:lang w:eastAsia="ru-RU"/>
        </w:rPr>
      </w:pPr>
      <w:r w:rsidRPr="0061663A">
        <w:rPr>
          <w:rFonts w:ascii="Times New Roman" w:eastAsia="Times New Roman" w:hAnsi="Times New Roman" w:cs="Times New Roman"/>
          <w:sz w:val="28"/>
          <w:szCs w:val="24"/>
          <w:lang w:eastAsia="ru-RU"/>
        </w:rPr>
        <w:t>- производственная практика (преддипломная).</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4"/>
          <w:lang w:eastAsia="ru-RU"/>
        </w:rPr>
      </w:pPr>
      <w:r w:rsidRPr="0061663A">
        <w:rPr>
          <w:rFonts w:ascii="Times New Roman" w:eastAsia="Times New Roman" w:hAnsi="Times New Roman" w:cs="Times New Roman"/>
          <w:sz w:val="28"/>
          <w:szCs w:val="24"/>
          <w:lang w:eastAsia="ru-RU"/>
        </w:rPr>
        <w:lastRenderedPageBreak/>
        <w:t>Задачами учебной практики являются: получение первичных профессиональных умений и навыков, подготовка студентов к осознанному и углубленному изучению общепрофессиональных и специальных дисциплин, привитие им практических профессиональных умений и навыков по избранной специальности.</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4"/>
          <w:lang w:eastAsia="ru-RU"/>
        </w:rPr>
      </w:pPr>
      <w:r w:rsidRPr="0061663A">
        <w:rPr>
          <w:rFonts w:ascii="Times New Roman" w:eastAsia="Times New Roman" w:hAnsi="Times New Roman" w:cs="Times New Roman"/>
          <w:sz w:val="28"/>
          <w:szCs w:val="24"/>
          <w:lang w:eastAsia="ru-RU"/>
        </w:rPr>
        <w:t>Производственная практика (по профилю специальности) направлена на закрепление, расширение, углубление и систематизацию знаний, полученных при изучении специальных дисциплин, на основе изучения деятельности конкретной организации, приобретение первоначального опыта.</w:t>
      </w:r>
    </w:p>
    <w:p w:rsidR="0061663A" w:rsidRPr="0061663A" w:rsidRDefault="0061663A" w:rsidP="0061663A">
      <w:pPr>
        <w:spacing w:after="0" w:line="240" w:lineRule="auto"/>
        <w:ind w:firstLine="709"/>
        <w:jc w:val="both"/>
        <w:rPr>
          <w:rFonts w:ascii="Times New Roman" w:eastAsia="Times New Roman" w:hAnsi="Times New Roman" w:cs="Times New Roman"/>
          <w:b/>
          <w:sz w:val="28"/>
          <w:szCs w:val="24"/>
          <w:lang w:eastAsia="ru-RU"/>
        </w:rPr>
      </w:pPr>
      <w:r w:rsidRPr="0061663A">
        <w:rPr>
          <w:rFonts w:ascii="Times New Roman" w:eastAsia="Times New Roman" w:hAnsi="Times New Roman" w:cs="Times New Roman"/>
          <w:sz w:val="28"/>
          <w:szCs w:val="24"/>
          <w:lang w:eastAsia="ru-RU"/>
        </w:rPr>
        <w:t>Производственная практика (преддипломная) студентов является завершающим этапом обучения и проводится для проверки профессиональной готовности будущего специалиста к самостоятельной трудовой деятельности и сбора материалов к дипломному проекту</w:t>
      </w:r>
      <w:r w:rsidRPr="0061663A">
        <w:rPr>
          <w:rFonts w:ascii="Times New Roman" w:eastAsia="Times New Roman" w:hAnsi="Times New Roman" w:cs="Times New Roman"/>
          <w:b/>
          <w:sz w:val="28"/>
          <w:szCs w:val="24"/>
          <w:lang w:eastAsia="ru-RU"/>
        </w:rPr>
        <w:t>.</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4"/>
          <w:lang w:eastAsia="ru-RU"/>
        </w:rPr>
      </w:pPr>
      <w:r w:rsidRPr="0061663A">
        <w:rPr>
          <w:rFonts w:ascii="Times New Roman" w:eastAsia="Times New Roman" w:hAnsi="Times New Roman" w:cs="Times New Roman"/>
          <w:sz w:val="28"/>
          <w:szCs w:val="24"/>
          <w:lang w:eastAsia="ru-RU"/>
        </w:rPr>
        <w:t>По каждой специальности разработана рабочая программа по организации и проведению практики студентов.</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4"/>
          <w:lang w:eastAsia="ru-RU"/>
        </w:rPr>
        <w:t xml:space="preserve">Организует, планирует и осуществляет контроль всеми видами практики заместитель директора по учебно-методической работе. По каждой специальности от колледжа назначаются руководители практики. Они осуществляют контроль работы студентов, выполнение ими программы практики, ведение дневников, составление отчетов по практике, выполнение студентами индивидуального задания. </w:t>
      </w:r>
      <w:r w:rsidRPr="0061663A">
        <w:rPr>
          <w:rFonts w:ascii="Times New Roman" w:eastAsia="Times New Roman" w:hAnsi="Times New Roman" w:cs="Times New Roman"/>
          <w:sz w:val="28"/>
          <w:szCs w:val="28"/>
          <w:lang w:eastAsia="ru-RU"/>
        </w:rPr>
        <w:t>Руководитель практики от колледжа своевременно предоставляет заместителю директора по УР копии приказов о направлении студентов на практику.</w:t>
      </w:r>
    </w:p>
    <w:p w:rsidR="0061663A" w:rsidRPr="0061663A" w:rsidRDefault="0061663A" w:rsidP="0061663A">
      <w:pPr>
        <w:spacing w:after="0" w:line="240" w:lineRule="auto"/>
        <w:ind w:firstLine="426"/>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У руководителя практики имеется комплект документов:</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Приказ Министерства образования и науки Российской Федерации (Минобрнауки России от 18.04 2013 года № 291 «Об утверждении положения о практике обучающихся, осваивающих основные профессиональные образовательный программы среднего профессионального образования»</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договор с организацией о проведении практики;</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приказ о назначении руководителя практики от учебного заведения;</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рабочая программа практики;</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график прохождения и проверки практики.</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Все студенты, направляемые на практику, обеспечиваются дневниками, рабочей программой, индивидуальными заданиями, проходят инструктажи по технике безопасности.</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Согласно учебному плану, студенты колледжа в 2016-2017 учебном году были направлены на производственную практику, которую, согласно положению о практике, проходили в организациях г. Тамбова и Тамбовской области в соответствии с графиком непрерывной производственной практики. С организациями (базами) прохождения практики были составлены договора и назначены руководители практики от организации.</w:t>
      </w:r>
    </w:p>
    <w:p w:rsidR="0061663A" w:rsidRPr="0061663A" w:rsidRDefault="0061663A" w:rsidP="0061663A">
      <w:pPr>
        <w:spacing w:after="0" w:line="240" w:lineRule="auto"/>
        <w:ind w:firstLine="426"/>
        <w:jc w:val="both"/>
        <w:rPr>
          <w:rFonts w:ascii="Times New Roman" w:eastAsia="Times New Roman" w:hAnsi="Times New Roman" w:cs="Times New Roman"/>
          <w:sz w:val="28"/>
          <w:szCs w:val="28"/>
          <w:lang w:eastAsia="ru-RU"/>
        </w:rPr>
      </w:pPr>
    </w:p>
    <w:p w:rsidR="0061663A" w:rsidRPr="0061663A" w:rsidRDefault="0061663A" w:rsidP="0061663A">
      <w:pPr>
        <w:spacing w:before="200" w:after="0"/>
        <w:ind w:firstLine="709"/>
        <w:jc w:val="center"/>
        <w:rPr>
          <w:rFonts w:ascii="Times New Roman" w:eastAsia="Times New Roman" w:hAnsi="Times New Roman" w:cs="Times New Roman"/>
          <w:b/>
          <w:sz w:val="28"/>
          <w:szCs w:val="28"/>
        </w:rPr>
      </w:pPr>
      <w:r w:rsidRPr="0061663A">
        <w:rPr>
          <w:rFonts w:ascii="Times New Roman" w:eastAsia="Times New Roman" w:hAnsi="Times New Roman" w:cs="Times New Roman"/>
          <w:b/>
          <w:sz w:val="28"/>
          <w:szCs w:val="28"/>
        </w:rPr>
        <w:lastRenderedPageBreak/>
        <w:t xml:space="preserve">Календарный график прохождения практики </w:t>
      </w:r>
    </w:p>
    <w:p w:rsidR="0061663A" w:rsidRPr="0061663A" w:rsidRDefault="0061663A" w:rsidP="0061663A">
      <w:pPr>
        <w:spacing w:before="200" w:after="0"/>
        <w:ind w:firstLine="709"/>
        <w:jc w:val="center"/>
        <w:rPr>
          <w:rFonts w:ascii="Times New Roman" w:eastAsia="Times New Roman" w:hAnsi="Times New Roman" w:cs="Times New Roman"/>
          <w:b/>
          <w:sz w:val="28"/>
          <w:szCs w:val="28"/>
        </w:rPr>
      </w:pPr>
      <w:r w:rsidRPr="0061663A">
        <w:rPr>
          <w:rFonts w:ascii="Times New Roman" w:eastAsia="Times New Roman" w:hAnsi="Times New Roman" w:cs="Times New Roman"/>
          <w:b/>
          <w:sz w:val="28"/>
          <w:szCs w:val="28"/>
        </w:rPr>
        <w:t>в первом семестре  2016-2017 учебного года</w:t>
      </w:r>
    </w:p>
    <w:p w:rsidR="0061663A" w:rsidRPr="0061663A" w:rsidRDefault="0061663A" w:rsidP="0061663A">
      <w:pPr>
        <w:spacing w:before="200" w:after="0"/>
        <w:ind w:firstLine="709"/>
        <w:jc w:val="center"/>
        <w:rPr>
          <w:rFonts w:ascii="Times New Roman" w:eastAsia="Times New Roman" w:hAnsi="Times New Roman" w:cs="Times New Roman"/>
          <w:b/>
          <w:sz w:val="24"/>
          <w:szCs w:val="24"/>
        </w:rPr>
      </w:pPr>
    </w:p>
    <w:tbl>
      <w:tblPr>
        <w:tblW w:w="9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1"/>
        <w:gridCol w:w="991"/>
        <w:gridCol w:w="3095"/>
        <w:gridCol w:w="1566"/>
        <w:gridCol w:w="1710"/>
        <w:gridCol w:w="1789"/>
      </w:tblGrid>
      <w:tr w:rsidR="0061663A" w:rsidRPr="0061663A" w:rsidTr="00FE2EFB">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709"/>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п.п</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3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Группа</w:t>
            </w:r>
          </w:p>
        </w:tc>
        <w:tc>
          <w:tcPr>
            <w:tcW w:w="309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Название практики</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63"/>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Количество недель </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5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Время прохождения практики</w:t>
            </w:r>
          </w:p>
        </w:tc>
        <w:tc>
          <w:tcPr>
            <w:tcW w:w="178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Преподаватель</w:t>
            </w:r>
          </w:p>
        </w:tc>
      </w:tr>
      <w:tr w:rsidR="0061663A" w:rsidRPr="0061663A" w:rsidTr="00FE2EFB">
        <w:tc>
          <w:tcPr>
            <w:tcW w:w="671"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numPr>
                <w:ilvl w:val="0"/>
                <w:numId w:val="23"/>
              </w:numPr>
              <w:spacing w:after="0" w:line="240" w:lineRule="auto"/>
              <w:ind w:left="0" w:hanging="720"/>
              <w:contextualSpacing/>
              <w:jc w:val="both"/>
              <w:rPr>
                <w:rFonts w:ascii="Times New Roman" w:eastAsia="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3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37</w:t>
            </w:r>
          </w:p>
        </w:tc>
        <w:tc>
          <w:tcPr>
            <w:tcW w:w="309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ПП.01  Производственная практика (по профилю специальности) </w:t>
            </w:r>
          </w:p>
          <w:p w:rsidR="0061663A" w:rsidRPr="0061663A" w:rsidRDefault="0061663A" w:rsidP="00943D80">
            <w:pPr>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ПМ. 01 Обеспечение реализации прав граждан  в сфере пенсионного обеспечения и социальной защиты</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63"/>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 недели</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5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06.12.2016 – 26.12.2016</w:t>
            </w:r>
          </w:p>
        </w:tc>
        <w:tc>
          <w:tcPr>
            <w:tcW w:w="178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Мамонтова Э.А.</w:t>
            </w:r>
          </w:p>
        </w:tc>
      </w:tr>
      <w:tr w:rsidR="0061663A" w:rsidRPr="0061663A" w:rsidTr="00FE2EFB">
        <w:tc>
          <w:tcPr>
            <w:tcW w:w="671"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numPr>
                <w:ilvl w:val="0"/>
                <w:numId w:val="23"/>
              </w:numPr>
              <w:spacing w:after="0" w:line="240" w:lineRule="auto"/>
              <w:ind w:left="0" w:hanging="720"/>
              <w:contextualSpacing/>
              <w:jc w:val="both"/>
              <w:rPr>
                <w:rFonts w:ascii="Times New Roman" w:eastAsia="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3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c>
          <w:tcPr>
            <w:tcW w:w="309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ПП.03  Производственная практика (по профилю специальности) </w:t>
            </w:r>
          </w:p>
          <w:p w:rsidR="0061663A" w:rsidRPr="0061663A" w:rsidRDefault="0061663A" w:rsidP="00943D80">
            <w:pPr>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bCs/>
                <w:iCs/>
                <w:sz w:val="24"/>
                <w:szCs w:val="24"/>
              </w:rPr>
              <w:t>ПМ.03 Выполнение работ по профессии  12565 Исполнитель художественно-оформительских работ</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63"/>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 недели</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5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07.11.2016 26.11.2016</w:t>
            </w:r>
          </w:p>
        </w:tc>
        <w:tc>
          <w:tcPr>
            <w:tcW w:w="178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Гордиенко К.Ю.</w:t>
            </w:r>
          </w:p>
        </w:tc>
      </w:tr>
      <w:tr w:rsidR="0061663A" w:rsidRPr="0061663A" w:rsidTr="00FE2EFB">
        <w:tc>
          <w:tcPr>
            <w:tcW w:w="671"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numPr>
                <w:ilvl w:val="0"/>
                <w:numId w:val="23"/>
              </w:numPr>
              <w:spacing w:after="0" w:line="240" w:lineRule="auto"/>
              <w:ind w:left="0" w:hanging="720"/>
              <w:contextualSpacing/>
              <w:jc w:val="both"/>
              <w:rPr>
                <w:rFonts w:ascii="Times New Roman" w:eastAsia="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3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c>
          <w:tcPr>
            <w:tcW w:w="309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ПП.02 Производственная практика (педагогическая) </w:t>
            </w:r>
          </w:p>
          <w:p w:rsidR="0061663A" w:rsidRPr="0061663A" w:rsidRDefault="0061663A" w:rsidP="00943D80">
            <w:pPr>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bCs/>
                <w:iCs/>
                <w:sz w:val="24"/>
                <w:szCs w:val="24"/>
              </w:rPr>
              <w:t>ПМ.02 Педагогическая деятельность</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63"/>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  недели</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5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30.11.2016 – 27.12.2016</w:t>
            </w:r>
          </w:p>
        </w:tc>
        <w:tc>
          <w:tcPr>
            <w:tcW w:w="178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Поплёвина В.А.</w:t>
            </w:r>
          </w:p>
        </w:tc>
      </w:tr>
    </w:tbl>
    <w:p w:rsidR="0061663A" w:rsidRPr="0061663A" w:rsidRDefault="0061663A" w:rsidP="00943D80">
      <w:pPr>
        <w:spacing w:after="0" w:line="240" w:lineRule="auto"/>
        <w:ind w:firstLine="709"/>
        <w:jc w:val="center"/>
        <w:rPr>
          <w:rFonts w:ascii="Times New Roman" w:eastAsia="Times New Roman" w:hAnsi="Times New Roman" w:cs="Times New Roman"/>
          <w:b/>
          <w:sz w:val="28"/>
          <w:szCs w:val="28"/>
        </w:rPr>
      </w:pPr>
      <w:r w:rsidRPr="0061663A">
        <w:rPr>
          <w:rFonts w:ascii="Times New Roman" w:eastAsia="Times New Roman" w:hAnsi="Times New Roman" w:cs="Times New Roman"/>
          <w:b/>
          <w:sz w:val="28"/>
          <w:szCs w:val="28"/>
        </w:rPr>
        <w:t xml:space="preserve">Календарный график прохождения практики </w:t>
      </w:r>
    </w:p>
    <w:p w:rsidR="0061663A" w:rsidRPr="0061663A" w:rsidRDefault="0061663A" w:rsidP="00943D80">
      <w:pPr>
        <w:spacing w:after="0" w:line="240" w:lineRule="auto"/>
        <w:ind w:firstLine="709"/>
        <w:jc w:val="center"/>
        <w:rPr>
          <w:rFonts w:ascii="Times New Roman" w:eastAsia="Times New Roman" w:hAnsi="Times New Roman" w:cs="Times New Roman"/>
          <w:b/>
          <w:sz w:val="28"/>
          <w:szCs w:val="28"/>
        </w:rPr>
      </w:pPr>
      <w:r w:rsidRPr="0061663A">
        <w:rPr>
          <w:rFonts w:ascii="Times New Roman" w:eastAsia="Times New Roman" w:hAnsi="Times New Roman" w:cs="Times New Roman"/>
          <w:b/>
          <w:sz w:val="28"/>
          <w:szCs w:val="28"/>
        </w:rPr>
        <w:t>во втором семестре  2016-2017 учебного года</w:t>
      </w:r>
    </w:p>
    <w:p w:rsidR="0061663A" w:rsidRPr="0061663A" w:rsidRDefault="0061663A" w:rsidP="00943D80">
      <w:pPr>
        <w:spacing w:after="0" w:line="240" w:lineRule="auto"/>
        <w:ind w:firstLine="709"/>
        <w:jc w:val="center"/>
        <w:rPr>
          <w:rFonts w:ascii="Times New Roman" w:eastAsia="Times New Roman" w:hAnsi="Times New Roman" w:cs="Times New Roman"/>
          <w:b/>
          <w:sz w:val="28"/>
          <w:szCs w:val="28"/>
        </w:rPr>
      </w:pPr>
    </w:p>
    <w:tbl>
      <w:tblPr>
        <w:tblW w:w="10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134"/>
        <w:gridCol w:w="2977"/>
        <w:gridCol w:w="1559"/>
        <w:gridCol w:w="1587"/>
        <w:gridCol w:w="1967"/>
      </w:tblGrid>
      <w:tr w:rsidR="0061663A" w:rsidRPr="0061663A" w:rsidTr="00FE2EFB">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 w:val="left" w:pos="585"/>
                <w:tab w:val="left" w:pos="1593"/>
              </w:tabs>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п.п</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ind w:firstLine="52"/>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Группа</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Название практики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1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Количество недель </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2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Время прохождения практики</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Преподаватель</w:t>
            </w:r>
          </w:p>
        </w:tc>
      </w:tr>
      <w:tr w:rsidR="0061663A" w:rsidRPr="0061663A" w:rsidTr="00FE2EFB">
        <w:tc>
          <w:tcPr>
            <w:tcW w:w="817"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numPr>
                <w:ilvl w:val="0"/>
                <w:numId w:val="25"/>
              </w:numPr>
              <w:tabs>
                <w:tab w:val="left" w:pos="0"/>
              </w:tabs>
              <w:spacing w:after="0" w:line="240" w:lineRule="auto"/>
              <w:ind w:left="0"/>
              <w:contextualSpacing/>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ind w:firstLine="52"/>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УП. 01. Учебная практика (работа с натуры на открытом воздухе (пленэр))</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1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4 недели </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2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09.06.2017 -  06.07.2017</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hanging="6"/>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Преображенская Е.М.</w:t>
            </w:r>
          </w:p>
        </w:tc>
      </w:tr>
      <w:tr w:rsidR="0061663A" w:rsidRPr="0061663A" w:rsidTr="00FE2EFB">
        <w:tc>
          <w:tcPr>
            <w:tcW w:w="817"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numPr>
                <w:ilvl w:val="0"/>
                <w:numId w:val="25"/>
              </w:numPr>
              <w:tabs>
                <w:tab w:val="left" w:pos="0"/>
              </w:tabs>
              <w:spacing w:after="0" w:line="240" w:lineRule="auto"/>
              <w:ind w:left="0"/>
              <w:contextualSpacing/>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ind w:firstLine="52"/>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ПП.01. Производственная практика (по профилю специальности) </w:t>
            </w:r>
          </w:p>
          <w:p w:rsidR="0061663A" w:rsidRPr="0061663A" w:rsidRDefault="0061663A" w:rsidP="00943D80">
            <w:pPr>
              <w:tabs>
                <w:tab w:val="left" w:pos="0"/>
              </w:tabs>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ПМ. 01 Творческая художественно-проектная деятельность</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1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 недели</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2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07.06.2017 – 27.06.2017</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hanging="6"/>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Жиркова Е.А.</w:t>
            </w:r>
          </w:p>
        </w:tc>
      </w:tr>
      <w:tr w:rsidR="0061663A" w:rsidRPr="0061663A" w:rsidTr="00FE2EFB">
        <w:tc>
          <w:tcPr>
            <w:tcW w:w="817"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numPr>
                <w:ilvl w:val="0"/>
                <w:numId w:val="25"/>
              </w:numPr>
              <w:tabs>
                <w:tab w:val="left" w:pos="0"/>
              </w:tabs>
              <w:spacing w:after="0" w:line="240" w:lineRule="auto"/>
              <w:ind w:left="0"/>
              <w:contextualSpacing/>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ind w:firstLine="52"/>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УП.02. Учебная практика (изучение памятников  искусства в других городах)</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1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 недели</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2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30.06.2017 – 13.07.2017</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hanging="6"/>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Жиркова Е.А.</w:t>
            </w:r>
          </w:p>
        </w:tc>
      </w:tr>
      <w:tr w:rsidR="0061663A" w:rsidRPr="0061663A" w:rsidTr="00FE2EFB">
        <w:tc>
          <w:tcPr>
            <w:tcW w:w="817"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numPr>
                <w:ilvl w:val="0"/>
                <w:numId w:val="25"/>
              </w:numPr>
              <w:tabs>
                <w:tab w:val="left" w:pos="0"/>
              </w:tabs>
              <w:spacing w:after="0" w:line="240" w:lineRule="auto"/>
              <w:ind w:left="0"/>
              <w:contextualSpacing/>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ind w:firstLine="52"/>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ПП.04. Производственная </w:t>
            </w:r>
            <w:r w:rsidRPr="0061663A">
              <w:rPr>
                <w:rFonts w:ascii="Times New Roman" w:eastAsia="Times New Roman" w:hAnsi="Times New Roman" w:cs="Times New Roman"/>
                <w:sz w:val="24"/>
                <w:szCs w:val="24"/>
              </w:rPr>
              <w:lastRenderedPageBreak/>
              <w:t xml:space="preserve">практика (по профилю специальности) </w:t>
            </w:r>
          </w:p>
          <w:p w:rsidR="0061663A" w:rsidRPr="0061663A" w:rsidRDefault="0061663A" w:rsidP="00943D80">
            <w:pPr>
              <w:tabs>
                <w:tab w:val="left" w:pos="0"/>
              </w:tabs>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bCs/>
                <w:iCs/>
                <w:sz w:val="24"/>
                <w:szCs w:val="24"/>
              </w:rPr>
              <w:t>ПМ. 04. Автоматизация дизайнерской деятельности по профессиональному предназначению</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1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lastRenderedPageBreak/>
              <w:t>2 недели</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2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23.03.2017 – </w:t>
            </w:r>
            <w:r w:rsidRPr="0061663A">
              <w:rPr>
                <w:rFonts w:ascii="Times New Roman" w:eastAsia="Times New Roman" w:hAnsi="Times New Roman" w:cs="Times New Roman"/>
                <w:sz w:val="24"/>
                <w:szCs w:val="24"/>
              </w:rPr>
              <w:lastRenderedPageBreak/>
              <w:t>05.04.2017</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hanging="6"/>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lastRenderedPageBreak/>
              <w:t>Жиркова Е.А.</w:t>
            </w:r>
          </w:p>
        </w:tc>
      </w:tr>
      <w:tr w:rsidR="0061663A" w:rsidRPr="0061663A" w:rsidTr="00FE2EFB">
        <w:tc>
          <w:tcPr>
            <w:tcW w:w="817"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numPr>
                <w:ilvl w:val="0"/>
                <w:numId w:val="25"/>
              </w:numPr>
              <w:tabs>
                <w:tab w:val="left" w:pos="0"/>
              </w:tabs>
              <w:spacing w:after="0" w:line="240" w:lineRule="auto"/>
              <w:ind w:left="0"/>
              <w:contextualSpacing/>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ind w:firstLine="52"/>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tabs>
                <w:tab w:val="left" w:pos="0"/>
              </w:tabs>
              <w:spacing w:after="0" w:line="240" w:lineRule="auto"/>
              <w:jc w:val="both"/>
              <w:rPr>
                <w:rFonts w:ascii="Times New Roman" w:eastAsia="Times New Roman" w:hAnsi="Times New Roman" w:cs="Times New Roman"/>
                <w:bCs/>
                <w:sz w:val="24"/>
                <w:szCs w:val="24"/>
              </w:rPr>
            </w:pPr>
            <w:r w:rsidRPr="0061663A">
              <w:rPr>
                <w:rFonts w:ascii="Times New Roman" w:eastAsia="Times New Roman" w:hAnsi="Times New Roman" w:cs="Times New Roman"/>
                <w:bCs/>
                <w:sz w:val="24"/>
                <w:szCs w:val="24"/>
              </w:rPr>
              <w:t>ПДП. Производственная практика (преддипломная)</w:t>
            </w:r>
          </w:p>
          <w:p w:rsidR="0061663A" w:rsidRPr="0061663A" w:rsidRDefault="0061663A" w:rsidP="00943D80">
            <w:pPr>
              <w:tabs>
                <w:tab w:val="left" w:pos="0"/>
              </w:tabs>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1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 недели</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2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10.04.2017 – 29.04.2017</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hanging="6"/>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Жиркова Е.А.</w:t>
            </w:r>
          </w:p>
        </w:tc>
      </w:tr>
      <w:tr w:rsidR="0061663A" w:rsidRPr="0061663A" w:rsidTr="00FE2EFB">
        <w:tc>
          <w:tcPr>
            <w:tcW w:w="817"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numPr>
                <w:ilvl w:val="0"/>
                <w:numId w:val="25"/>
              </w:numPr>
              <w:tabs>
                <w:tab w:val="left" w:pos="0"/>
              </w:tabs>
              <w:spacing w:after="0" w:line="240" w:lineRule="auto"/>
              <w:ind w:left="0"/>
              <w:contextualSpacing/>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ind w:firstLine="52"/>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27</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УП.01. Учебная практика</w:t>
            </w:r>
          </w:p>
          <w:p w:rsidR="0061663A" w:rsidRPr="0061663A" w:rsidRDefault="0061663A" w:rsidP="00943D80">
            <w:pPr>
              <w:tabs>
                <w:tab w:val="left" w:pos="0"/>
              </w:tabs>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ПМ.01 Обеспечение реализации прав граждан в сфере пенсионного обеспечения и социальной защиты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1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 недели</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2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03.04.2017 – 15.04.2017</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hanging="6"/>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Мамонтова Э.А.</w:t>
            </w:r>
          </w:p>
        </w:tc>
      </w:tr>
      <w:tr w:rsidR="0061663A" w:rsidRPr="0061663A" w:rsidTr="00FE2EFB">
        <w:tc>
          <w:tcPr>
            <w:tcW w:w="817"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numPr>
                <w:ilvl w:val="0"/>
                <w:numId w:val="25"/>
              </w:numPr>
              <w:tabs>
                <w:tab w:val="left" w:pos="0"/>
              </w:tabs>
              <w:spacing w:after="0" w:line="240" w:lineRule="auto"/>
              <w:ind w:left="0"/>
              <w:contextualSpacing/>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ind w:firstLine="52"/>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37</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ПП.02. Производственная практика (по профилю специальности) </w:t>
            </w:r>
          </w:p>
          <w:p w:rsidR="0061663A" w:rsidRPr="0061663A" w:rsidRDefault="0061663A" w:rsidP="00943D80">
            <w:pPr>
              <w:tabs>
                <w:tab w:val="left" w:pos="0"/>
              </w:tabs>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ПМ. 02 Организационное обеспечение деятельности учреждений социальной защиты населения и органов Пенсионного фонда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1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 недели</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2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03.04.2017 – 22.04.2017</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hanging="6"/>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Мамонтова Э.А.</w:t>
            </w:r>
          </w:p>
        </w:tc>
      </w:tr>
      <w:tr w:rsidR="0061663A" w:rsidRPr="0061663A" w:rsidTr="00FE2EFB">
        <w:tc>
          <w:tcPr>
            <w:tcW w:w="817"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numPr>
                <w:ilvl w:val="0"/>
                <w:numId w:val="25"/>
              </w:numPr>
              <w:tabs>
                <w:tab w:val="left" w:pos="0"/>
              </w:tabs>
              <w:spacing w:after="0" w:line="240" w:lineRule="auto"/>
              <w:ind w:left="0"/>
              <w:contextualSpacing/>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ind w:firstLine="52"/>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37</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ПДП. Производственная практика (преддипломная)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1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 недели</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2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24.04.2017 –20.05.2017</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hanging="6"/>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Мамонтова Э.А.</w:t>
            </w:r>
          </w:p>
        </w:tc>
      </w:tr>
    </w:tbl>
    <w:p w:rsidR="0061663A" w:rsidRPr="0061663A" w:rsidRDefault="0061663A" w:rsidP="00943D80">
      <w:pPr>
        <w:spacing w:after="0" w:line="240" w:lineRule="auto"/>
        <w:ind w:firstLine="709"/>
        <w:jc w:val="both"/>
        <w:rPr>
          <w:rFonts w:ascii="Times New Roman" w:eastAsia="Times New Roman" w:hAnsi="Times New Roman" w:cs="Times New Roman"/>
          <w:sz w:val="24"/>
          <w:szCs w:val="24"/>
        </w:rPr>
      </w:pPr>
    </w:p>
    <w:p w:rsidR="0061663A" w:rsidRPr="0061663A" w:rsidRDefault="0061663A" w:rsidP="00943D80">
      <w:pPr>
        <w:spacing w:after="0" w:line="240" w:lineRule="auto"/>
        <w:rPr>
          <w:rFonts w:ascii="Times New Roman" w:eastAsia="Times New Roman" w:hAnsi="Times New Roman" w:cs="Times New Roman"/>
          <w:sz w:val="24"/>
          <w:szCs w:val="24"/>
        </w:rPr>
      </w:pPr>
    </w:p>
    <w:p w:rsidR="0061663A" w:rsidRPr="0061663A" w:rsidRDefault="0061663A" w:rsidP="00943D80">
      <w:pPr>
        <w:spacing w:after="0" w:line="240" w:lineRule="auto"/>
        <w:jc w:val="center"/>
        <w:rPr>
          <w:rFonts w:ascii="Times New Roman" w:eastAsia="Times New Roman" w:hAnsi="Times New Roman" w:cs="Times New Roman"/>
          <w:sz w:val="28"/>
          <w:szCs w:val="28"/>
          <w:u w:val="single"/>
        </w:rPr>
      </w:pPr>
      <w:r w:rsidRPr="0061663A">
        <w:rPr>
          <w:rFonts w:ascii="Times New Roman" w:eastAsia="Times New Roman" w:hAnsi="Times New Roman" w:cs="Times New Roman"/>
          <w:sz w:val="28"/>
          <w:szCs w:val="28"/>
          <w:u w:val="single"/>
        </w:rPr>
        <w:t xml:space="preserve">Базы прохождения практики по ППССЗ специальности </w:t>
      </w:r>
    </w:p>
    <w:p w:rsidR="0061663A" w:rsidRPr="0061663A" w:rsidRDefault="0061663A" w:rsidP="00943D80">
      <w:pPr>
        <w:spacing w:after="0" w:line="240" w:lineRule="auto"/>
        <w:jc w:val="center"/>
        <w:rPr>
          <w:rFonts w:ascii="Times New Roman" w:eastAsia="Times New Roman" w:hAnsi="Times New Roman" w:cs="Times New Roman"/>
          <w:sz w:val="28"/>
          <w:szCs w:val="28"/>
          <w:u w:val="single"/>
        </w:rPr>
      </w:pPr>
      <w:r w:rsidRPr="0061663A">
        <w:rPr>
          <w:rFonts w:ascii="Times New Roman" w:eastAsia="Times New Roman" w:hAnsi="Times New Roman" w:cs="Times New Roman"/>
          <w:sz w:val="28"/>
          <w:szCs w:val="28"/>
          <w:u w:val="single"/>
        </w:rPr>
        <w:t>Дизайн (по отраслям)</w:t>
      </w:r>
    </w:p>
    <w:p w:rsidR="0061663A" w:rsidRPr="0061663A" w:rsidRDefault="0061663A" w:rsidP="00943D80">
      <w:pPr>
        <w:spacing w:after="0" w:line="240" w:lineRule="auto"/>
        <w:ind w:firstLine="426"/>
        <w:jc w:val="center"/>
        <w:rPr>
          <w:rFonts w:ascii="Times New Roman" w:eastAsia="Times New Roman" w:hAnsi="Times New Roman" w:cs="Times New Roman"/>
          <w:sz w:val="28"/>
          <w:szCs w:val="28"/>
          <w:lang w:eastAsia="ru-RU"/>
        </w:rPr>
      </w:pPr>
    </w:p>
    <w:p w:rsidR="0061663A" w:rsidRPr="0061663A" w:rsidRDefault="0061663A" w:rsidP="00943D80">
      <w:pPr>
        <w:numPr>
          <w:ilvl w:val="0"/>
          <w:numId w:val="9"/>
        </w:numPr>
        <w:spacing w:after="0" w:line="240" w:lineRule="auto"/>
        <w:ind w:left="0" w:hanging="284"/>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АНПОО «Тамбовский колледж социокультурных технологий» (СМД «Хамелеон»);</w:t>
      </w:r>
    </w:p>
    <w:p w:rsidR="0061663A" w:rsidRPr="0061663A" w:rsidRDefault="0061663A" w:rsidP="00943D80">
      <w:pPr>
        <w:numPr>
          <w:ilvl w:val="0"/>
          <w:numId w:val="9"/>
        </w:numPr>
        <w:spacing w:after="0" w:line="240" w:lineRule="auto"/>
        <w:ind w:left="0" w:hanging="284"/>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Магазин «Товары для дома» г. Рассказово;</w:t>
      </w:r>
    </w:p>
    <w:p w:rsidR="0061663A" w:rsidRPr="0061663A" w:rsidRDefault="0061663A" w:rsidP="00943D80">
      <w:pPr>
        <w:numPr>
          <w:ilvl w:val="0"/>
          <w:numId w:val="9"/>
        </w:numPr>
        <w:spacing w:after="0" w:line="240" w:lineRule="auto"/>
        <w:ind w:left="0" w:hanging="284"/>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«Мастерская праздника» г. Тамбов</w:t>
      </w:r>
    </w:p>
    <w:p w:rsidR="0061663A" w:rsidRPr="0061663A" w:rsidRDefault="0061663A" w:rsidP="00943D80">
      <w:pPr>
        <w:numPr>
          <w:ilvl w:val="0"/>
          <w:numId w:val="9"/>
        </w:numPr>
        <w:spacing w:after="0" w:line="240" w:lineRule="auto"/>
        <w:ind w:left="0" w:hanging="284"/>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Муниципальное бюджетное образовательное учреждение дополнительного образования детей «Центр дополнительного образования детей», г. Тамбов</w:t>
      </w:r>
    </w:p>
    <w:p w:rsidR="0061663A" w:rsidRPr="0061663A" w:rsidRDefault="0061663A" w:rsidP="00943D80">
      <w:pPr>
        <w:numPr>
          <w:ilvl w:val="0"/>
          <w:numId w:val="9"/>
        </w:numPr>
        <w:spacing w:after="0" w:line="240" w:lineRule="auto"/>
        <w:ind w:left="0" w:hanging="284"/>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Муниципальное бюджетное </w:t>
      </w:r>
      <w:r w:rsidRPr="0061663A">
        <w:rPr>
          <w:rFonts w:ascii="Times New Roman" w:eastAsia="Times New Roman" w:hAnsi="Times New Roman" w:cs="Times New Roman"/>
          <w:bCs/>
          <w:color w:val="000000"/>
          <w:sz w:val="28"/>
          <w:szCs w:val="28"/>
        </w:rPr>
        <w:t>учреждениедополнительногообразования</w:t>
      </w:r>
      <w:r w:rsidRPr="0061663A">
        <w:rPr>
          <w:rFonts w:ascii="Times New Roman" w:eastAsia="Times New Roman" w:hAnsi="Times New Roman" w:cs="Times New Roman"/>
          <w:color w:val="000000"/>
          <w:sz w:val="28"/>
          <w:szCs w:val="28"/>
        </w:rPr>
        <w:t xml:space="preserve"> «Ц</w:t>
      </w:r>
      <w:r w:rsidRPr="0061663A">
        <w:rPr>
          <w:rFonts w:ascii="Times New Roman" w:eastAsia="Times New Roman" w:hAnsi="Times New Roman" w:cs="Times New Roman"/>
          <w:bCs/>
          <w:color w:val="000000"/>
          <w:sz w:val="28"/>
          <w:szCs w:val="28"/>
        </w:rPr>
        <w:t>ентр внешкольной работы» г. Тамбов</w:t>
      </w:r>
    </w:p>
    <w:p w:rsidR="0061663A" w:rsidRPr="0061663A" w:rsidRDefault="0061663A" w:rsidP="00943D80">
      <w:pPr>
        <w:spacing w:after="0" w:line="240" w:lineRule="auto"/>
        <w:rPr>
          <w:rFonts w:ascii="Times New Roman" w:eastAsia="Times New Roman" w:hAnsi="Times New Roman" w:cs="Times New Roman"/>
          <w:b/>
          <w:sz w:val="28"/>
          <w:szCs w:val="28"/>
          <w:lang w:eastAsia="ru-RU"/>
        </w:rPr>
      </w:pPr>
    </w:p>
    <w:p w:rsidR="0061663A" w:rsidRPr="0061663A" w:rsidRDefault="0061663A" w:rsidP="00943D80">
      <w:pPr>
        <w:spacing w:after="0" w:line="240" w:lineRule="auto"/>
        <w:ind w:firstLine="426"/>
        <w:jc w:val="center"/>
        <w:rPr>
          <w:rFonts w:ascii="Times New Roman" w:eastAsia="Times New Roman" w:hAnsi="Times New Roman" w:cs="Times New Roman"/>
          <w:sz w:val="28"/>
          <w:szCs w:val="28"/>
          <w:u w:val="single"/>
          <w:lang w:eastAsia="ru-RU"/>
        </w:rPr>
      </w:pPr>
      <w:r w:rsidRPr="0061663A">
        <w:rPr>
          <w:rFonts w:ascii="Times New Roman" w:eastAsia="Times New Roman" w:hAnsi="Times New Roman" w:cs="Times New Roman"/>
          <w:sz w:val="28"/>
          <w:szCs w:val="28"/>
          <w:u w:val="single"/>
          <w:lang w:eastAsia="ru-RU"/>
        </w:rPr>
        <w:t xml:space="preserve">Базы прохождения практики по ППССЗ </w:t>
      </w:r>
    </w:p>
    <w:p w:rsidR="0061663A" w:rsidRPr="0061663A" w:rsidRDefault="0061663A" w:rsidP="00943D80">
      <w:pPr>
        <w:spacing w:after="0" w:line="240" w:lineRule="auto"/>
        <w:ind w:firstLine="426"/>
        <w:jc w:val="center"/>
        <w:rPr>
          <w:rFonts w:ascii="Times New Roman" w:eastAsia="Times New Roman" w:hAnsi="Times New Roman" w:cs="Times New Roman"/>
          <w:sz w:val="28"/>
          <w:szCs w:val="28"/>
          <w:u w:val="single"/>
          <w:lang w:eastAsia="ru-RU"/>
        </w:rPr>
      </w:pPr>
      <w:r w:rsidRPr="0061663A">
        <w:rPr>
          <w:rFonts w:ascii="Times New Roman" w:eastAsia="Times New Roman" w:hAnsi="Times New Roman" w:cs="Times New Roman"/>
          <w:sz w:val="28"/>
          <w:szCs w:val="28"/>
          <w:u w:val="single"/>
          <w:lang w:eastAsia="ru-RU"/>
        </w:rPr>
        <w:t>Специальности 40.02.01  Право и организация социального обеспечения</w:t>
      </w:r>
    </w:p>
    <w:p w:rsidR="0061663A" w:rsidRPr="0061663A" w:rsidRDefault="0061663A" w:rsidP="00943D80">
      <w:pPr>
        <w:spacing w:after="0" w:line="240" w:lineRule="auto"/>
        <w:ind w:firstLine="426"/>
        <w:jc w:val="both"/>
        <w:rPr>
          <w:rFonts w:ascii="Times New Roman" w:eastAsia="Times New Roman" w:hAnsi="Times New Roman" w:cs="Times New Roman"/>
          <w:sz w:val="28"/>
          <w:szCs w:val="28"/>
          <w:lang w:eastAsia="ru-RU"/>
        </w:rPr>
      </w:pP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ТОГБУ СОН «ЦСУ для населения Токаревского района» р.п. Токаревка;</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Страховая компания «МАКС» г. Тамбов;</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lastRenderedPageBreak/>
        <w:t>ФГУП «Ведомственная охрана объектов промышленности России» г. Котовск;</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ГУ – Управление Пенсионного фонда РФ в г. Моршанске и Моршанском районе Тамбовской области г. Моршанск;</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ТОГБУ СОН «ЦСУ для населения Никифоровского района» р.п. Дмитриевка;</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ТР ОФ СС г. Тамбов;</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ООО «Агенство Правового содействия» г. Тамбов;</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ООО «Юрсервис» г. Тамбов;</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ТОГБУ СОН «Забота»  г. Тамбов; </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ТОГКУ СОН «Центр социальной помощи семье и детям «Дом милосердия» г. Тамбов;</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Мировой суд г. Мичуринска;</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Прокуратура Октябрьского района города Тамбова </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ОАО «Завод «Тамбоваппарат»; </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ТОГБУ СОН «ЦСУ для населения Ржаксинского района»;</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ООО «Тамбовстройинвест»;</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ГУ УПФ в г. Моршанске и Моршанском районе;</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Отдел СЗН администрации Сосновского района;</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ФГУП «Ведомственная охрана объектов промышленности России»; </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ООО «ЖЭУ №21» г.Тамбова; </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ИП Юсковец (Отдел кадров) Рассказовский район;</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Фин. отдел администрации Бондарского района Тамбовской области;</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ООО «Цна»;</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ООО «ТехноКом – М»; </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ТОГБУ СОН «ЦСУ для населения Бондарского района»;</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ГКУ ЦЗН Юго-Восточного АО г.Москвы; </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ТОГБУ СОН «ЦСУ для населения Инжавинского района»;</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Адвокатский кабинет №133 г. Тамбов;</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ГУ – Тамбовское РО ФСС РФ</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Общество с ограниченной ответственностью «Атлант Лифт»</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Общество с ограниченной ответственностью «Консультант»</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ФГБУ «Управление «Тамбовмелиоводхоз»</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Сампурский отдел социальной защиты Тамбовская область п. Сатинка</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Мировой судья судебного участка №2 Тамбовского района Тамбовской области</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Общество с ограниченной ответственностью «Идеальное такси»</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Главное управление МЧС России по Тамбовской области</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Филиал ФГБУ «Федеральная кадастровая палата Росреестра»</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Общество с ограниченной ответственностью  «Профи -центр»</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ООО «Тамбовский трикотаж»</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Общество с ограниченной ответственностью  «Пласт»  </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Минобороны  России    Войсковая  часть   №77977</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Общество с ограниченной ответственностью  «Правовед»</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lastRenderedPageBreak/>
        <w:t>Сампурский филиал некоммерческой организации «Тамбовская областная коллегия адвокатов»</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Общество с ограниченной ответственностью  «Стелла»</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Некоммерческая организация Благотворительный фонд «Наследие Тамбовщины»</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Общество с ограниченной ответственностью  «Рассказовский свиноводческий комплекс»</w:t>
      </w:r>
    </w:p>
    <w:p w:rsidR="0061663A" w:rsidRPr="0061663A" w:rsidRDefault="0061663A" w:rsidP="00943D80">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Цели и задачи, поставленные перед студентами в ходе практики, были достигнуты. Предполагается дальнейшее сотрудничество с данными предприятиями и учреждениями, т. к. студенты колледжа АНПОО ТКСКТ показали высокий уровень теоретических знаний и готовность к дальнейшей самостоятельной работе.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Базы практик подбираются с учетом места жительства, возможности отработки вопросов программы, перспективы трудоустройства студентов. Перед распределением на практику со студентами проводится установочная конференция, включающая инструктаж, выдаются программы практики, индивидуальные задания и направления. Распределение студентов по базам практики оформляются приказом по колледжу.</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Контроль за ходом практики осуществляется заведующей практикой и руководителями практик – преподавателями или специалистами. В ходе проверки проверяются степень самостоятельности в отработке программы практики студентами, о результатах проверки производится запись в дневниках-отчетах.</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Руководство практикой на предприятиях, организациях и учреждениях осуществляют квалифицированные работники, имеющие стаж работы по специальности, с которыми проводится инструктаж по вопросам выполнения программы и по оформлению дневника-отчета.</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Приоритетным направлением в работе руководителей практики на сегодняшний день является:</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-создание условий для самореализации студентов;</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-создание условий для выполнения программ;</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-использование элементов исследовательской работы при выполнении индивидуальных заданий по практике.</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По окончании прохождения каждого вида практики студентов проводится итоговая конференция, где студенты выступают, представляют направления, дневник-отчет, характеристику, которые являются отчетными документами по итогам практики. Завершающим этапом всех видов практики является итоговая аттестация студентов, на которой выставляется дифференцированная оценка.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Социальное партнерство в профессиональном образовании – это сегодня необходимое условие формирования заказа на подготовку кадров специалистов для организаций различных отраслей экономики, права и социальной сферы региона.</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lastRenderedPageBreak/>
        <w:t xml:space="preserve">Взаимное сотрудничество позволяет эффективно решать задачи профессиональной подготовки студентов, формировать их компетентность.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Формами сотрудничества с базовыми предприятиями являются: методические Советы, педагогические советы, семинары-совещания, научно-практические конференции, встречи с практическими работниками.</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 большинстве официальных отзывов руководителей практики со стороны организаций и предприятий отмечается профессиональная подготовка студентов и их компетентность в решении производственных задач. Результатом взаимодействия в процессе прохождения практики студентов и работодателей является повторное приглашение студентов для прохождения практики, а для части из них – трудоустройство по специальности.</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За 2016-2017 учебный год было организовано обучение по следующим программам дополнительного образования:</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«1С: бухгалтерия»;</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«Ландшафтный дизайн;</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«Дизайн интерьера».</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За 2016-2017 учебный год курсы дополнительного образования для взрослых окончили 18 человек.</w:t>
      </w:r>
    </w:p>
    <w:p w:rsidR="0061663A" w:rsidRPr="0061663A" w:rsidRDefault="0061663A" w:rsidP="00943D80">
      <w:pPr>
        <w:spacing w:after="0" w:line="240" w:lineRule="auto"/>
        <w:ind w:firstLine="709"/>
        <w:jc w:val="center"/>
        <w:rPr>
          <w:rFonts w:ascii="Times New Roman" w:eastAsia="Times New Roman" w:hAnsi="Times New Roman" w:cs="Times New Roman"/>
          <w:sz w:val="28"/>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6"/>
        <w:gridCol w:w="1418"/>
        <w:gridCol w:w="1135"/>
        <w:gridCol w:w="1419"/>
        <w:gridCol w:w="1419"/>
        <w:gridCol w:w="1698"/>
      </w:tblGrid>
      <w:tr w:rsidR="0061663A" w:rsidRPr="0061663A" w:rsidTr="00943D80">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jc w:val="center"/>
              <w:rPr>
                <w:rFonts w:ascii="Times New Roman" w:eastAsia="Calibri" w:hAnsi="Times New Roman" w:cs="Times New Roman"/>
                <w:b/>
              </w:rPr>
            </w:pPr>
            <w:r w:rsidRPr="0061663A">
              <w:rPr>
                <w:rFonts w:ascii="Times New Roman" w:eastAsia="Calibri" w:hAnsi="Times New Roman" w:cs="Times New Roman"/>
                <w:b/>
              </w:rPr>
              <w:t>№ п/п</w:t>
            </w:r>
          </w:p>
        </w:tc>
        <w:tc>
          <w:tcPr>
            <w:tcW w:w="226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jc w:val="center"/>
              <w:rPr>
                <w:rFonts w:ascii="Times New Roman" w:eastAsia="Calibri" w:hAnsi="Times New Roman" w:cs="Times New Roman"/>
                <w:b/>
              </w:rPr>
            </w:pPr>
            <w:r w:rsidRPr="0061663A">
              <w:rPr>
                <w:rFonts w:ascii="Times New Roman" w:eastAsia="Calibri" w:hAnsi="Times New Roman" w:cs="Times New Roman"/>
                <w:b/>
              </w:rPr>
              <w:t>Название курсов</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jc w:val="center"/>
              <w:rPr>
                <w:rFonts w:ascii="Times New Roman" w:eastAsia="Calibri" w:hAnsi="Times New Roman" w:cs="Times New Roman"/>
                <w:b/>
              </w:rPr>
            </w:pPr>
            <w:r w:rsidRPr="0061663A">
              <w:rPr>
                <w:rFonts w:ascii="Times New Roman" w:eastAsia="Calibri" w:hAnsi="Times New Roman" w:cs="Times New Roman"/>
                <w:b/>
              </w:rPr>
              <w:t>Сроки обучения</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spacing w:after="0" w:line="240" w:lineRule="auto"/>
              <w:jc w:val="center"/>
              <w:rPr>
                <w:rFonts w:ascii="Times New Roman" w:eastAsia="Calibri" w:hAnsi="Times New Roman" w:cs="Times New Roman"/>
                <w:b/>
              </w:rPr>
            </w:pPr>
            <w:r w:rsidRPr="0061663A">
              <w:rPr>
                <w:rFonts w:ascii="Times New Roman" w:eastAsia="Calibri" w:hAnsi="Times New Roman" w:cs="Times New Roman"/>
                <w:b/>
              </w:rPr>
              <w:t>Количество</w:t>
            </w:r>
          </w:p>
          <w:p w:rsidR="0061663A" w:rsidRPr="0061663A" w:rsidRDefault="0061663A" w:rsidP="00943D80">
            <w:pPr>
              <w:spacing w:before="200" w:after="0" w:line="240" w:lineRule="auto"/>
              <w:jc w:val="center"/>
              <w:rPr>
                <w:rFonts w:ascii="Times New Roman" w:eastAsia="Calibri" w:hAnsi="Times New Roman" w:cs="Times New Roman"/>
                <w:b/>
              </w:rPr>
            </w:pPr>
            <w:r w:rsidRPr="0061663A">
              <w:rPr>
                <w:rFonts w:ascii="Times New Roman" w:eastAsia="Calibri" w:hAnsi="Times New Roman" w:cs="Times New Roman"/>
                <w:b/>
              </w:rPr>
              <w:t>часов</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spacing w:before="200" w:after="0" w:line="240" w:lineRule="auto"/>
              <w:ind w:firstLine="1"/>
              <w:jc w:val="center"/>
              <w:rPr>
                <w:rFonts w:ascii="Times New Roman" w:eastAsia="Calibri" w:hAnsi="Times New Roman" w:cs="Times New Roman"/>
                <w:b/>
              </w:rPr>
            </w:pPr>
            <w:r w:rsidRPr="0061663A">
              <w:rPr>
                <w:rFonts w:ascii="Times New Roman" w:eastAsia="Calibri" w:hAnsi="Times New Roman" w:cs="Times New Roman"/>
                <w:b/>
              </w:rPr>
              <w:t>Количество выданных свидетельств</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jc w:val="center"/>
              <w:rPr>
                <w:rFonts w:ascii="Times New Roman" w:eastAsia="Calibri" w:hAnsi="Times New Roman" w:cs="Times New Roman"/>
                <w:b/>
              </w:rPr>
            </w:pPr>
            <w:r w:rsidRPr="0061663A">
              <w:rPr>
                <w:rFonts w:ascii="Times New Roman" w:eastAsia="Calibri" w:hAnsi="Times New Roman" w:cs="Times New Roman"/>
                <w:b/>
              </w:rPr>
              <w:t>Номера свидетельств</w:t>
            </w:r>
          </w:p>
        </w:tc>
        <w:tc>
          <w:tcPr>
            <w:tcW w:w="1698"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ind w:firstLine="3"/>
              <w:jc w:val="center"/>
              <w:rPr>
                <w:rFonts w:ascii="Times New Roman" w:eastAsia="Calibri" w:hAnsi="Times New Roman" w:cs="Times New Roman"/>
                <w:b/>
              </w:rPr>
            </w:pPr>
            <w:r w:rsidRPr="0061663A">
              <w:rPr>
                <w:rFonts w:ascii="Times New Roman" w:eastAsia="Calibri" w:hAnsi="Times New Roman" w:cs="Times New Roman"/>
                <w:b/>
              </w:rPr>
              <w:t>Дата выдачи свидетельств</w:t>
            </w:r>
          </w:p>
        </w:tc>
      </w:tr>
      <w:tr w:rsidR="0061663A" w:rsidRPr="0061663A" w:rsidTr="00943D80">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1.</w:t>
            </w:r>
          </w:p>
        </w:tc>
        <w:tc>
          <w:tcPr>
            <w:tcW w:w="226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«Дизайн интерьера»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24.10.2016- 31.01.2017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255</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spacing w:before="200" w:after="0" w:line="240" w:lineRule="auto"/>
              <w:ind w:firstLine="1"/>
              <w:jc w:val="center"/>
              <w:rPr>
                <w:rFonts w:ascii="Times New Roman" w:eastAsia="Calibri" w:hAnsi="Times New Roman" w:cs="Times New Roman"/>
              </w:rPr>
            </w:pPr>
            <w:r w:rsidRPr="0061663A">
              <w:rPr>
                <w:rFonts w:ascii="Times New Roman" w:eastAsia="Calibri" w:hAnsi="Times New Roman" w:cs="Times New Roman"/>
              </w:rPr>
              <w:t>5</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1-5</w:t>
            </w:r>
          </w:p>
        </w:tc>
        <w:tc>
          <w:tcPr>
            <w:tcW w:w="1698"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ind w:firstLine="3"/>
              <w:jc w:val="center"/>
              <w:rPr>
                <w:rFonts w:ascii="Times New Roman" w:eastAsia="Calibri" w:hAnsi="Times New Roman" w:cs="Times New Roman"/>
              </w:rPr>
            </w:pPr>
            <w:r w:rsidRPr="0061663A">
              <w:rPr>
                <w:rFonts w:ascii="Times New Roman" w:eastAsia="Calibri" w:hAnsi="Times New Roman" w:cs="Times New Roman"/>
              </w:rPr>
              <w:t>31.01.2017г</w:t>
            </w:r>
          </w:p>
        </w:tc>
      </w:tr>
      <w:tr w:rsidR="0061663A" w:rsidRPr="0061663A" w:rsidTr="00943D80">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2.</w:t>
            </w:r>
          </w:p>
        </w:tc>
        <w:tc>
          <w:tcPr>
            <w:tcW w:w="226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«Ландшафтный дизайн»</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10.02.2017- 12.04.2017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142</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spacing w:before="200" w:after="0" w:line="240" w:lineRule="auto"/>
              <w:ind w:firstLine="1"/>
              <w:jc w:val="center"/>
              <w:rPr>
                <w:rFonts w:ascii="Times New Roman" w:eastAsia="Calibri" w:hAnsi="Times New Roman" w:cs="Times New Roman"/>
              </w:rPr>
            </w:pPr>
            <w:r w:rsidRPr="0061663A">
              <w:rPr>
                <w:rFonts w:ascii="Times New Roman" w:eastAsia="Calibri" w:hAnsi="Times New Roman" w:cs="Times New Roman"/>
              </w:rPr>
              <w:t>6</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6-11</w:t>
            </w:r>
          </w:p>
        </w:tc>
        <w:tc>
          <w:tcPr>
            <w:tcW w:w="1698"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ind w:firstLine="3"/>
              <w:jc w:val="center"/>
              <w:rPr>
                <w:rFonts w:ascii="Times New Roman" w:eastAsia="Calibri" w:hAnsi="Times New Roman" w:cs="Times New Roman"/>
              </w:rPr>
            </w:pPr>
            <w:r w:rsidRPr="0061663A">
              <w:rPr>
                <w:rFonts w:ascii="Times New Roman" w:eastAsia="Calibri" w:hAnsi="Times New Roman" w:cs="Times New Roman"/>
              </w:rPr>
              <w:t>12.04.2017г.</w:t>
            </w:r>
          </w:p>
        </w:tc>
      </w:tr>
      <w:tr w:rsidR="0061663A" w:rsidRPr="0061663A" w:rsidTr="00943D80">
        <w:tc>
          <w:tcPr>
            <w:tcW w:w="53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numPr>
                <w:ilvl w:val="0"/>
                <w:numId w:val="26"/>
              </w:numPr>
              <w:spacing w:before="200" w:after="0" w:line="240" w:lineRule="auto"/>
              <w:ind w:hanging="720"/>
              <w:jc w:val="center"/>
              <w:rPr>
                <w:rFonts w:ascii="Times New Roman" w:eastAsia="Calibri" w:hAnsi="Times New Roman" w:cs="Times New Roman"/>
              </w:rPr>
            </w:pPr>
          </w:p>
        </w:tc>
        <w:tc>
          <w:tcPr>
            <w:tcW w:w="226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«1С: Бухгалтерия»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17.03.2017-</w:t>
            </w:r>
          </w:p>
          <w:p w:rsidR="0061663A" w:rsidRPr="0061663A" w:rsidRDefault="0061663A" w:rsidP="00943D80">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30.04.2017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102</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spacing w:before="200" w:after="0" w:line="240" w:lineRule="auto"/>
              <w:ind w:firstLine="1"/>
              <w:jc w:val="center"/>
              <w:rPr>
                <w:rFonts w:ascii="Times New Roman" w:eastAsia="Calibri" w:hAnsi="Times New Roman" w:cs="Times New Roman"/>
              </w:rPr>
            </w:pPr>
            <w:r w:rsidRPr="0061663A">
              <w:rPr>
                <w:rFonts w:ascii="Times New Roman" w:eastAsia="Calibri" w:hAnsi="Times New Roman" w:cs="Times New Roman"/>
              </w:rPr>
              <w:t>7</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12-18</w:t>
            </w:r>
          </w:p>
        </w:tc>
        <w:tc>
          <w:tcPr>
            <w:tcW w:w="1698"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ind w:firstLine="3"/>
              <w:jc w:val="center"/>
              <w:rPr>
                <w:rFonts w:ascii="Times New Roman" w:eastAsia="Calibri" w:hAnsi="Times New Roman" w:cs="Times New Roman"/>
              </w:rPr>
            </w:pPr>
            <w:r w:rsidRPr="0061663A">
              <w:rPr>
                <w:rFonts w:ascii="Times New Roman" w:eastAsia="Calibri" w:hAnsi="Times New Roman" w:cs="Times New Roman"/>
              </w:rPr>
              <w:t>30.04.2017</w:t>
            </w:r>
          </w:p>
        </w:tc>
      </w:tr>
    </w:tbl>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По дополнительной образовательной программе  «Дизайн интерьера» свидетельство  получили 5 человек 31 января 2017года.</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Целью обучения являлось приобретение обучающимися практических навыков работы в программе 3Dmax.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В процессе обучения особое внимание обращено на.теоретические занятия которые переходят в семинары с демонстрацией на персональном компьютере работы программы, собеседований, созданием и объяснением конкретных ситуаций.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Практические занятия предполагают самостоятельную работу на персональных компьютерах под руководством преподавателя в программе 3Dmax. </w:t>
      </w:r>
    </w:p>
    <w:p w:rsidR="00943D80" w:rsidRDefault="00943D80" w:rsidP="0061663A">
      <w:pPr>
        <w:widowControl w:val="0"/>
        <w:spacing w:after="0" w:line="240" w:lineRule="auto"/>
        <w:ind w:firstLine="709"/>
        <w:jc w:val="both"/>
        <w:rPr>
          <w:rFonts w:ascii="Times New Roman" w:eastAsia="Times New Roman" w:hAnsi="Times New Roman" w:cs="Times New Roman"/>
          <w:sz w:val="28"/>
          <w:szCs w:val="28"/>
        </w:rPr>
      </w:pPr>
    </w:p>
    <w:p w:rsidR="0061663A" w:rsidRPr="0061663A" w:rsidRDefault="0061663A" w:rsidP="00943D80">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lastRenderedPageBreak/>
        <w:t xml:space="preserve">К окончанию курсов слушатели научились: </w:t>
      </w:r>
    </w:p>
    <w:p w:rsidR="0061663A" w:rsidRPr="0061663A" w:rsidRDefault="0061663A" w:rsidP="00943D80">
      <w:pPr>
        <w:widowControl w:val="0"/>
        <w:numPr>
          <w:ilvl w:val="0"/>
          <w:numId w:val="31"/>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выполнить и прочитать чертеж, </w:t>
      </w:r>
    </w:p>
    <w:p w:rsidR="0061663A" w:rsidRPr="0061663A" w:rsidRDefault="0061663A" w:rsidP="00943D80">
      <w:pPr>
        <w:widowControl w:val="0"/>
        <w:numPr>
          <w:ilvl w:val="0"/>
          <w:numId w:val="31"/>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создавать решения по моделированию интерьерных пространств с учетом инженерных ограничений и конструктивных особенностей помещений с помощью компьютерной графики, </w:t>
      </w:r>
    </w:p>
    <w:p w:rsidR="0061663A" w:rsidRPr="0061663A" w:rsidRDefault="0061663A" w:rsidP="00943D80">
      <w:pPr>
        <w:widowControl w:val="0"/>
        <w:numPr>
          <w:ilvl w:val="0"/>
          <w:numId w:val="31"/>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собирать необходимую информацию, </w:t>
      </w:r>
    </w:p>
    <w:p w:rsidR="0061663A" w:rsidRPr="0061663A" w:rsidRDefault="0061663A" w:rsidP="00943D80">
      <w:pPr>
        <w:widowControl w:val="0"/>
        <w:numPr>
          <w:ilvl w:val="0"/>
          <w:numId w:val="31"/>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обрабатывать ее и создавать новые формы в соответствии с требованиями заказчика.</w:t>
      </w:r>
    </w:p>
    <w:p w:rsidR="0061663A" w:rsidRPr="0061663A" w:rsidRDefault="0061663A" w:rsidP="00943D80">
      <w:pPr>
        <w:widowControl w:val="0"/>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Овладели:</w:t>
      </w:r>
    </w:p>
    <w:p w:rsidR="0061663A" w:rsidRPr="0061663A" w:rsidRDefault="0061663A" w:rsidP="00943D80">
      <w:pPr>
        <w:widowControl w:val="0"/>
        <w:numPr>
          <w:ilvl w:val="0"/>
          <w:numId w:val="31"/>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приемами и методами формообразования с учетом свойств отделочных материалов;</w:t>
      </w:r>
    </w:p>
    <w:p w:rsidR="0061663A" w:rsidRPr="0061663A" w:rsidRDefault="0061663A" w:rsidP="00943D80">
      <w:pPr>
        <w:widowControl w:val="0"/>
        <w:numPr>
          <w:ilvl w:val="0"/>
          <w:numId w:val="31"/>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методами композиционного моделирования;</w:t>
      </w:r>
    </w:p>
    <w:p w:rsidR="0061663A" w:rsidRPr="0061663A" w:rsidRDefault="0061663A" w:rsidP="00943D80">
      <w:pPr>
        <w:widowControl w:val="0"/>
        <w:numPr>
          <w:ilvl w:val="0"/>
          <w:numId w:val="31"/>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знанием об экологических характеристиках отделочных материалов;</w:t>
      </w:r>
    </w:p>
    <w:p w:rsidR="0061663A" w:rsidRPr="0061663A" w:rsidRDefault="0061663A" w:rsidP="00943D80">
      <w:pPr>
        <w:widowControl w:val="0"/>
        <w:numPr>
          <w:ilvl w:val="0"/>
          <w:numId w:val="31"/>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используемых в дизайне интерьерных пространств.</w:t>
      </w:r>
    </w:p>
    <w:p w:rsidR="0061663A" w:rsidRPr="0061663A" w:rsidRDefault="0061663A" w:rsidP="00943D80">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Все слушатели защитили дизайн-проект на оценку отлично.</w:t>
      </w:r>
    </w:p>
    <w:p w:rsidR="0061663A" w:rsidRPr="0061663A" w:rsidRDefault="0061663A" w:rsidP="00943D80">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Свидетельство по дополнительной образовательной программе  «Ландшафтный дизайн» получили 6 человек 12 апреля 2017года.</w:t>
      </w:r>
    </w:p>
    <w:p w:rsidR="0061663A" w:rsidRPr="0061663A" w:rsidRDefault="0061663A" w:rsidP="00943D80">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Целью обучения являлось приобретение слушателями практических навыков работы с акварелью. </w:t>
      </w:r>
    </w:p>
    <w:p w:rsidR="0061663A" w:rsidRPr="0061663A" w:rsidRDefault="0061663A" w:rsidP="00943D80">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 результате изучения курса слушатели полностью освоили:</w:t>
      </w:r>
    </w:p>
    <w:p w:rsidR="0061663A" w:rsidRPr="0061663A" w:rsidRDefault="0061663A" w:rsidP="00943D80">
      <w:pPr>
        <w:widowControl w:val="0"/>
        <w:numPr>
          <w:ilvl w:val="0"/>
          <w:numId w:val="3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классификацию элементов зеленых насаждений, </w:t>
      </w:r>
    </w:p>
    <w:p w:rsidR="0061663A" w:rsidRPr="0061663A" w:rsidRDefault="0061663A" w:rsidP="00943D80">
      <w:pPr>
        <w:widowControl w:val="0"/>
        <w:numPr>
          <w:ilvl w:val="0"/>
          <w:numId w:val="3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типы посадок древесных и кустарниковых растений;</w:t>
      </w:r>
    </w:p>
    <w:p w:rsidR="0061663A" w:rsidRPr="0061663A" w:rsidRDefault="0061663A" w:rsidP="00943D80">
      <w:pPr>
        <w:widowControl w:val="0"/>
        <w:numPr>
          <w:ilvl w:val="0"/>
          <w:numId w:val="3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правила составления проектно – сметной документации;</w:t>
      </w:r>
    </w:p>
    <w:p w:rsidR="0061663A" w:rsidRPr="0061663A" w:rsidRDefault="0061663A" w:rsidP="00943D80">
      <w:pPr>
        <w:widowControl w:val="0"/>
        <w:numPr>
          <w:ilvl w:val="0"/>
          <w:numId w:val="3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приемы перенесения проекта в натуру;</w:t>
      </w:r>
    </w:p>
    <w:p w:rsidR="0061663A" w:rsidRPr="0061663A" w:rsidRDefault="0061663A" w:rsidP="00943D80">
      <w:pPr>
        <w:widowControl w:val="0"/>
        <w:numPr>
          <w:ilvl w:val="0"/>
          <w:numId w:val="3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технику разбивки участка, </w:t>
      </w:r>
    </w:p>
    <w:p w:rsidR="0061663A" w:rsidRPr="0061663A" w:rsidRDefault="0061663A" w:rsidP="00943D80">
      <w:pPr>
        <w:widowControl w:val="0"/>
        <w:numPr>
          <w:ilvl w:val="0"/>
          <w:numId w:val="3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подготовки  посадочных мест;</w:t>
      </w:r>
    </w:p>
    <w:p w:rsidR="0061663A" w:rsidRPr="0061663A" w:rsidRDefault="0061663A" w:rsidP="00943D80">
      <w:pPr>
        <w:widowControl w:val="0"/>
        <w:numPr>
          <w:ilvl w:val="0"/>
          <w:numId w:val="3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правила выкопки, прикопки и транспортировки посадочного материала;</w:t>
      </w:r>
    </w:p>
    <w:p w:rsidR="0061663A" w:rsidRPr="0061663A" w:rsidRDefault="0061663A" w:rsidP="00943D80">
      <w:pPr>
        <w:widowControl w:val="0"/>
        <w:numPr>
          <w:ilvl w:val="0"/>
          <w:numId w:val="3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основные породы деревьев и кустарников, их биологические и декоративные особенности роста и развития;</w:t>
      </w:r>
    </w:p>
    <w:p w:rsidR="0061663A" w:rsidRPr="0061663A" w:rsidRDefault="0061663A" w:rsidP="00943D80">
      <w:pPr>
        <w:widowControl w:val="0"/>
        <w:numPr>
          <w:ilvl w:val="0"/>
          <w:numId w:val="3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устройство, содержание газонов различного типа;</w:t>
      </w:r>
    </w:p>
    <w:p w:rsidR="0061663A" w:rsidRPr="0061663A" w:rsidRDefault="0061663A" w:rsidP="00943D80">
      <w:pPr>
        <w:widowControl w:val="0"/>
        <w:numPr>
          <w:ilvl w:val="0"/>
          <w:numId w:val="3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типы садовых дорожек и площадок, особенности их устройства;</w:t>
      </w:r>
    </w:p>
    <w:p w:rsidR="0061663A" w:rsidRPr="0061663A" w:rsidRDefault="0061663A" w:rsidP="00943D80">
      <w:pPr>
        <w:widowControl w:val="0"/>
        <w:numPr>
          <w:ilvl w:val="0"/>
          <w:numId w:val="3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технику устройства различных элементов ландшафтного дизайна;</w:t>
      </w:r>
    </w:p>
    <w:p w:rsidR="0061663A" w:rsidRPr="0061663A" w:rsidRDefault="0061663A" w:rsidP="00943D80">
      <w:pPr>
        <w:widowControl w:val="0"/>
        <w:numPr>
          <w:ilvl w:val="0"/>
          <w:numId w:val="3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значение зеленых насаждений для улучшения условий жизни;</w:t>
      </w:r>
    </w:p>
    <w:p w:rsidR="0061663A" w:rsidRPr="0061663A" w:rsidRDefault="0061663A" w:rsidP="00943D80">
      <w:pPr>
        <w:widowControl w:val="0"/>
        <w:numPr>
          <w:ilvl w:val="0"/>
          <w:numId w:val="3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строение, условие внешней среды для роста и развития растений;</w:t>
      </w:r>
    </w:p>
    <w:p w:rsidR="0061663A" w:rsidRPr="0061663A" w:rsidRDefault="0061663A" w:rsidP="00943D80">
      <w:pPr>
        <w:widowControl w:val="0"/>
        <w:numPr>
          <w:ilvl w:val="0"/>
          <w:numId w:val="3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классификацию элементов зеленых насаждений;</w:t>
      </w:r>
    </w:p>
    <w:p w:rsidR="0061663A" w:rsidRPr="0061663A" w:rsidRDefault="0061663A" w:rsidP="00943D80">
      <w:pPr>
        <w:widowControl w:val="0"/>
        <w:numPr>
          <w:ilvl w:val="0"/>
          <w:numId w:val="3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типы посадок древесных и кустарниковых растений;</w:t>
      </w:r>
    </w:p>
    <w:p w:rsidR="0061663A" w:rsidRPr="0061663A" w:rsidRDefault="0061663A" w:rsidP="00943D80">
      <w:pPr>
        <w:widowControl w:val="0"/>
        <w:numPr>
          <w:ilvl w:val="0"/>
          <w:numId w:val="3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стили садово – паркового искусства.</w:t>
      </w:r>
    </w:p>
    <w:p w:rsidR="0061663A" w:rsidRPr="0061663A" w:rsidRDefault="0061663A" w:rsidP="00943D80">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Научились:</w:t>
      </w:r>
    </w:p>
    <w:p w:rsidR="0061663A" w:rsidRPr="0061663A" w:rsidRDefault="0061663A" w:rsidP="00943D80">
      <w:pPr>
        <w:widowControl w:val="0"/>
        <w:numPr>
          <w:ilvl w:val="0"/>
          <w:numId w:val="33"/>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подготавливать территорию к озеленению;</w:t>
      </w:r>
    </w:p>
    <w:p w:rsidR="0061663A" w:rsidRPr="0061663A" w:rsidRDefault="0061663A" w:rsidP="00943D80">
      <w:pPr>
        <w:widowControl w:val="0"/>
        <w:numPr>
          <w:ilvl w:val="0"/>
          <w:numId w:val="33"/>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размножать декоративные деревья и кустарники;</w:t>
      </w:r>
    </w:p>
    <w:p w:rsidR="0061663A" w:rsidRPr="0061663A" w:rsidRDefault="0061663A" w:rsidP="00943D80">
      <w:pPr>
        <w:widowControl w:val="0"/>
        <w:numPr>
          <w:ilvl w:val="0"/>
          <w:numId w:val="33"/>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выкапывать, прикапывать, транспортировать посадочный материал;</w:t>
      </w:r>
    </w:p>
    <w:p w:rsidR="0061663A" w:rsidRPr="0061663A" w:rsidRDefault="0061663A" w:rsidP="00943D80">
      <w:pPr>
        <w:widowControl w:val="0"/>
        <w:numPr>
          <w:ilvl w:val="0"/>
          <w:numId w:val="33"/>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ухаживать за деревьями и кустарниками;</w:t>
      </w:r>
    </w:p>
    <w:p w:rsidR="0061663A" w:rsidRPr="0061663A" w:rsidRDefault="0061663A" w:rsidP="00943D80">
      <w:pPr>
        <w:widowControl w:val="0"/>
        <w:numPr>
          <w:ilvl w:val="0"/>
          <w:numId w:val="33"/>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проводить вертикальное озеленение;</w:t>
      </w:r>
    </w:p>
    <w:p w:rsidR="0061663A" w:rsidRPr="0061663A" w:rsidRDefault="0061663A" w:rsidP="00943D80">
      <w:pPr>
        <w:widowControl w:val="0"/>
        <w:numPr>
          <w:ilvl w:val="0"/>
          <w:numId w:val="33"/>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lastRenderedPageBreak/>
        <w:t>устраивать газоны и ухаживать за  ними;</w:t>
      </w:r>
    </w:p>
    <w:p w:rsidR="0061663A" w:rsidRPr="0061663A" w:rsidRDefault="0061663A" w:rsidP="00943D80">
      <w:pPr>
        <w:widowControl w:val="0"/>
        <w:numPr>
          <w:ilvl w:val="0"/>
          <w:numId w:val="33"/>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устраивать  площадки и дорожки;</w:t>
      </w:r>
    </w:p>
    <w:p w:rsidR="0061663A" w:rsidRPr="0061663A" w:rsidRDefault="0061663A" w:rsidP="00943D80">
      <w:pPr>
        <w:widowControl w:val="0"/>
        <w:numPr>
          <w:ilvl w:val="0"/>
          <w:numId w:val="33"/>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выполнять  работы по  внутреннему  озеленению;</w:t>
      </w:r>
    </w:p>
    <w:p w:rsidR="0061663A" w:rsidRPr="0061663A" w:rsidRDefault="0061663A" w:rsidP="00943D80">
      <w:pPr>
        <w:widowControl w:val="0"/>
        <w:numPr>
          <w:ilvl w:val="0"/>
          <w:numId w:val="33"/>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составлять и читать  проекты  озеленения  различных  участков;</w:t>
      </w:r>
    </w:p>
    <w:p w:rsidR="0061663A" w:rsidRPr="0061663A" w:rsidRDefault="0061663A" w:rsidP="00943D80">
      <w:pPr>
        <w:widowControl w:val="0"/>
        <w:numPr>
          <w:ilvl w:val="0"/>
          <w:numId w:val="33"/>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определять  стили садово-паркового искусства;</w:t>
      </w:r>
    </w:p>
    <w:p w:rsidR="0061663A" w:rsidRPr="0061663A" w:rsidRDefault="0061663A" w:rsidP="00943D80">
      <w:pPr>
        <w:widowControl w:val="0"/>
        <w:numPr>
          <w:ilvl w:val="0"/>
          <w:numId w:val="33"/>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применять принципы планировки территории.</w:t>
      </w:r>
    </w:p>
    <w:p w:rsidR="0061663A" w:rsidRPr="0061663A" w:rsidRDefault="0061663A" w:rsidP="00943D80">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Выпускная работа заключалась в создании дизайн  проекта по ландшафту садового участка. Все слушатели справились с заданием на оценку отлично.</w:t>
      </w:r>
    </w:p>
    <w:p w:rsidR="0061663A" w:rsidRPr="0061663A" w:rsidRDefault="0061663A" w:rsidP="00943D80">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Свидетельство по дополнительной образовательной программе  «Практический курс изучения программы «1С: Бухгалтерия»» получили 7 человек 30 апреля 2017года</w:t>
      </w:r>
    </w:p>
    <w:p w:rsidR="0061663A" w:rsidRPr="0061663A" w:rsidRDefault="0061663A" w:rsidP="00943D80">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Теоретические занятия состоят из лекций и семинаров с демонстрацией на персональном компьютере работы программы, собеседований, созданием и объяснением конкретных ситуаций. </w:t>
      </w:r>
    </w:p>
    <w:p w:rsidR="0061663A" w:rsidRPr="0061663A" w:rsidRDefault="0061663A" w:rsidP="00943D80">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Практические занятия предполагают самостоятельную работу на персональных компьютерах под руководством преподавателя в программе 1С:Бухгалтерия.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В процессе обучения особое внимание обращено на необходимость прочного усвоения и выполнения всех требований и правил безопасности труда. В этих целях преподаватель помимо изучения общих правил безопасности труда, предусмотренных программой, при изучении каждой темы обращает  внимание обучаемых на правила безопасности труда, которые необходимо соблюдать в каждом конкретном случае.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С целью обучения - приобретение обучающимися практических навыков работы в программе «1С: Бухгалтерия» все слушатели справились на оценку отлично.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 результате освоения дополнительной  программы 1С: Бухгалтерия, слушатели полностью освоили:</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Федеральный Закон РФ "О бухгалтерском учете";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основные требования к ведению бухгалтерского учета, объекты учета;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нормативные акты, регулирующие отношения предприятия и государства;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положение по ведению бухгалтерского учета и бухгалтерской отчетности в РФ;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первичную и сводную учетную документацию;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источники формирования финансовых ресурсов в организации и методы их распределения;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компьютерное обеспечение бухгалтерской деятельности;</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принципы построения современных бухгалтерских программных систем таких как «1С»;</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виды объектов метаданных и их свойства;</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пользовательский интерфейс и методы конфигурирования;</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lastRenderedPageBreak/>
        <w:t>- порядок настройки плана счетов согласно учетной политике организации;</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способы организации справочников и аналитического учета;</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методы ввода хозяйственных операций в систему и настройки типовых документов;</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технологию автоматизированного ведения бухгалтерского учета по основным участкам.</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Научились:</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использовать нормативно - управленческую информацию в своей  деятельности;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отражать операции на счетах бухгалтерского учета и оформлять их документально;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проводить инвентаризацию имущества и обязательств;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составлять бухгалтерскую, налоговую и статистическую отчетность;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оценивать ликвидность и платежеспособность предприятия;</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использовать систему полученных знаний для выполнения настройки бухгалтерской программы на особенности бухгалтерского учета конкретной организации;</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вести компьютерный учет по всем разделам бухгалтерского учета с использованием встроенных методов автоматизации ввода учетной информации;</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использовать выходную результатную информацию для анализа учетных данных с целью принятия управленческих решений.</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К концу обучения каждый слушатель должен уметь самостоятельно выполнять все работы, предусмотренные дополнительной образовательной программой.</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Итоговая аттестация проводилась  в установленном порядке аттестационной комиссией.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Формы контроля: опрос, экзамен и дизайн-проект.</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Формы занятий: групповые, индивидуальные.</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Курсы дополнительного образования действуют на основании Устава колледжа и приказов в соответствии с расписанием учебных занятий. Ведется строгий учет посещаемости слушателей курсов.  Качество знаний  выпускников курсов проверяет экзаменационная комиссия, которая утверждается ежегодно, в состав комиссии входят преподаватели курсов, администрация колледжа.</w:t>
      </w:r>
    </w:p>
    <w:p w:rsid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За 2016-2017 учебный год курсы дополнительного образования для детей  окончили 19 человек.</w:t>
      </w:r>
    </w:p>
    <w:p w:rsidR="009B19AF" w:rsidRDefault="009B19AF" w:rsidP="0061663A">
      <w:pPr>
        <w:widowControl w:val="0"/>
        <w:spacing w:after="0" w:line="240" w:lineRule="auto"/>
        <w:ind w:firstLine="709"/>
        <w:jc w:val="both"/>
        <w:rPr>
          <w:rFonts w:ascii="Times New Roman" w:eastAsia="Times New Roman" w:hAnsi="Times New Roman" w:cs="Times New Roman"/>
          <w:sz w:val="28"/>
          <w:szCs w:val="28"/>
        </w:rPr>
      </w:pPr>
    </w:p>
    <w:p w:rsidR="009B19AF" w:rsidRDefault="009B19AF" w:rsidP="0061663A">
      <w:pPr>
        <w:widowControl w:val="0"/>
        <w:spacing w:after="0" w:line="240" w:lineRule="auto"/>
        <w:ind w:firstLine="709"/>
        <w:jc w:val="both"/>
        <w:rPr>
          <w:rFonts w:ascii="Times New Roman" w:eastAsia="Times New Roman" w:hAnsi="Times New Roman" w:cs="Times New Roman"/>
          <w:sz w:val="28"/>
          <w:szCs w:val="28"/>
        </w:rPr>
      </w:pPr>
    </w:p>
    <w:p w:rsidR="009B19AF" w:rsidRDefault="009B19AF" w:rsidP="0061663A">
      <w:pPr>
        <w:widowControl w:val="0"/>
        <w:spacing w:after="0" w:line="240" w:lineRule="auto"/>
        <w:ind w:firstLine="709"/>
        <w:jc w:val="both"/>
        <w:rPr>
          <w:rFonts w:ascii="Times New Roman" w:eastAsia="Times New Roman" w:hAnsi="Times New Roman" w:cs="Times New Roman"/>
          <w:sz w:val="28"/>
          <w:szCs w:val="28"/>
        </w:rPr>
      </w:pPr>
    </w:p>
    <w:p w:rsidR="009B19AF" w:rsidRDefault="009B19AF" w:rsidP="0061663A">
      <w:pPr>
        <w:widowControl w:val="0"/>
        <w:spacing w:after="0" w:line="240" w:lineRule="auto"/>
        <w:ind w:firstLine="709"/>
        <w:jc w:val="both"/>
        <w:rPr>
          <w:rFonts w:ascii="Times New Roman" w:eastAsia="Times New Roman" w:hAnsi="Times New Roman" w:cs="Times New Roman"/>
          <w:sz w:val="28"/>
          <w:szCs w:val="28"/>
        </w:rPr>
      </w:pPr>
    </w:p>
    <w:p w:rsidR="009B19AF" w:rsidRDefault="009B19AF" w:rsidP="0061663A">
      <w:pPr>
        <w:widowControl w:val="0"/>
        <w:spacing w:after="0" w:line="240" w:lineRule="auto"/>
        <w:ind w:firstLine="709"/>
        <w:jc w:val="both"/>
        <w:rPr>
          <w:rFonts w:ascii="Times New Roman" w:eastAsia="Times New Roman" w:hAnsi="Times New Roman" w:cs="Times New Roman"/>
          <w:sz w:val="28"/>
          <w:szCs w:val="28"/>
        </w:rPr>
      </w:pPr>
    </w:p>
    <w:p w:rsidR="009B19AF" w:rsidRPr="0061663A" w:rsidRDefault="009B19AF" w:rsidP="0061663A">
      <w:pPr>
        <w:widowControl w:val="0"/>
        <w:spacing w:after="0" w:line="240" w:lineRule="auto"/>
        <w:ind w:firstLine="709"/>
        <w:jc w:val="both"/>
        <w:rPr>
          <w:rFonts w:ascii="Times New Roman" w:eastAsia="Times New Roman" w:hAnsi="Times New Roman" w:cs="Times New Roman"/>
          <w:sz w:val="28"/>
          <w:szCs w:val="28"/>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9"/>
        <w:gridCol w:w="3308"/>
        <w:gridCol w:w="1975"/>
        <w:gridCol w:w="1276"/>
        <w:gridCol w:w="1134"/>
        <w:gridCol w:w="1126"/>
      </w:tblGrid>
      <w:tr w:rsidR="0061663A" w:rsidRPr="0061663A" w:rsidTr="00FE2EFB">
        <w:tc>
          <w:tcPr>
            <w:tcW w:w="779" w:type="dxa"/>
            <w:vMerge w:val="restart"/>
            <w:tcBorders>
              <w:top w:val="single" w:sz="4" w:space="0" w:color="auto"/>
              <w:left w:val="single" w:sz="4" w:space="0" w:color="auto"/>
              <w:right w:val="single" w:sz="4" w:space="0" w:color="auto"/>
            </w:tcBorders>
            <w:hideMark/>
          </w:tcPr>
          <w:p w:rsidR="0061663A" w:rsidRPr="0061663A" w:rsidRDefault="0061663A" w:rsidP="0061663A">
            <w:pPr>
              <w:spacing w:before="200" w:after="0" w:line="240" w:lineRule="auto"/>
              <w:jc w:val="center"/>
              <w:rPr>
                <w:rFonts w:ascii="Times New Roman" w:eastAsia="Calibri" w:hAnsi="Times New Roman" w:cs="Times New Roman"/>
                <w:b/>
              </w:rPr>
            </w:pPr>
            <w:r w:rsidRPr="0061663A">
              <w:rPr>
                <w:rFonts w:ascii="Times New Roman" w:eastAsia="Calibri" w:hAnsi="Times New Roman" w:cs="Times New Roman"/>
                <w:b/>
              </w:rPr>
              <w:t>№ п/п</w:t>
            </w:r>
          </w:p>
        </w:tc>
        <w:tc>
          <w:tcPr>
            <w:tcW w:w="3308" w:type="dxa"/>
            <w:vMerge w:val="restart"/>
            <w:tcBorders>
              <w:top w:val="single" w:sz="4" w:space="0" w:color="auto"/>
              <w:left w:val="single" w:sz="4" w:space="0" w:color="auto"/>
              <w:right w:val="single" w:sz="4" w:space="0" w:color="auto"/>
            </w:tcBorders>
            <w:hideMark/>
          </w:tcPr>
          <w:p w:rsidR="0061663A" w:rsidRPr="0061663A" w:rsidRDefault="0061663A" w:rsidP="0061663A">
            <w:pPr>
              <w:spacing w:before="200" w:after="0" w:line="240" w:lineRule="auto"/>
              <w:jc w:val="center"/>
              <w:rPr>
                <w:rFonts w:ascii="Times New Roman" w:eastAsia="Calibri" w:hAnsi="Times New Roman" w:cs="Times New Roman"/>
                <w:b/>
              </w:rPr>
            </w:pPr>
            <w:r w:rsidRPr="0061663A">
              <w:rPr>
                <w:rFonts w:ascii="Times New Roman" w:eastAsia="Calibri" w:hAnsi="Times New Roman" w:cs="Times New Roman"/>
                <w:b/>
              </w:rPr>
              <w:t>Название курсов</w:t>
            </w:r>
          </w:p>
        </w:tc>
        <w:tc>
          <w:tcPr>
            <w:tcW w:w="1975" w:type="dxa"/>
            <w:vMerge w:val="restart"/>
            <w:tcBorders>
              <w:top w:val="single" w:sz="4" w:space="0" w:color="auto"/>
              <w:left w:val="single" w:sz="4" w:space="0" w:color="auto"/>
              <w:right w:val="single" w:sz="4" w:space="0" w:color="auto"/>
            </w:tcBorders>
            <w:hideMark/>
          </w:tcPr>
          <w:p w:rsidR="0061663A" w:rsidRPr="0061663A" w:rsidRDefault="0061663A" w:rsidP="0061663A">
            <w:pPr>
              <w:spacing w:before="200" w:after="0" w:line="240" w:lineRule="auto"/>
              <w:jc w:val="center"/>
              <w:rPr>
                <w:rFonts w:ascii="Times New Roman" w:eastAsia="Calibri" w:hAnsi="Times New Roman" w:cs="Times New Roman"/>
                <w:b/>
              </w:rPr>
            </w:pPr>
            <w:r w:rsidRPr="0061663A">
              <w:rPr>
                <w:rFonts w:ascii="Times New Roman" w:eastAsia="Calibri" w:hAnsi="Times New Roman" w:cs="Times New Roman"/>
                <w:b/>
              </w:rPr>
              <w:t>Сроки обучения</w:t>
            </w:r>
          </w:p>
        </w:tc>
        <w:tc>
          <w:tcPr>
            <w:tcW w:w="1276" w:type="dxa"/>
            <w:vMerge w:val="restart"/>
            <w:tcBorders>
              <w:top w:val="single" w:sz="4" w:space="0" w:color="auto"/>
              <w:left w:val="single" w:sz="4" w:space="0" w:color="auto"/>
              <w:right w:val="single" w:sz="4" w:space="0" w:color="auto"/>
            </w:tcBorders>
            <w:hideMark/>
          </w:tcPr>
          <w:p w:rsidR="0061663A" w:rsidRPr="0061663A" w:rsidRDefault="0061663A" w:rsidP="0061663A">
            <w:pPr>
              <w:spacing w:after="0" w:line="240" w:lineRule="auto"/>
              <w:jc w:val="center"/>
              <w:rPr>
                <w:rFonts w:ascii="Times New Roman" w:eastAsia="Calibri" w:hAnsi="Times New Roman" w:cs="Times New Roman"/>
                <w:b/>
              </w:rPr>
            </w:pPr>
            <w:r w:rsidRPr="0061663A">
              <w:rPr>
                <w:rFonts w:ascii="Times New Roman" w:eastAsia="Calibri" w:hAnsi="Times New Roman" w:cs="Times New Roman"/>
                <w:b/>
              </w:rPr>
              <w:t>Количество</w:t>
            </w:r>
          </w:p>
          <w:p w:rsidR="0061663A" w:rsidRPr="0061663A" w:rsidRDefault="0061663A" w:rsidP="0061663A">
            <w:pPr>
              <w:spacing w:before="200" w:after="0" w:line="240" w:lineRule="auto"/>
              <w:jc w:val="center"/>
              <w:rPr>
                <w:rFonts w:ascii="Times New Roman" w:eastAsia="Calibri" w:hAnsi="Times New Roman" w:cs="Times New Roman"/>
                <w:b/>
              </w:rPr>
            </w:pPr>
            <w:r w:rsidRPr="0061663A">
              <w:rPr>
                <w:rFonts w:ascii="Times New Roman" w:eastAsia="Calibri" w:hAnsi="Times New Roman" w:cs="Times New Roman"/>
                <w:b/>
              </w:rPr>
              <w:t>часов</w:t>
            </w:r>
          </w:p>
        </w:tc>
        <w:tc>
          <w:tcPr>
            <w:tcW w:w="2260" w:type="dxa"/>
            <w:gridSpan w:val="2"/>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line="240" w:lineRule="auto"/>
              <w:ind w:firstLine="1"/>
              <w:jc w:val="center"/>
              <w:rPr>
                <w:rFonts w:ascii="Times New Roman" w:eastAsia="Calibri" w:hAnsi="Times New Roman" w:cs="Times New Roman"/>
                <w:b/>
              </w:rPr>
            </w:pPr>
            <w:r w:rsidRPr="0061663A">
              <w:rPr>
                <w:rFonts w:ascii="Times New Roman" w:eastAsia="Calibri" w:hAnsi="Times New Roman" w:cs="Times New Roman"/>
                <w:b/>
              </w:rPr>
              <w:t>Количество обучающихся</w:t>
            </w:r>
          </w:p>
        </w:tc>
      </w:tr>
      <w:tr w:rsidR="0061663A" w:rsidRPr="0061663A" w:rsidTr="00FE2EFB">
        <w:tc>
          <w:tcPr>
            <w:tcW w:w="779" w:type="dxa"/>
            <w:vMerge/>
            <w:tcBorders>
              <w:left w:val="single" w:sz="4" w:space="0" w:color="auto"/>
              <w:bottom w:val="single" w:sz="4" w:space="0" w:color="auto"/>
              <w:right w:val="single" w:sz="4" w:space="0" w:color="auto"/>
            </w:tcBorders>
          </w:tcPr>
          <w:p w:rsidR="0061663A" w:rsidRPr="0061663A" w:rsidRDefault="0061663A" w:rsidP="0061663A">
            <w:pPr>
              <w:spacing w:before="200" w:after="0" w:line="240" w:lineRule="auto"/>
              <w:jc w:val="center"/>
              <w:rPr>
                <w:rFonts w:ascii="Times New Roman" w:eastAsia="Calibri" w:hAnsi="Times New Roman" w:cs="Times New Roman"/>
                <w:b/>
              </w:rPr>
            </w:pPr>
          </w:p>
        </w:tc>
        <w:tc>
          <w:tcPr>
            <w:tcW w:w="3308" w:type="dxa"/>
            <w:vMerge/>
            <w:tcBorders>
              <w:left w:val="single" w:sz="4" w:space="0" w:color="auto"/>
              <w:bottom w:val="single" w:sz="4" w:space="0" w:color="auto"/>
              <w:right w:val="single" w:sz="4" w:space="0" w:color="auto"/>
            </w:tcBorders>
          </w:tcPr>
          <w:p w:rsidR="0061663A" w:rsidRPr="0061663A" w:rsidRDefault="0061663A" w:rsidP="0061663A">
            <w:pPr>
              <w:spacing w:before="200" w:after="0" w:line="240" w:lineRule="auto"/>
              <w:jc w:val="center"/>
              <w:rPr>
                <w:rFonts w:ascii="Times New Roman" w:eastAsia="Calibri" w:hAnsi="Times New Roman" w:cs="Times New Roman"/>
                <w:b/>
              </w:rPr>
            </w:pPr>
          </w:p>
        </w:tc>
        <w:tc>
          <w:tcPr>
            <w:tcW w:w="1975" w:type="dxa"/>
            <w:vMerge/>
            <w:tcBorders>
              <w:left w:val="single" w:sz="4" w:space="0" w:color="auto"/>
              <w:bottom w:val="single" w:sz="4" w:space="0" w:color="auto"/>
              <w:right w:val="single" w:sz="4" w:space="0" w:color="auto"/>
            </w:tcBorders>
          </w:tcPr>
          <w:p w:rsidR="0061663A" w:rsidRPr="0061663A" w:rsidRDefault="0061663A" w:rsidP="0061663A">
            <w:pPr>
              <w:spacing w:before="200" w:after="0" w:line="240" w:lineRule="auto"/>
              <w:jc w:val="center"/>
              <w:rPr>
                <w:rFonts w:ascii="Times New Roman" w:eastAsia="Calibri" w:hAnsi="Times New Roman" w:cs="Times New Roman"/>
                <w:b/>
              </w:rPr>
            </w:pPr>
          </w:p>
        </w:tc>
        <w:tc>
          <w:tcPr>
            <w:tcW w:w="1276" w:type="dxa"/>
            <w:vMerge/>
            <w:tcBorders>
              <w:left w:val="single" w:sz="4" w:space="0" w:color="auto"/>
              <w:bottom w:val="single" w:sz="4" w:space="0" w:color="auto"/>
              <w:right w:val="single" w:sz="4" w:space="0" w:color="auto"/>
            </w:tcBorders>
          </w:tcPr>
          <w:p w:rsidR="0061663A" w:rsidRPr="0061663A" w:rsidRDefault="0061663A" w:rsidP="0061663A">
            <w:pPr>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before="200" w:after="0" w:line="240" w:lineRule="auto"/>
              <w:ind w:firstLine="1"/>
              <w:jc w:val="center"/>
              <w:rPr>
                <w:rFonts w:ascii="Times New Roman" w:eastAsia="Calibri" w:hAnsi="Times New Roman" w:cs="Times New Roman"/>
                <w:b/>
              </w:rPr>
            </w:pPr>
            <w:r w:rsidRPr="0061663A">
              <w:rPr>
                <w:rFonts w:ascii="Times New Roman" w:eastAsia="Calibri" w:hAnsi="Times New Roman" w:cs="Times New Roman"/>
                <w:b/>
              </w:rPr>
              <w:t>2 ступень</w:t>
            </w:r>
          </w:p>
        </w:tc>
        <w:tc>
          <w:tcPr>
            <w:tcW w:w="112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before="200" w:after="0" w:line="240" w:lineRule="auto"/>
              <w:ind w:firstLine="1"/>
              <w:jc w:val="center"/>
              <w:rPr>
                <w:rFonts w:ascii="Times New Roman" w:eastAsia="Calibri" w:hAnsi="Times New Roman" w:cs="Times New Roman"/>
                <w:b/>
              </w:rPr>
            </w:pPr>
            <w:r w:rsidRPr="0061663A">
              <w:rPr>
                <w:rFonts w:ascii="Times New Roman" w:eastAsia="Calibri" w:hAnsi="Times New Roman" w:cs="Times New Roman"/>
                <w:b/>
              </w:rPr>
              <w:t xml:space="preserve">3 ступень </w:t>
            </w:r>
          </w:p>
        </w:tc>
      </w:tr>
      <w:tr w:rsidR="0061663A" w:rsidRPr="0061663A" w:rsidTr="00FE2EFB">
        <w:tc>
          <w:tcPr>
            <w:tcW w:w="77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1.</w:t>
            </w:r>
          </w:p>
        </w:tc>
        <w:tc>
          <w:tcPr>
            <w:tcW w:w="3308" w:type="dxa"/>
            <w:tcBorders>
              <w:top w:val="single" w:sz="4" w:space="0" w:color="auto"/>
              <w:left w:val="single" w:sz="4" w:space="0" w:color="auto"/>
              <w:bottom w:val="single" w:sz="4" w:space="0" w:color="auto"/>
              <w:right w:val="single" w:sz="4" w:space="0" w:color="auto"/>
            </w:tcBorders>
            <w:hideMark/>
          </w:tcPr>
          <w:p w:rsidR="0061663A" w:rsidRPr="0061663A" w:rsidRDefault="00AD1BC3" w:rsidP="0061663A">
            <w:pPr>
              <w:spacing w:before="200" w:after="0" w:line="240" w:lineRule="auto"/>
              <w:jc w:val="both"/>
              <w:rPr>
                <w:rFonts w:ascii="Times New Roman" w:eastAsia="Calibri" w:hAnsi="Times New Roman" w:cs="Times New Roman"/>
                <w:sz w:val="24"/>
                <w:szCs w:val="24"/>
              </w:rPr>
            </w:pPr>
            <w:hyperlink r:id="rId14" w:history="1">
              <w:r w:rsidR="0061663A" w:rsidRPr="0061663A">
                <w:rPr>
                  <w:rFonts w:ascii="Times New Roman" w:eastAsia="Times New Roman" w:hAnsi="Times New Roman" w:cs="Times New Roman"/>
                  <w:sz w:val="24"/>
                  <w:szCs w:val="24"/>
                  <w:shd w:val="clear" w:color="auto" w:fill="FBFBF7"/>
                </w:rPr>
                <w:t>Основы изобразительного искусства</w:t>
              </w:r>
            </w:hyperlink>
          </w:p>
        </w:tc>
        <w:tc>
          <w:tcPr>
            <w:tcW w:w="19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line="240" w:lineRule="auto"/>
              <w:jc w:val="both"/>
              <w:rPr>
                <w:rFonts w:ascii="Times New Roman" w:eastAsia="Calibri" w:hAnsi="Times New Roman" w:cs="Times New Roman"/>
              </w:rPr>
            </w:pPr>
            <w:r w:rsidRPr="0061663A">
              <w:rPr>
                <w:rFonts w:ascii="Times New Roman" w:eastAsia="Calibri" w:hAnsi="Times New Roman" w:cs="Times New Roman"/>
              </w:rPr>
              <w:t xml:space="preserve"> 02.10.2016 – 29.04.2017</w:t>
            </w:r>
          </w:p>
        </w:tc>
        <w:tc>
          <w:tcPr>
            <w:tcW w:w="127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78</w:t>
            </w:r>
          </w:p>
        </w:tc>
        <w:tc>
          <w:tcPr>
            <w:tcW w:w="113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line="240" w:lineRule="auto"/>
              <w:ind w:firstLine="1"/>
              <w:jc w:val="center"/>
              <w:rPr>
                <w:rFonts w:ascii="Times New Roman" w:eastAsia="Calibri" w:hAnsi="Times New Roman" w:cs="Times New Roman"/>
              </w:rPr>
            </w:pPr>
            <w:r w:rsidRPr="0061663A">
              <w:rPr>
                <w:rFonts w:ascii="Times New Roman" w:eastAsia="Calibri" w:hAnsi="Times New Roman" w:cs="Times New Roman"/>
              </w:rPr>
              <w:t>11</w:t>
            </w:r>
          </w:p>
        </w:tc>
        <w:tc>
          <w:tcPr>
            <w:tcW w:w="112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before="200" w:after="0" w:line="240" w:lineRule="auto"/>
              <w:ind w:firstLine="1"/>
              <w:jc w:val="center"/>
              <w:rPr>
                <w:rFonts w:ascii="Times New Roman" w:eastAsia="Calibri" w:hAnsi="Times New Roman" w:cs="Times New Roman"/>
              </w:rPr>
            </w:pPr>
            <w:r w:rsidRPr="0061663A">
              <w:rPr>
                <w:rFonts w:ascii="Times New Roman" w:eastAsia="Calibri" w:hAnsi="Times New Roman" w:cs="Times New Roman"/>
              </w:rPr>
              <w:t>8</w:t>
            </w:r>
          </w:p>
        </w:tc>
      </w:tr>
    </w:tbl>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Ежегодно в сентябре проводится профориентационная работа со студенческим составом колледжа, по результатам которой формируются группы слушателей курсов. Среди слушателей курсов регулярно проводится анкетирование, с целью мониторинга качества обучения, а также сохранения контингента слушателей (первичное – в начале проведения всех занятий, промежуточное – в процессе обучения, окончательное – подведение итогов по преподаванию и организации курсов, а также выявлению недостатков и новых предложений).  </w:t>
      </w:r>
    </w:p>
    <w:p w:rsidR="0061663A" w:rsidRPr="0061663A" w:rsidRDefault="0061663A" w:rsidP="0061663A">
      <w:pPr>
        <w:tabs>
          <w:tab w:val="left" w:pos="720"/>
        </w:tabs>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ab/>
        <w:t xml:space="preserve">По окончании курсов осуществляется оформление и выдача удостоверений и свидетельств  слушателям дополнительного образования. </w:t>
      </w:r>
    </w:p>
    <w:p w:rsidR="0061663A" w:rsidRPr="0061663A" w:rsidRDefault="0061663A" w:rsidP="0061663A">
      <w:pPr>
        <w:tabs>
          <w:tab w:val="left" w:pos="720"/>
        </w:tabs>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ab/>
        <w:t xml:space="preserve">Для повышения эффективности курсов налажено сотрудничество с Центами занятости населения, изучается рынок труда, что позволяет планировать и корректировать работу. </w:t>
      </w: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Обучение в колледже  по образовательным программам среднего профессионального образования осуществляется по заявлениям лиц, имеющих образование не ниже основного общего образования.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Обучение осуществляется по очной форме. Возможно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 нормативным актом АНПОО ТКСКТ.</w:t>
      </w: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Организация приема граждан для обучения по освоению образовательных программ осуществляется приемной комиссией. Председателем приемной комиссии является директор колледжа. Состав, полномочия и порядок деятельности приемной комиссии регламентируются положением о ней, утверждаемым директором колледжа.</w:t>
      </w: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Работу приемной комиссии и делопроизводство, а также личный прием поступающих и их родителей  организует ответственный секретарь приемной комиссии, который назначается директором колледжа.</w:t>
      </w: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 xml:space="preserve">Прием на обучение по всем  специальностям осуществляется по результатам  освоения поступающими образовательной программы основного </w:t>
      </w:r>
      <w:r w:rsidRPr="0061663A">
        <w:rPr>
          <w:rFonts w:ascii="Times New Roman" w:eastAsia="Times New Roman" w:hAnsi="Times New Roman" w:cs="Times New Roman"/>
          <w:color w:val="000000"/>
          <w:spacing w:val="-7"/>
          <w:kern w:val="3"/>
          <w:sz w:val="28"/>
          <w:szCs w:val="28"/>
          <w:lang w:eastAsia="zh-CN"/>
        </w:rPr>
        <w:lastRenderedPageBreak/>
        <w:t>общего или среднего общего образования, указанных в представленных поступающими документов об образовании и (или) квалификации.</w:t>
      </w: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При приеме лиц, поступающих для обучения по специальности 54.02.01 Дизайн (по отраслям), проводятся дополнительные вступительные испытания по изобразительному искусству. Вступительные испытания проводятся в форме творческого испытания (просмотра), в виде выполнения эскиза натюрморта из 2-х предметов быта.</w:t>
      </w: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При сдаче документов в приемную комиссию, абитуриенты знакомятся со следующей информацией: Уставом колледжа; свидетельством о государственной аккредитации; лицензией на право ведения образовательной деятельности; перечнем специальностей, на которые объявлен прием документов в соответствии с лицензией; перечнем вступительных испытаний по специальности; порядком подачи и рассмотрения апелляций по результатам вступительных испытаний; порядком зачисления в колледж. С перечисленными документами абитуриенты могут ознакомиться на сайте колледжа и на информационных стендах приемной комиссии. Абитуриент заверяет личной подписью факт ознакомления со свидетельством о государственной аккредитации, Уставом колледжа и датой предоставления оригинала документа об образовании. Заверяет соглашение на обработку его персональных данных.</w:t>
      </w:r>
    </w:p>
    <w:p w:rsidR="0061663A" w:rsidRPr="009B19AF"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9B19AF">
        <w:rPr>
          <w:rFonts w:ascii="Times New Roman" w:eastAsia="Times New Roman" w:hAnsi="Times New Roman" w:cs="Times New Roman"/>
          <w:color w:val="000000"/>
          <w:spacing w:val="-7"/>
          <w:kern w:val="3"/>
          <w:sz w:val="28"/>
          <w:szCs w:val="28"/>
          <w:lang w:eastAsia="zh-CN"/>
        </w:rPr>
        <w:t>Прием на специальность 54.02.01 Дизайн (по отраслям) осуществляется с 2002 года, а на специальность 40.02.01 Право и организация социального обеспечения с 2004 года по очной форме обучения. 2014-2015 учебном году  осуществлялся набор абитуриентов по стандартам третьего поколения по специальностям:</w:t>
      </w:r>
    </w:p>
    <w:p w:rsidR="0061663A" w:rsidRPr="009B19AF"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9B19AF">
        <w:rPr>
          <w:rFonts w:ascii="Times New Roman" w:eastAsia="Times New Roman" w:hAnsi="Times New Roman" w:cs="Times New Roman"/>
          <w:color w:val="000000"/>
          <w:spacing w:val="-7"/>
          <w:kern w:val="3"/>
          <w:sz w:val="28"/>
          <w:szCs w:val="28"/>
          <w:lang w:eastAsia="zh-CN"/>
        </w:rPr>
        <w:t>- 54.02.01  Дизайн (по отраслям);</w:t>
      </w:r>
    </w:p>
    <w:p w:rsidR="0061663A" w:rsidRPr="009B19AF"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9B19AF">
        <w:rPr>
          <w:rFonts w:ascii="Times New Roman" w:eastAsia="Times New Roman" w:hAnsi="Times New Roman" w:cs="Times New Roman"/>
          <w:color w:val="000000"/>
          <w:spacing w:val="-7"/>
          <w:kern w:val="3"/>
          <w:sz w:val="28"/>
          <w:szCs w:val="28"/>
          <w:lang w:eastAsia="zh-CN"/>
        </w:rPr>
        <w:t>- 40.02.01  Право и организация социального обеспечения.</w:t>
      </w:r>
    </w:p>
    <w:p w:rsidR="0061663A" w:rsidRPr="009B19AF" w:rsidRDefault="0061663A" w:rsidP="0061663A">
      <w:pPr>
        <w:spacing w:after="0" w:line="240" w:lineRule="auto"/>
        <w:ind w:left="28" w:firstLine="709"/>
        <w:jc w:val="center"/>
        <w:rPr>
          <w:rFonts w:ascii="Times New Roman" w:eastAsia="Times New Roman" w:hAnsi="Times New Roman" w:cs="Times New Roman"/>
          <w:sz w:val="28"/>
          <w:szCs w:val="28"/>
          <w:lang w:eastAsia="ru-RU"/>
        </w:rPr>
      </w:pPr>
    </w:p>
    <w:p w:rsidR="0061663A" w:rsidRPr="009B19AF" w:rsidRDefault="0061663A" w:rsidP="0061663A">
      <w:pPr>
        <w:spacing w:after="0" w:line="240" w:lineRule="auto"/>
        <w:ind w:left="28" w:firstLine="709"/>
        <w:jc w:val="center"/>
        <w:rPr>
          <w:rFonts w:ascii="Times New Roman" w:eastAsia="Times New Roman" w:hAnsi="Times New Roman" w:cs="Times New Roman"/>
          <w:sz w:val="28"/>
          <w:szCs w:val="28"/>
          <w:lang w:eastAsia="ru-RU"/>
        </w:rPr>
      </w:pPr>
      <w:r w:rsidRPr="009B19AF">
        <w:rPr>
          <w:rFonts w:ascii="Times New Roman" w:eastAsia="Times New Roman" w:hAnsi="Times New Roman" w:cs="Times New Roman"/>
          <w:sz w:val="28"/>
          <w:szCs w:val="28"/>
          <w:lang w:eastAsia="ru-RU"/>
        </w:rPr>
        <w:t>Динамика приема абитуриентов за три последних года</w:t>
      </w:r>
    </w:p>
    <w:tbl>
      <w:tblPr>
        <w:tblW w:w="8941" w:type="dxa"/>
        <w:tblInd w:w="30" w:type="dxa"/>
        <w:tblLayout w:type="fixed"/>
        <w:tblCellMar>
          <w:left w:w="10" w:type="dxa"/>
          <w:right w:w="10" w:type="dxa"/>
        </w:tblCellMar>
        <w:tblLook w:val="0000"/>
      </w:tblPr>
      <w:tblGrid>
        <w:gridCol w:w="1427"/>
        <w:gridCol w:w="1984"/>
        <w:gridCol w:w="1418"/>
        <w:gridCol w:w="1418"/>
        <w:gridCol w:w="1418"/>
        <w:gridCol w:w="1276"/>
      </w:tblGrid>
      <w:tr w:rsidR="0061663A" w:rsidRPr="009B19AF" w:rsidTr="00FE2EFB">
        <w:trPr>
          <w:cantSplit/>
          <w:trHeight w:val="26"/>
        </w:trPr>
        <w:tc>
          <w:tcPr>
            <w:tcW w:w="142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 xml:space="preserve">Код </w:t>
            </w:r>
          </w:p>
        </w:tc>
        <w:tc>
          <w:tcPr>
            <w:tcW w:w="1984"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Наименование специальности</w:t>
            </w:r>
          </w:p>
        </w:tc>
        <w:tc>
          <w:tcPr>
            <w:tcW w:w="1418" w:type="dxa"/>
            <w:tcBorders>
              <w:top w:val="single" w:sz="4" w:space="0" w:color="000000"/>
              <w:left w:val="single" w:sz="4" w:space="0" w:color="000000"/>
              <w:bottom w:val="single" w:sz="4" w:space="0" w:color="000000"/>
            </w:tcBorders>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2014-</w:t>
            </w:r>
          </w:p>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2015</w:t>
            </w:r>
          </w:p>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уч.год</w:t>
            </w:r>
          </w:p>
        </w:tc>
        <w:tc>
          <w:tcPr>
            <w:tcW w:w="1418" w:type="dxa"/>
            <w:tcBorders>
              <w:top w:val="single" w:sz="4" w:space="0" w:color="000000"/>
              <w:left w:val="single" w:sz="4" w:space="0" w:color="000000"/>
              <w:bottom w:val="single" w:sz="4" w:space="0" w:color="000000"/>
            </w:tcBorders>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2015-</w:t>
            </w:r>
          </w:p>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 xml:space="preserve">2016 </w:t>
            </w:r>
          </w:p>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уч. год</w:t>
            </w:r>
          </w:p>
        </w:tc>
        <w:tc>
          <w:tcPr>
            <w:tcW w:w="141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2016-</w:t>
            </w:r>
          </w:p>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2017</w:t>
            </w:r>
          </w:p>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уч.год</w:t>
            </w:r>
          </w:p>
        </w:tc>
        <w:tc>
          <w:tcPr>
            <w:tcW w:w="1276" w:type="dxa"/>
            <w:tcBorders>
              <w:top w:val="single" w:sz="4" w:space="0" w:color="000000"/>
              <w:left w:val="single" w:sz="4" w:space="0" w:color="auto"/>
              <w:bottom w:val="single" w:sz="4" w:space="0" w:color="000000"/>
              <w:right w:val="single" w:sz="4" w:space="0" w:color="000000"/>
            </w:tcBorders>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ВСЕГО</w:t>
            </w:r>
          </w:p>
        </w:tc>
      </w:tr>
      <w:tr w:rsidR="0061663A" w:rsidRPr="009B19AF" w:rsidTr="00FE2EFB">
        <w:trPr>
          <w:cantSplit/>
          <w:trHeight w:val="26"/>
        </w:trPr>
        <w:tc>
          <w:tcPr>
            <w:tcW w:w="142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 xml:space="preserve">40.02.01 </w:t>
            </w:r>
          </w:p>
        </w:tc>
        <w:tc>
          <w:tcPr>
            <w:tcW w:w="1984"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Право и организация социального обеспечения</w:t>
            </w:r>
          </w:p>
        </w:tc>
        <w:tc>
          <w:tcPr>
            <w:tcW w:w="1418" w:type="dxa"/>
            <w:tcBorders>
              <w:top w:val="single" w:sz="4" w:space="0" w:color="000000"/>
              <w:left w:val="single" w:sz="4" w:space="0" w:color="000000"/>
              <w:bottom w:val="single" w:sz="4" w:space="0" w:color="000000"/>
            </w:tcBorders>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33</w:t>
            </w:r>
          </w:p>
        </w:tc>
        <w:tc>
          <w:tcPr>
            <w:tcW w:w="1418" w:type="dxa"/>
            <w:tcBorders>
              <w:top w:val="single" w:sz="4" w:space="0" w:color="000000"/>
              <w:left w:val="single" w:sz="4" w:space="0" w:color="000000"/>
              <w:bottom w:val="single" w:sz="4" w:space="0" w:color="000000"/>
            </w:tcBorders>
          </w:tcPr>
          <w:p w:rsidR="0061663A" w:rsidRPr="009B19AF" w:rsidRDefault="0061663A" w:rsidP="0061663A">
            <w:pPr>
              <w:spacing w:after="0" w:line="240" w:lineRule="auto"/>
              <w:ind w:firstLine="340"/>
              <w:jc w:val="center"/>
              <w:rPr>
                <w:rFonts w:ascii="Times New Roman" w:eastAsia="Times New Roman" w:hAnsi="Times New Roman" w:cs="Times New Roman"/>
                <w:sz w:val="24"/>
                <w:szCs w:val="24"/>
              </w:rPr>
            </w:pPr>
            <w:r w:rsidRPr="009B19AF">
              <w:rPr>
                <w:rFonts w:ascii="Times New Roman" w:eastAsia="Times New Roman" w:hAnsi="Times New Roman" w:cs="Times New Roman"/>
                <w:sz w:val="24"/>
                <w:szCs w:val="24"/>
              </w:rPr>
              <w:t>23</w:t>
            </w:r>
          </w:p>
        </w:tc>
        <w:tc>
          <w:tcPr>
            <w:tcW w:w="141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26</w:t>
            </w:r>
          </w:p>
        </w:tc>
        <w:tc>
          <w:tcPr>
            <w:tcW w:w="1276" w:type="dxa"/>
            <w:tcBorders>
              <w:top w:val="single" w:sz="4" w:space="0" w:color="000000"/>
              <w:left w:val="single" w:sz="4" w:space="0" w:color="auto"/>
              <w:bottom w:val="single" w:sz="4" w:space="0" w:color="000000"/>
              <w:right w:val="single" w:sz="4" w:space="0" w:color="000000"/>
            </w:tcBorders>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82</w:t>
            </w:r>
          </w:p>
        </w:tc>
      </w:tr>
      <w:tr w:rsidR="0061663A" w:rsidRPr="009B19AF" w:rsidTr="00FE2EFB">
        <w:trPr>
          <w:cantSplit/>
          <w:trHeight w:val="26"/>
        </w:trPr>
        <w:tc>
          <w:tcPr>
            <w:tcW w:w="142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54.02.01</w:t>
            </w:r>
          </w:p>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p>
        </w:tc>
        <w:tc>
          <w:tcPr>
            <w:tcW w:w="1984"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Дизайн</w:t>
            </w:r>
          </w:p>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 xml:space="preserve"> (по отраслям)</w:t>
            </w:r>
          </w:p>
        </w:tc>
        <w:tc>
          <w:tcPr>
            <w:tcW w:w="1418" w:type="dxa"/>
            <w:tcBorders>
              <w:top w:val="single" w:sz="4" w:space="0" w:color="000000"/>
              <w:left w:val="single" w:sz="4" w:space="0" w:color="000000"/>
              <w:bottom w:val="single" w:sz="4" w:space="0" w:color="000000"/>
            </w:tcBorders>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15</w:t>
            </w:r>
          </w:p>
        </w:tc>
        <w:tc>
          <w:tcPr>
            <w:tcW w:w="1418" w:type="dxa"/>
            <w:tcBorders>
              <w:top w:val="single" w:sz="4" w:space="0" w:color="000000"/>
              <w:left w:val="single" w:sz="4" w:space="0" w:color="000000"/>
              <w:bottom w:val="single" w:sz="4" w:space="0" w:color="000000"/>
            </w:tcBorders>
          </w:tcPr>
          <w:p w:rsidR="0061663A" w:rsidRPr="009B19AF" w:rsidRDefault="0061663A" w:rsidP="0061663A">
            <w:pPr>
              <w:spacing w:after="0" w:line="240" w:lineRule="auto"/>
              <w:ind w:firstLine="340"/>
              <w:jc w:val="center"/>
              <w:rPr>
                <w:rFonts w:ascii="Times New Roman" w:eastAsia="Times New Roman" w:hAnsi="Times New Roman" w:cs="Times New Roman"/>
                <w:sz w:val="24"/>
                <w:szCs w:val="24"/>
              </w:rPr>
            </w:pPr>
            <w:r w:rsidRPr="009B19AF">
              <w:rPr>
                <w:rFonts w:ascii="Times New Roman" w:eastAsia="Times New Roman" w:hAnsi="Times New Roman" w:cs="Times New Roman"/>
                <w:sz w:val="24"/>
                <w:szCs w:val="24"/>
              </w:rPr>
              <w:t>22</w:t>
            </w:r>
          </w:p>
        </w:tc>
        <w:tc>
          <w:tcPr>
            <w:tcW w:w="141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20</w:t>
            </w:r>
          </w:p>
        </w:tc>
        <w:tc>
          <w:tcPr>
            <w:tcW w:w="1276" w:type="dxa"/>
            <w:tcBorders>
              <w:top w:val="single" w:sz="4" w:space="0" w:color="000000"/>
              <w:left w:val="single" w:sz="4" w:space="0" w:color="auto"/>
              <w:bottom w:val="single" w:sz="4" w:space="0" w:color="000000"/>
              <w:right w:val="single" w:sz="4" w:space="0" w:color="000000"/>
            </w:tcBorders>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57</w:t>
            </w:r>
          </w:p>
        </w:tc>
      </w:tr>
      <w:tr w:rsidR="0061663A" w:rsidRPr="009B19AF" w:rsidTr="00FE2EFB">
        <w:trPr>
          <w:cantSplit/>
          <w:trHeight w:val="26"/>
        </w:trPr>
        <w:tc>
          <w:tcPr>
            <w:tcW w:w="3411" w:type="dxa"/>
            <w:gridSpan w:val="2"/>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ВСЕГО</w:t>
            </w:r>
          </w:p>
        </w:tc>
        <w:tc>
          <w:tcPr>
            <w:tcW w:w="141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48</w:t>
            </w:r>
          </w:p>
        </w:tc>
        <w:tc>
          <w:tcPr>
            <w:tcW w:w="1418" w:type="dxa"/>
            <w:tcBorders>
              <w:top w:val="single" w:sz="4" w:space="0" w:color="000000"/>
              <w:left w:val="single" w:sz="4" w:space="0" w:color="auto"/>
              <w:bottom w:val="single" w:sz="4" w:space="0" w:color="000000"/>
              <w:right w:val="single" w:sz="4" w:space="0" w:color="auto"/>
            </w:tcBorders>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45</w:t>
            </w:r>
          </w:p>
        </w:tc>
        <w:tc>
          <w:tcPr>
            <w:tcW w:w="1418" w:type="dxa"/>
            <w:tcBorders>
              <w:top w:val="single" w:sz="4" w:space="0" w:color="000000"/>
              <w:left w:val="single" w:sz="4" w:space="0" w:color="auto"/>
              <w:bottom w:val="single" w:sz="4" w:space="0" w:color="000000"/>
            </w:tcBorders>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46</w:t>
            </w:r>
          </w:p>
        </w:tc>
        <w:tc>
          <w:tcPr>
            <w:tcW w:w="1276" w:type="dxa"/>
            <w:tcBorders>
              <w:top w:val="single" w:sz="4" w:space="0" w:color="000000"/>
              <w:left w:val="single" w:sz="4" w:space="0" w:color="auto"/>
              <w:bottom w:val="single" w:sz="4" w:space="0" w:color="000000"/>
              <w:right w:val="single" w:sz="4" w:space="0" w:color="000000"/>
            </w:tcBorders>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9B19AF">
              <w:rPr>
                <w:rFonts w:ascii="Times New Roman" w:eastAsia="Times New Roman" w:hAnsi="Times New Roman" w:cs="Times New Roman"/>
                <w:kern w:val="3"/>
                <w:sz w:val="24"/>
                <w:szCs w:val="24"/>
                <w:lang w:eastAsia="zh-CN"/>
              </w:rPr>
              <w:t>139</w:t>
            </w:r>
          </w:p>
        </w:tc>
      </w:tr>
    </w:tbl>
    <w:p w:rsidR="0061663A" w:rsidRPr="009B19AF"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zh-CN"/>
        </w:rPr>
      </w:pPr>
    </w:p>
    <w:p w:rsidR="0061663A" w:rsidRPr="009B19AF" w:rsidRDefault="0061663A" w:rsidP="0061663A">
      <w:pPr>
        <w:spacing w:after="0" w:line="240" w:lineRule="auto"/>
        <w:ind w:left="28" w:firstLine="709"/>
        <w:jc w:val="both"/>
        <w:rPr>
          <w:rFonts w:ascii="Times New Roman" w:eastAsia="Times New Roman" w:hAnsi="Times New Roman" w:cs="Times New Roman"/>
          <w:sz w:val="28"/>
          <w:szCs w:val="28"/>
          <w:lang w:eastAsia="ru-RU"/>
        </w:rPr>
      </w:pPr>
      <w:r w:rsidRPr="009B19AF">
        <w:rPr>
          <w:rFonts w:ascii="Times New Roman" w:eastAsia="Times New Roman" w:hAnsi="Times New Roman" w:cs="Times New Roman"/>
          <w:sz w:val="28"/>
          <w:szCs w:val="28"/>
          <w:lang w:eastAsia="ru-RU"/>
        </w:rPr>
        <w:t xml:space="preserve">По реализуемым в колледже специальностям 54.02.01 Дизайн (по отраслям) и 40.02.01 Право и организация социального обеспечения количество  абитуриентов за последние три года составляет 139 человека. На </w:t>
      </w:r>
      <w:r w:rsidRPr="009B19AF">
        <w:rPr>
          <w:rFonts w:ascii="Times New Roman" w:eastAsia="Times New Roman" w:hAnsi="Times New Roman" w:cs="Times New Roman"/>
          <w:sz w:val="28"/>
          <w:szCs w:val="28"/>
          <w:lang w:eastAsia="ru-RU"/>
        </w:rPr>
        <w:lastRenderedPageBreak/>
        <w:t>специальность 40.02.01 Право и организация социального – 82 человек (59%), на специальность 54.02.01 Дизайн (по отраслям) – 57 человек  (41%).</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Необходимым условием качественной подготовки специалиста является мотивация студента к учебной деятельности, наличие у него способностей  к овладению определенными профессиональными</w:t>
      </w:r>
      <w:r w:rsidRPr="0061663A">
        <w:rPr>
          <w:rFonts w:ascii="Times New Roman" w:eastAsia="Times New Roman" w:hAnsi="Times New Roman" w:cs="Times New Roman"/>
          <w:sz w:val="28"/>
          <w:szCs w:val="28"/>
        </w:rPr>
        <w:t xml:space="preserve"> знаниями и навыками. Важно ещё до поступления в учебное заведение помочь школьнику правильно выбрать востребованную на рынке труда профессию в соответствии со своими способностями и наклонностями.</w:t>
      </w:r>
    </w:p>
    <w:p w:rsidR="0061663A" w:rsidRPr="0061663A" w:rsidRDefault="0061663A" w:rsidP="0061663A">
      <w:pPr>
        <w:tabs>
          <w:tab w:val="num" w:pos="180"/>
        </w:tabs>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Профориентационная работа проводится в тесном сотрудничестве со школами города и области. Ежегодно составляется график работы со школами и педагогами, ответственным за профориентацию, для дальнейшего сотрудничества (август – сентябрь, январь – февраль). В школах г.Тамбова проводятся беседы с учащимися выпускных классов и с их родителями (на родительских собраниях) о специальностях и различных формах обучения в колледже. </w:t>
      </w:r>
    </w:p>
    <w:p w:rsidR="0061663A" w:rsidRPr="0061663A" w:rsidRDefault="0061663A" w:rsidP="0061663A">
      <w:pPr>
        <w:tabs>
          <w:tab w:val="num" w:pos="180"/>
        </w:tabs>
        <w:spacing w:after="0" w:line="240" w:lineRule="auto"/>
        <w:ind w:hanging="54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ab/>
      </w:r>
      <w:r w:rsidRPr="0061663A">
        <w:rPr>
          <w:rFonts w:ascii="Times New Roman" w:eastAsia="Times New Roman" w:hAnsi="Times New Roman" w:cs="Times New Roman"/>
          <w:sz w:val="28"/>
          <w:szCs w:val="28"/>
        </w:rPr>
        <w:tab/>
      </w:r>
      <w:r w:rsidRPr="0061663A">
        <w:rPr>
          <w:rFonts w:ascii="Times New Roman" w:eastAsia="Times New Roman" w:hAnsi="Times New Roman" w:cs="Times New Roman"/>
          <w:sz w:val="28"/>
          <w:szCs w:val="28"/>
        </w:rPr>
        <w:tab/>
        <w:t>С целью информирования и привлечения нового контингента обучающихся проводится рекламная кампания в образовательных учреждениях г.Тамбова и Тамбовской области.</w:t>
      </w:r>
    </w:p>
    <w:p w:rsidR="0061663A" w:rsidRPr="0061663A" w:rsidRDefault="0061663A" w:rsidP="0061663A">
      <w:pPr>
        <w:tabs>
          <w:tab w:val="num" w:pos="180"/>
        </w:tabs>
        <w:spacing w:after="0" w:line="240" w:lineRule="auto"/>
        <w:ind w:hanging="54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ab/>
      </w:r>
      <w:r w:rsidRPr="0061663A">
        <w:rPr>
          <w:rFonts w:ascii="Times New Roman" w:eastAsia="Times New Roman" w:hAnsi="Times New Roman" w:cs="Times New Roman"/>
          <w:sz w:val="28"/>
          <w:szCs w:val="28"/>
        </w:rPr>
        <w:tab/>
      </w:r>
      <w:r w:rsidRPr="0061663A">
        <w:rPr>
          <w:rFonts w:ascii="Times New Roman" w:eastAsia="Times New Roman" w:hAnsi="Times New Roman" w:cs="Times New Roman"/>
          <w:sz w:val="28"/>
          <w:szCs w:val="28"/>
        </w:rPr>
        <w:tab/>
        <w:t xml:space="preserve">В колледже регулярно проводятся Дни открытых дверей, на которых с абитуриентами и их родителями встречаются учредители, администрация, педагоги и студенты колледжа. </w:t>
      </w:r>
    </w:p>
    <w:p w:rsidR="0061663A" w:rsidRPr="0061663A" w:rsidRDefault="0061663A" w:rsidP="0061663A">
      <w:pPr>
        <w:tabs>
          <w:tab w:val="num" w:pos="180"/>
        </w:tabs>
        <w:spacing w:after="0" w:line="240" w:lineRule="auto"/>
        <w:ind w:hanging="54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ab/>
      </w:r>
      <w:r w:rsidRPr="0061663A">
        <w:rPr>
          <w:rFonts w:ascii="Times New Roman" w:eastAsia="Times New Roman" w:hAnsi="Times New Roman" w:cs="Times New Roman"/>
          <w:sz w:val="28"/>
          <w:szCs w:val="28"/>
        </w:rPr>
        <w:tab/>
      </w:r>
      <w:r w:rsidRPr="0061663A">
        <w:rPr>
          <w:rFonts w:ascii="Times New Roman" w:eastAsia="Times New Roman" w:hAnsi="Times New Roman" w:cs="Times New Roman"/>
          <w:sz w:val="28"/>
          <w:szCs w:val="28"/>
        </w:rPr>
        <w:tab/>
        <w:t>В Интернете открыт сайт колледжа (</w:t>
      </w:r>
      <w:hyperlink r:id="rId15" w:history="1">
        <w:r w:rsidRPr="0061663A">
          <w:rPr>
            <w:rFonts w:ascii="Times New Roman" w:eastAsia="Times New Roman" w:hAnsi="Times New Roman" w:cs="Times New Roman"/>
            <w:sz w:val="28"/>
            <w:szCs w:val="28"/>
            <w:u w:val="single"/>
          </w:rPr>
          <w:t>http://tkskt.ru</w:t>
        </w:r>
      </w:hyperlink>
      <w:r w:rsidRPr="0061663A">
        <w:rPr>
          <w:rFonts w:ascii="Times New Roman" w:eastAsia="Times New Roman" w:hAnsi="Times New Roman" w:cs="Times New Roman"/>
          <w:sz w:val="28"/>
          <w:szCs w:val="28"/>
        </w:rPr>
        <w:t xml:space="preserve">.), который содержит информацию для абитуриентов. </w:t>
      </w:r>
    </w:p>
    <w:p w:rsidR="0061663A" w:rsidRPr="0061663A" w:rsidRDefault="0061663A" w:rsidP="0061663A">
      <w:pPr>
        <w:widowControl w:val="0"/>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К профориентационной работе привлекаются студенты, выезжающие по месту постоянного жительства и на практику. Колледж принимает участие во всех ярмарках образовательных услуг, проводимых областным и городским центром занятости населения.</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Сведения о колледже размещаются в средствах массовой информации: газетах, на телевидении и радио.</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 период адаптации групп нового набора проводится оценка их уровня школьной подготовки, которая может быть оценена удовлетворительной, а в отдельных случаях просто неудовлетворительной.</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Преподавателям колледжа приходится приложить немало усилий, чтобы помочь им адаптироваться,  начать учиться, осваивать новую профессию.</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highlight w:val="magenta"/>
        </w:rPr>
      </w:pPr>
    </w:p>
    <w:p w:rsidR="0061663A" w:rsidRPr="009B19AF" w:rsidRDefault="0061663A" w:rsidP="0061663A">
      <w:pPr>
        <w:spacing w:before="200" w:after="0"/>
        <w:ind w:firstLine="709"/>
        <w:jc w:val="both"/>
        <w:rPr>
          <w:rFonts w:ascii="Times New Roman" w:eastAsia="Times New Roman" w:hAnsi="Times New Roman" w:cs="Times New Roman"/>
          <w:b/>
          <w:sz w:val="28"/>
          <w:szCs w:val="28"/>
        </w:rPr>
      </w:pPr>
      <w:r w:rsidRPr="009B19AF">
        <w:rPr>
          <w:rFonts w:ascii="Times New Roman" w:eastAsia="Times New Roman" w:hAnsi="Times New Roman" w:cs="Times New Roman"/>
          <w:b/>
          <w:sz w:val="28"/>
          <w:szCs w:val="28"/>
        </w:rPr>
        <w:t>Контроль качества образования и эффективности педагогического процесса</w:t>
      </w:r>
    </w:p>
    <w:p w:rsidR="0061663A" w:rsidRPr="0061663A" w:rsidRDefault="0061663A" w:rsidP="0061663A">
      <w:pPr>
        <w:spacing w:after="0"/>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Внутренняя оценка качества образования осуществляется в рамках внутреннего административного контроля. Внутренний административный контроль регламентируется положением и  ежегодно разрабатываемым планом мероприятий.</w:t>
      </w:r>
    </w:p>
    <w:p w:rsidR="0061663A" w:rsidRPr="0061663A" w:rsidRDefault="0061663A" w:rsidP="0061663A">
      <w:pPr>
        <w:spacing w:after="0"/>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lastRenderedPageBreak/>
        <w:t>С целью совершенствования учебного процесса, а также в целях контроля качества образования  в течение 2016-2017 учебного года были подготовлены и проведены промежуточные и итоговые контрольные срезы. Это позволяет своевременно принимать меры по ликвидации академических и текущих задолженностей студентов, предупреждать их отсев.</w:t>
      </w:r>
    </w:p>
    <w:p w:rsidR="0061663A" w:rsidRPr="0061663A" w:rsidRDefault="0061663A" w:rsidP="0061663A">
      <w:pPr>
        <w:spacing w:after="0"/>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В целях проверки качества знаний студентов в течение года проводились контрольные срезы. Основная цель проводимых мероприятий – контроль остаточных и базовых знаний студентов. </w:t>
      </w:r>
    </w:p>
    <w:p w:rsidR="0061663A" w:rsidRPr="0061663A" w:rsidRDefault="0061663A" w:rsidP="0061663A">
      <w:pPr>
        <w:spacing w:after="0"/>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На заседаниях цикловых комиссий регулярно обсуждались вопросы качества подготовки специалистов, анализировалась текущая успеваемость, результаты промежуточной и итоговой аттестации. Проводились дополнительные занятия и консультации для студентов.</w:t>
      </w:r>
    </w:p>
    <w:p w:rsidR="0061663A" w:rsidRPr="0061663A" w:rsidRDefault="0061663A" w:rsidP="0061663A">
      <w:pPr>
        <w:spacing w:after="0"/>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Тестирование проводилось по циклам общеобразовательных.общих гуманитарных  и социально-экономических (ОГСЭ), математических и общих естественно-научных (ЕН), общепрофессиональных (ОПД) дисциплин и профессиональных модулей. Контролирующие задания составлены преподавателями, одобрены цикловыми комиссиями и утверждены заместителем директора по учебной работе. Уровень сложности тестов   зависел от требований, заложенных в программах обучения. Задания сопровождаются эталонами ответов.</w:t>
      </w:r>
    </w:p>
    <w:p w:rsidR="0061663A" w:rsidRPr="0061663A" w:rsidRDefault="0061663A" w:rsidP="0061663A">
      <w:pPr>
        <w:spacing w:before="200" w:after="0"/>
        <w:ind w:left="-1080" w:firstLine="709"/>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Специальность 54.02.01 Дизайн (по отраслям) 2016-</w:t>
      </w:r>
      <w:smartTag w:uri="urn:schemas-microsoft-com:office:smarttags" w:element="metricconverter">
        <w:smartTagPr>
          <w:attr w:name="ProductID" w:val="2017 г"/>
        </w:smartTagPr>
        <w:r w:rsidRPr="0061663A">
          <w:rPr>
            <w:rFonts w:ascii="Times New Roman" w:eastAsia="Times New Roman" w:hAnsi="Times New Roman" w:cs="Times New Roman"/>
            <w:sz w:val="24"/>
            <w:szCs w:val="24"/>
          </w:rPr>
          <w:t>2017 г</w:t>
        </w:r>
      </w:smartTag>
      <w:r w:rsidRPr="0061663A">
        <w:rPr>
          <w:rFonts w:ascii="Times New Roman" w:eastAsia="Times New Roman" w:hAnsi="Times New Roman" w:cs="Times New Roman"/>
          <w:sz w:val="24"/>
          <w:szCs w:val="24"/>
        </w:rPr>
        <w:t>.</w:t>
      </w:r>
    </w:p>
    <w:p w:rsidR="0061663A" w:rsidRPr="0061663A" w:rsidRDefault="0061663A" w:rsidP="0061663A">
      <w:pPr>
        <w:spacing w:before="200" w:after="0"/>
        <w:ind w:firstLine="709"/>
        <w:jc w:val="center"/>
        <w:rPr>
          <w:rFonts w:ascii="Times New Roman" w:eastAsia="Times New Roman" w:hAnsi="Times New Roman" w:cs="Times New Roman"/>
          <w:sz w:val="24"/>
          <w:szCs w:val="24"/>
        </w:rPr>
      </w:pPr>
    </w:p>
    <w:tbl>
      <w:tblPr>
        <w:tblW w:w="1047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6"/>
        <w:gridCol w:w="851"/>
        <w:gridCol w:w="2521"/>
        <w:gridCol w:w="2341"/>
        <w:gridCol w:w="1260"/>
        <w:gridCol w:w="1441"/>
        <w:gridCol w:w="1260"/>
      </w:tblGrid>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п.п</w:t>
            </w:r>
          </w:p>
        </w:tc>
        <w:tc>
          <w:tcPr>
            <w:tcW w:w="85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Курс</w:t>
            </w: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Цикл дисциплин</w:t>
            </w: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Дисциплина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Качество</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Обученность</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Средний балл</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Общеобразовательный цикл</w:t>
            </w: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Иностранный язык</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50</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3,5</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Обществознание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4,5</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Математика и информатика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22</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3,2</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Естествознание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71</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География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77</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Русский язык</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22</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88</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3,22</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Литература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57</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71</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3,3</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341"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57</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94,1</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3,7</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Профильные учебные дисциплины</w:t>
            </w: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История мировой культуры</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77</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История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88</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color w:val="FF0000"/>
                <w:sz w:val="24"/>
                <w:szCs w:val="24"/>
              </w:rPr>
            </w:pPr>
            <w:r w:rsidRPr="0061663A">
              <w:rPr>
                <w:rFonts w:ascii="Times New Roman" w:eastAsia="Times New Roman" w:hAnsi="Times New Roman" w:cs="Times New Roman"/>
                <w:sz w:val="24"/>
                <w:szCs w:val="24"/>
              </w:rPr>
              <w:t>Черчение и перспектива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43</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3,4</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11</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Информационные технологии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40</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3,5</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341"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62</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3,75</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lastRenderedPageBreak/>
              <w:t>1</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w:t>
            </w: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Профильные учебные дисциплины</w:t>
            </w: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История искусств</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53</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3,3</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341"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53</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3,3</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ОГСЭ</w:t>
            </w: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История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4,6</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Иностранный язык</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91,6</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3,9</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Русский язык и культура речи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53</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86</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3,4</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341"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81,5</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95,3</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4</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ОП</w:t>
            </w: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Цветоведение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30</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3,3</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Основы материаловедения, стандартизации и сертификации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85</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4,4</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341"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57,5</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3,85</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ПМ</w:t>
            </w: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Дизайн-проектирование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63</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3,3</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341"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63</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3,3</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w:t>
            </w:r>
          </w:p>
        </w:tc>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ОГСЭ</w:t>
            </w: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Основы философии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4,4</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Психология общения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60</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Иностранный язык</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92</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4,2</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341"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84</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4,2</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ЕН</w:t>
            </w: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Экологические основы природопользования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4,6</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341"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4,6</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ОП</w:t>
            </w: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Дизайн и рекламные технологии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61</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341"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61</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4,1</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ПМ</w:t>
            </w: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Дизайн-проектирование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4,3</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Педагогические основы преподавания творческих дисциплин</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85</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4,4</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Учебно-методическое обеспечение учебного процесса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71</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Компьютерное моделирование</w:t>
            </w:r>
          </w:p>
        </w:tc>
        <w:tc>
          <w:tcPr>
            <w:tcW w:w="126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90</w:t>
            </w:r>
          </w:p>
        </w:tc>
        <w:tc>
          <w:tcPr>
            <w:tcW w:w="1441"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4,7</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341"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86,5</w:t>
            </w:r>
          </w:p>
        </w:tc>
        <w:tc>
          <w:tcPr>
            <w:tcW w:w="1441"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26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4,35</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ОП</w:t>
            </w: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Основы теории коммуникации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88</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4,6</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Основы предпринемательства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4,6</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341"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94</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4,6</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ПМ</w:t>
            </w: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iCs/>
                <w:sz w:val="24"/>
                <w:szCs w:val="24"/>
              </w:rPr>
              <w:t>Педагогические основы преподавания творческих дисциплин</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83</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4,5</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iCs/>
                <w:sz w:val="24"/>
                <w:szCs w:val="24"/>
              </w:rPr>
              <w:t>Учебно-методическое обеспечение учебного процесса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71</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341"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b/>
                <w:iC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77</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4,3</w:t>
            </w:r>
          </w:p>
        </w:tc>
      </w:tr>
    </w:tbl>
    <w:p w:rsidR="0061663A" w:rsidRPr="0061663A" w:rsidRDefault="0061663A" w:rsidP="009B19AF">
      <w:pPr>
        <w:spacing w:after="0" w:line="240" w:lineRule="auto"/>
        <w:ind w:firstLine="709"/>
        <w:jc w:val="both"/>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Специальность 40.02.01 Право и организация социального обеспечения </w:t>
      </w:r>
    </w:p>
    <w:p w:rsidR="0061663A" w:rsidRPr="0061663A" w:rsidRDefault="0061663A" w:rsidP="009B19AF">
      <w:pPr>
        <w:spacing w:after="0" w:line="240" w:lineRule="auto"/>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2016-2017 год</w:t>
      </w:r>
    </w:p>
    <w:p w:rsidR="0061663A" w:rsidRPr="0061663A" w:rsidRDefault="0061663A" w:rsidP="009B19AF">
      <w:pPr>
        <w:spacing w:after="0" w:line="240" w:lineRule="auto"/>
        <w:ind w:firstLine="709"/>
        <w:jc w:val="both"/>
        <w:rPr>
          <w:rFonts w:ascii="Calibri" w:eastAsia="Times New Roman" w:hAnsi="Calibri" w:cs="Calibri"/>
          <w:sz w:val="24"/>
          <w:szCs w:val="24"/>
        </w:rPr>
      </w:pPr>
    </w:p>
    <w:tbl>
      <w:tblPr>
        <w:tblW w:w="105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916"/>
        <w:gridCol w:w="2656"/>
        <w:gridCol w:w="2266"/>
        <w:gridCol w:w="1193"/>
        <w:gridCol w:w="1640"/>
        <w:gridCol w:w="1294"/>
      </w:tblGrid>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п.п</w:t>
            </w:r>
          </w:p>
        </w:tc>
        <w:tc>
          <w:tcPr>
            <w:tcW w:w="91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Курс</w:t>
            </w:r>
          </w:p>
        </w:tc>
        <w:tc>
          <w:tcPr>
            <w:tcW w:w="265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Цикл дисциплин</w:t>
            </w: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Дисциплина</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Качество</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Обученность</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Средний балл</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916"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2656"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Общеобразовательный цикл</w:t>
            </w: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Русский язык и литература. Русский язык</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38</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3,38</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Русский язык и литература. Литература</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30</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3,3</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Иностранный язык</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70</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3,8</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Математика: алгебра и начала математического анализа, геометрия</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3,1</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История</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76</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3,9</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Информатика</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23</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3,3</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Обществознание</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85</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4,2</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Право</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4,6</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Естествознание</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18</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3,2</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География</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78</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4,2</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11</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Искусство (МХК)</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90</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3,9</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26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55,8</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3,71</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916" w:type="dxa"/>
            <w:vMerge w:val="restart"/>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w:t>
            </w: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2656"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lastRenderedPageBreak/>
              <w:t>ОГСЭ</w:t>
            </w: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Основы философии</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86</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4,3</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История</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63</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4,6</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Иностранный язык</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76,5</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26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75,2</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4,3</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val="restart"/>
            <w:tcBorders>
              <w:top w:val="single" w:sz="4" w:space="0" w:color="auto"/>
              <w:left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ОП</w:t>
            </w: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Теория государства и права</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65</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3,9</w:t>
            </w:r>
          </w:p>
        </w:tc>
      </w:tr>
      <w:tr w:rsidR="0061663A" w:rsidRPr="0061663A" w:rsidTr="00FE2EFB">
        <w:trPr>
          <w:trHeight w:val="85"/>
        </w:trPr>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left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Конституционное право</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88</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4,5</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left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Административное право</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90</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4,4</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left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Трудовое право</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4,5</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left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Семейное право</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4,5</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left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Статистика</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93</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4,2</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lastRenderedPageBreak/>
              <w:t>10</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left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Экономика организации</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85</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lastRenderedPageBreak/>
              <w:t>11</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left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b/>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Менеджмент</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86</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4,3</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12</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left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b/>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Гражданское право</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80</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13</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b/>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Основы экологического права</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90</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4,3</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b/>
                <w:sz w:val="24"/>
                <w:szCs w:val="24"/>
              </w:rPr>
              <w:t>Итого</w:t>
            </w:r>
          </w:p>
        </w:tc>
        <w:tc>
          <w:tcPr>
            <w:tcW w:w="226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87,8</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4,3</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14</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ПМ</w:t>
            </w: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Право социального обеспечения</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40</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3,4</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266"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40</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3,4</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916" w:type="dxa"/>
            <w:vMerge w:val="restart"/>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w:t>
            </w:r>
          </w:p>
        </w:tc>
        <w:tc>
          <w:tcPr>
            <w:tcW w:w="265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ОГСЭ</w:t>
            </w: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Иностранный язык</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26</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93</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3,2</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26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26</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93</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3,2</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ОП</w:t>
            </w: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Трудовое право</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61</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3,9</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Гражданский процесс</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97</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3,7</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Документационное обеспечение управления</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64</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Правоохранительные и судебные органы</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24</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3,3</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Финансовое право</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59</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3,9</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Муниципальное право</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65</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Земельное право</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90</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4,4</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26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65,7</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3,9</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ПМ</w:t>
            </w: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Право социального обеспечения</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50</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3,7</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Психология социально-правовой деятельности</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83</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11</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Организация работы органов и учреждений социальной защиты населения, органов Пенсионного фонда Российской Федерации</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4,6</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266"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77,7</w:t>
            </w:r>
          </w:p>
        </w:tc>
        <w:tc>
          <w:tcPr>
            <w:tcW w:w="164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29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41</w:t>
            </w:r>
          </w:p>
        </w:tc>
      </w:tr>
    </w:tbl>
    <w:p w:rsidR="0061663A" w:rsidRPr="0061663A" w:rsidRDefault="0061663A" w:rsidP="009B19AF">
      <w:pPr>
        <w:spacing w:after="0" w:line="240" w:lineRule="auto"/>
        <w:ind w:firstLine="709"/>
        <w:jc w:val="center"/>
        <w:rPr>
          <w:rFonts w:ascii="Times New Roman" w:eastAsia="Times New Roman" w:hAnsi="Times New Roman" w:cs="Times New Roman"/>
          <w:sz w:val="24"/>
          <w:szCs w:val="24"/>
        </w:rPr>
      </w:pPr>
    </w:p>
    <w:p w:rsidR="0061663A" w:rsidRPr="0061663A" w:rsidRDefault="0061663A" w:rsidP="009B19AF">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Calibri"/>
          <w:sz w:val="28"/>
          <w:szCs w:val="28"/>
        </w:rPr>
        <w:t>Мониторинг  уровня и качества подготовки  студентов групп по изучаемым дисциплинам показал, что работы студентов  были выполнены на оптимальных и допустимых уровнях качества.</w:t>
      </w:r>
      <w:r w:rsidRPr="0061663A">
        <w:rPr>
          <w:rFonts w:ascii="Times New Roman" w:eastAsia="Times New Roman" w:hAnsi="Times New Roman" w:cs="Times New Roman"/>
          <w:sz w:val="28"/>
          <w:szCs w:val="28"/>
        </w:rPr>
        <w:t xml:space="preserve"> Качественная  успеваемость колеблется от 55,8 до 100 %, средний балл  –  от 3,5 до 4,6.       </w:t>
      </w:r>
    </w:p>
    <w:p w:rsidR="0061663A" w:rsidRPr="0061663A" w:rsidRDefault="0061663A" w:rsidP="009B19AF">
      <w:pPr>
        <w:spacing w:after="0" w:line="240" w:lineRule="auto"/>
        <w:ind w:firstLine="709"/>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Специальность 54.02.01 Дизайн (по отраслям)</w:t>
      </w:r>
    </w:p>
    <w:p w:rsidR="0061663A" w:rsidRPr="0061663A" w:rsidRDefault="0061663A" w:rsidP="009B19AF">
      <w:pPr>
        <w:spacing w:after="0" w:line="240" w:lineRule="auto"/>
        <w:ind w:firstLine="709"/>
        <w:jc w:val="both"/>
        <w:rPr>
          <w:rFonts w:ascii="Calibri" w:eastAsia="Times New Roman" w:hAnsi="Calibri" w:cs="Calibri"/>
          <w:sz w:val="24"/>
          <w:szCs w:val="24"/>
        </w:rPr>
      </w:pPr>
    </w:p>
    <w:tbl>
      <w:tblPr>
        <w:tblW w:w="113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900"/>
        <w:gridCol w:w="1620"/>
        <w:gridCol w:w="1620"/>
        <w:gridCol w:w="1260"/>
        <w:gridCol w:w="1650"/>
        <w:gridCol w:w="1701"/>
        <w:gridCol w:w="1149"/>
      </w:tblGrid>
      <w:tr w:rsidR="0061663A" w:rsidRPr="0061663A" w:rsidTr="00FE2EFB">
        <w:tc>
          <w:tcPr>
            <w:tcW w:w="1440" w:type="dxa"/>
            <w:vMerge w:val="restart"/>
            <w:shd w:val="clear" w:color="auto" w:fill="auto"/>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lastRenderedPageBreak/>
              <w:t>Цикл дисциплин</w:t>
            </w:r>
          </w:p>
        </w:tc>
        <w:tc>
          <w:tcPr>
            <w:tcW w:w="900" w:type="dxa"/>
            <w:vMerge w:val="restart"/>
            <w:shd w:val="clear" w:color="auto" w:fill="auto"/>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Курс</w:t>
            </w:r>
          </w:p>
        </w:tc>
        <w:tc>
          <w:tcPr>
            <w:tcW w:w="4500" w:type="dxa"/>
            <w:gridSpan w:val="3"/>
            <w:shd w:val="clear" w:color="auto" w:fill="auto"/>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При самообследовании в 2016 году</w:t>
            </w:r>
          </w:p>
        </w:tc>
        <w:tc>
          <w:tcPr>
            <w:tcW w:w="4500" w:type="dxa"/>
            <w:gridSpan w:val="3"/>
            <w:shd w:val="clear" w:color="auto" w:fill="auto"/>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При самообследовании в 2017 году</w:t>
            </w:r>
          </w:p>
        </w:tc>
      </w:tr>
      <w:tr w:rsidR="0061663A" w:rsidRPr="0061663A" w:rsidTr="00FE2EFB">
        <w:tc>
          <w:tcPr>
            <w:tcW w:w="1440" w:type="dxa"/>
            <w:vMerge/>
            <w:shd w:val="clear" w:color="auto" w:fill="auto"/>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900" w:type="dxa"/>
            <w:vMerge/>
            <w:shd w:val="clear" w:color="auto" w:fill="auto"/>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1620" w:type="dxa"/>
            <w:shd w:val="clear" w:color="auto" w:fill="auto"/>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Качественная успеваемость</w:t>
            </w:r>
          </w:p>
        </w:tc>
        <w:tc>
          <w:tcPr>
            <w:tcW w:w="1620" w:type="dxa"/>
            <w:shd w:val="clear" w:color="auto" w:fill="auto"/>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Общая успеваемость</w:t>
            </w:r>
          </w:p>
        </w:tc>
        <w:tc>
          <w:tcPr>
            <w:tcW w:w="1260" w:type="dxa"/>
            <w:shd w:val="clear" w:color="auto" w:fill="auto"/>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Средний балл</w:t>
            </w:r>
          </w:p>
        </w:tc>
        <w:tc>
          <w:tcPr>
            <w:tcW w:w="1650" w:type="dxa"/>
            <w:shd w:val="clear" w:color="auto" w:fill="auto"/>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Качественная успеваемость</w:t>
            </w:r>
          </w:p>
        </w:tc>
        <w:tc>
          <w:tcPr>
            <w:tcW w:w="1701" w:type="dxa"/>
            <w:shd w:val="clear" w:color="auto" w:fill="auto"/>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Общая успеваемость</w:t>
            </w:r>
          </w:p>
        </w:tc>
        <w:tc>
          <w:tcPr>
            <w:tcW w:w="1149" w:type="dxa"/>
            <w:shd w:val="clear" w:color="auto" w:fill="auto"/>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Средний балл</w:t>
            </w:r>
          </w:p>
        </w:tc>
      </w:tr>
      <w:tr w:rsidR="0061663A" w:rsidRPr="0061663A" w:rsidTr="00FE2EFB">
        <w:tc>
          <w:tcPr>
            <w:tcW w:w="144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Общеобразовательный цикл</w:t>
            </w:r>
          </w:p>
        </w:tc>
        <w:tc>
          <w:tcPr>
            <w:tcW w:w="90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162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62</w:t>
            </w:r>
          </w:p>
        </w:tc>
        <w:tc>
          <w:tcPr>
            <w:tcW w:w="162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3,7</w:t>
            </w:r>
          </w:p>
        </w:tc>
        <w:tc>
          <w:tcPr>
            <w:tcW w:w="165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57</w:t>
            </w:r>
          </w:p>
        </w:tc>
        <w:tc>
          <w:tcPr>
            <w:tcW w:w="1701"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94,1</w:t>
            </w:r>
          </w:p>
        </w:tc>
        <w:tc>
          <w:tcPr>
            <w:tcW w:w="1149"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3,7</w:t>
            </w:r>
          </w:p>
        </w:tc>
      </w:tr>
      <w:tr w:rsidR="0061663A" w:rsidRPr="0061663A" w:rsidTr="00FE2EFB">
        <w:tc>
          <w:tcPr>
            <w:tcW w:w="144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Профильные учебные дисциплины</w:t>
            </w:r>
          </w:p>
        </w:tc>
        <w:tc>
          <w:tcPr>
            <w:tcW w:w="90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1,2</w:t>
            </w:r>
          </w:p>
        </w:tc>
        <w:tc>
          <w:tcPr>
            <w:tcW w:w="162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82,25</w:t>
            </w:r>
          </w:p>
        </w:tc>
        <w:tc>
          <w:tcPr>
            <w:tcW w:w="162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96</w:t>
            </w:r>
          </w:p>
        </w:tc>
        <w:tc>
          <w:tcPr>
            <w:tcW w:w="126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3,9</w:t>
            </w:r>
          </w:p>
        </w:tc>
        <w:tc>
          <w:tcPr>
            <w:tcW w:w="165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57,5</w:t>
            </w:r>
          </w:p>
        </w:tc>
        <w:tc>
          <w:tcPr>
            <w:tcW w:w="1701"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149"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3,5</w:t>
            </w:r>
          </w:p>
        </w:tc>
      </w:tr>
      <w:tr w:rsidR="0061663A" w:rsidRPr="0061663A" w:rsidTr="00FE2EFB">
        <w:tc>
          <w:tcPr>
            <w:tcW w:w="144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Общий гуманитарный и социально-экономический цикл</w:t>
            </w:r>
          </w:p>
        </w:tc>
        <w:tc>
          <w:tcPr>
            <w:tcW w:w="90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2,3</w:t>
            </w:r>
          </w:p>
        </w:tc>
        <w:tc>
          <w:tcPr>
            <w:tcW w:w="162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70</w:t>
            </w:r>
          </w:p>
        </w:tc>
        <w:tc>
          <w:tcPr>
            <w:tcW w:w="162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97,35</w:t>
            </w:r>
          </w:p>
        </w:tc>
        <w:tc>
          <w:tcPr>
            <w:tcW w:w="126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c>
          <w:tcPr>
            <w:tcW w:w="165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82,75</w:t>
            </w:r>
          </w:p>
        </w:tc>
        <w:tc>
          <w:tcPr>
            <w:tcW w:w="1701"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97,65</w:t>
            </w:r>
          </w:p>
        </w:tc>
        <w:tc>
          <w:tcPr>
            <w:tcW w:w="1149"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r>
      <w:tr w:rsidR="0061663A" w:rsidRPr="0061663A" w:rsidTr="00FE2EFB">
        <w:tc>
          <w:tcPr>
            <w:tcW w:w="144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Математический и общий естественно-научный цикл</w:t>
            </w:r>
          </w:p>
        </w:tc>
        <w:tc>
          <w:tcPr>
            <w:tcW w:w="90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2,3</w:t>
            </w:r>
          </w:p>
        </w:tc>
        <w:tc>
          <w:tcPr>
            <w:tcW w:w="162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66,5</w:t>
            </w:r>
          </w:p>
        </w:tc>
        <w:tc>
          <w:tcPr>
            <w:tcW w:w="162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3,75</w:t>
            </w:r>
          </w:p>
        </w:tc>
        <w:tc>
          <w:tcPr>
            <w:tcW w:w="165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701"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149"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4,6</w:t>
            </w:r>
          </w:p>
        </w:tc>
      </w:tr>
      <w:tr w:rsidR="0061663A" w:rsidRPr="0061663A" w:rsidTr="00FE2EFB">
        <w:tc>
          <w:tcPr>
            <w:tcW w:w="144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Общепрофессиональные дисциплины</w:t>
            </w:r>
          </w:p>
        </w:tc>
        <w:tc>
          <w:tcPr>
            <w:tcW w:w="90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2,3,4</w:t>
            </w:r>
          </w:p>
        </w:tc>
        <w:tc>
          <w:tcPr>
            <w:tcW w:w="162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89,6</w:t>
            </w:r>
          </w:p>
        </w:tc>
        <w:tc>
          <w:tcPr>
            <w:tcW w:w="162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98,2</w:t>
            </w:r>
          </w:p>
        </w:tc>
        <w:tc>
          <w:tcPr>
            <w:tcW w:w="126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4,4</w:t>
            </w:r>
          </w:p>
        </w:tc>
        <w:tc>
          <w:tcPr>
            <w:tcW w:w="165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70,8</w:t>
            </w:r>
          </w:p>
        </w:tc>
        <w:tc>
          <w:tcPr>
            <w:tcW w:w="1701"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149"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4,2</w:t>
            </w:r>
          </w:p>
        </w:tc>
      </w:tr>
      <w:tr w:rsidR="0061663A" w:rsidRPr="0061663A" w:rsidTr="00FE2EFB">
        <w:tc>
          <w:tcPr>
            <w:tcW w:w="144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Профессиональные модули</w:t>
            </w:r>
          </w:p>
        </w:tc>
        <w:tc>
          <w:tcPr>
            <w:tcW w:w="90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2,3,4</w:t>
            </w:r>
          </w:p>
        </w:tc>
        <w:tc>
          <w:tcPr>
            <w:tcW w:w="162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81,7</w:t>
            </w:r>
          </w:p>
        </w:tc>
        <w:tc>
          <w:tcPr>
            <w:tcW w:w="162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4,2</w:t>
            </w:r>
          </w:p>
        </w:tc>
        <w:tc>
          <w:tcPr>
            <w:tcW w:w="165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75,5</w:t>
            </w:r>
          </w:p>
        </w:tc>
        <w:tc>
          <w:tcPr>
            <w:tcW w:w="1701"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149"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r>
      <w:tr w:rsidR="0061663A" w:rsidRPr="0061663A" w:rsidTr="00FE2EFB">
        <w:tc>
          <w:tcPr>
            <w:tcW w:w="144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Итого:</w:t>
            </w:r>
          </w:p>
        </w:tc>
        <w:tc>
          <w:tcPr>
            <w:tcW w:w="90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162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75,3</w:t>
            </w:r>
          </w:p>
        </w:tc>
        <w:tc>
          <w:tcPr>
            <w:tcW w:w="162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98,6</w:t>
            </w:r>
          </w:p>
        </w:tc>
        <w:tc>
          <w:tcPr>
            <w:tcW w:w="126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3,99</w:t>
            </w:r>
          </w:p>
        </w:tc>
        <w:tc>
          <w:tcPr>
            <w:tcW w:w="165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73,9</w:t>
            </w:r>
          </w:p>
        </w:tc>
        <w:tc>
          <w:tcPr>
            <w:tcW w:w="1701"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98,6</w:t>
            </w:r>
          </w:p>
        </w:tc>
        <w:tc>
          <w:tcPr>
            <w:tcW w:w="1149"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4,02</w:t>
            </w:r>
          </w:p>
        </w:tc>
      </w:tr>
    </w:tbl>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ind w:firstLine="709"/>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В 2016 – 2017 учебном году по с</w:t>
      </w:r>
      <w:r w:rsidRPr="0061663A">
        <w:rPr>
          <w:rFonts w:ascii="Times New Roman" w:eastAsia="Times New Roman" w:hAnsi="Times New Roman" w:cs="Times New Roman"/>
          <w:sz w:val="28"/>
          <w:szCs w:val="28"/>
        </w:rPr>
        <w:t>пециальности 40.02.01 Право и организация социального обеспечения  п</w:t>
      </w:r>
      <w:r w:rsidRPr="0061663A">
        <w:rPr>
          <w:rFonts w:ascii="Times New Roman" w:eastAsia="Times New Roman" w:hAnsi="Times New Roman" w:cs="Calibri"/>
          <w:sz w:val="28"/>
          <w:szCs w:val="28"/>
        </w:rPr>
        <w:t>роцент качества  67,9 %, что на 1,4% меньше, чем в 2015-2016 учебном году, процент обученности – 98,6%, что совпадает с предыдущим годом,  средний балл 4,02, что на 0,03 больше. Сравнивая данные  успеваемости, можно отметить, что качественная успеваемость и средний балл остаются неизменными по сравнению   с результатами прошлого года.</w:t>
      </w:r>
    </w:p>
    <w:p w:rsidR="0061663A" w:rsidRPr="0061663A" w:rsidRDefault="0061663A" w:rsidP="009B19AF">
      <w:pPr>
        <w:spacing w:after="0" w:line="240" w:lineRule="auto"/>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Специальность 40.02.01 Право и организация социального обеспечения </w:t>
      </w:r>
    </w:p>
    <w:p w:rsidR="0061663A" w:rsidRPr="0061663A" w:rsidRDefault="0061663A" w:rsidP="009B19AF">
      <w:pPr>
        <w:spacing w:after="0" w:line="240" w:lineRule="auto"/>
        <w:ind w:firstLine="709"/>
        <w:jc w:val="center"/>
        <w:rPr>
          <w:rFonts w:ascii="Calibri" w:eastAsia="Times New Roman" w:hAnsi="Calibri" w:cs="Calibri"/>
          <w:b/>
          <w:sz w:val="24"/>
          <w:szCs w:val="24"/>
        </w:rPr>
      </w:pPr>
    </w:p>
    <w:tbl>
      <w:tblPr>
        <w:tblW w:w="113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900"/>
        <w:gridCol w:w="1620"/>
        <w:gridCol w:w="1620"/>
        <w:gridCol w:w="1260"/>
        <w:gridCol w:w="1650"/>
        <w:gridCol w:w="1701"/>
        <w:gridCol w:w="1149"/>
      </w:tblGrid>
      <w:tr w:rsidR="0061663A" w:rsidRPr="0061663A" w:rsidTr="00FE2EFB">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Цикл дисциплин</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Курс</w:t>
            </w:r>
          </w:p>
        </w:tc>
        <w:tc>
          <w:tcPr>
            <w:tcW w:w="4500" w:type="dxa"/>
            <w:gridSpan w:val="3"/>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При самообследовании в 2016 году</w:t>
            </w:r>
          </w:p>
        </w:tc>
        <w:tc>
          <w:tcPr>
            <w:tcW w:w="4500" w:type="dxa"/>
            <w:gridSpan w:val="3"/>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При самообследовании в 2017 году</w:t>
            </w:r>
          </w:p>
        </w:tc>
      </w:tr>
      <w:tr w:rsidR="0061663A" w:rsidRPr="0061663A" w:rsidTr="00FE2EFB">
        <w:tc>
          <w:tcPr>
            <w:tcW w:w="1440"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ind w:firstLine="18"/>
              <w:jc w:val="both"/>
              <w:rPr>
                <w:rFonts w:ascii="Times New Roman" w:eastAsia="Times New Roman" w:hAnsi="Times New Roman" w:cs="Times New Roman"/>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ind w:firstLine="18"/>
              <w:jc w:val="both"/>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Качественная успеваемость</w:t>
            </w:r>
          </w:p>
        </w:tc>
        <w:tc>
          <w:tcPr>
            <w:tcW w:w="162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Общая успеваемость</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Средний балл</w:t>
            </w:r>
          </w:p>
        </w:tc>
        <w:tc>
          <w:tcPr>
            <w:tcW w:w="165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Качественная успеваемость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Общая успеваемость</w:t>
            </w:r>
          </w:p>
        </w:tc>
        <w:tc>
          <w:tcPr>
            <w:tcW w:w="1149"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Средний балл</w:t>
            </w:r>
          </w:p>
        </w:tc>
      </w:tr>
      <w:tr w:rsidR="0061663A" w:rsidRPr="0061663A" w:rsidTr="00FE2EFB">
        <w:tc>
          <w:tcPr>
            <w:tcW w:w="144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Общеобразовательный научный </w:t>
            </w:r>
            <w:r w:rsidRPr="0061663A">
              <w:rPr>
                <w:rFonts w:ascii="Times New Roman" w:eastAsia="Times New Roman" w:hAnsi="Times New Roman" w:cs="Times New Roman"/>
                <w:sz w:val="24"/>
                <w:szCs w:val="24"/>
              </w:rPr>
              <w:lastRenderedPageBreak/>
              <w:t>цикл</w:t>
            </w:r>
          </w:p>
        </w:tc>
        <w:tc>
          <w:tcPr>
            <w:tcW w:w="90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lastRenderedPageBreak/>
              <w:t>1</w:t>
            </w:r>
          </w:p>
        </w:tc>
        <w:tc>
          <w:tcPr>
            <w:tcW w:w="162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62</w:t>
            </w:r>
          </w:p>
        </w:tc>
        <w:tc>
          <w:tcPr>
            <w:tcW w:w="162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3,9</w:t>
            </w:r>
          </w:p>
        </w:tc>
        <w:tc>
          <w:tcPr>
            <w:tcW w:w="165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55,8</w:t>
            </w:r>
          </w:p>
        </w:tc>
        <w:tc>
          <w:tcPr>
            <w:tcW w:w="1701"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14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4,3</w:t>
            </w:r>
          </w:p>
        </w:tc>
      </w:tr>
      <w:tr w:rsidR="0061663A" w:rsidRPr="0061663A" w:rsidTr="00FE2EFB">
        <w:tc>
          <w:tcPr>
            <w:tcW w:w="144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lastRenderedPageBreak/>
              <w:t>Общий гуманитарный и социально-экономический цикл</w:t>
            </w:r>
          </w:p>
        </w:tc>
        <w:tc>
          <w:tcPr>
            <w:tcW w:w="90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54,6</w:t>
            </w:r>
          </w:p>
        </w:tc>
        <w:tc>
          <w:tcPr>
            <w:tcW w:w="162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96,6</w:t>
            </w:r>
          </w:p>
        </w:tc>
        <w:tc>
          <w:tcPr>
            <w:tcW w:w="126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3,56</w:t>
            </w:r>
          </w:p>
        </w:tc>
        <w:tc>
          <w:tcPr>
            <w:tcW w:w="165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75,2</w:t>
            </w:r>
          </w:p>
        </w:tc>
        <w:tc>
          <w:tcPr>
            <w:tcW w:w="1701"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14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4,3</w:t>
            </w:r>
          </w:p>
        </w:tc>
      </w:tr>
      <w:tr w:rsidR="0061663A" w:rsidRPr="0061663A" w:rsidTr="00FE2EFB">
        <w:tc>
          <w:tcPr>
            <w:tcW w:w="144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Математический и общий естественно-научный цикл</w:t>
            </w:r>
          </w:p>
        </w:tc>
        <w:tc>
          <w:tcPr>
            <w:tcW w:w="90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19</w:t>
            </w:r>
          </w:p>
        </w:tc>
        <w:tc>
          <w:tcPr>
            <w:tcW w:w="162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93</w:t>
            </w:r>
          </w:p>
        </w:tc>
        <w:tc>
          <w:tcPr>
            <w:tcW w:w="126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3,2</w:t>
            </w:r>
          </w:p>
        </w:tc>
        <w:tc>
          <w:tcPr>
            <w:tcW w:w="1650"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w:t>
            </w:r>
          </w:p>
        </w:tc>
        <w:tc>
          <w:tcPr>
            <w:tcW w:w="1149"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w:t>
            </w:r>
          </w:p>
        </w:tc>
      </w:tr>
      <w:tr w:rsidR="0061663A" w:rsidRPr="0061663A" w:rsidTr="00FE2EFB">
        <w:tc>
          <w:tcPr>
            <w:tcW w:w="144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Общепрофессиональные дисциплины</w:t>
            </w:r>
          </w:p>
        </w:tc>
        <w:tc>
          <w:tcPr>
            <w:tcW w:w="90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2,3</w:t>
            </w:r>
          </w:p>
        </w:tc>
        <w:tc>
          <w:tcPr>
            <w:tcW w:w="162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58,45</w:t>
            </w:r>
          </w:p>
        </w:tc>
        <w:tc>
          <w:tcPr>
            <w:tcW w:w="162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3,85</w:t>
            </w:r>
          </w:p>
        </w:tc>
        <w:tc>
          <w:tcPr>
            <w:tcW w:w="165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76,75</w:t>
            </w:r>
          </w:p>
        </w:tc>
        <w:tc>
          <w:tcPr>
            <w:tcW w:w="1701"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14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r>
      <w:tr w:rsidR="0061663A" w:rsidRPr="0061663A" w:rsidTr="00FE2EFB">
        <w:tc>
          <w:tcPr>
            <w:tcW w:w="144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Профессиональные модули</w:t>
            </w:r>
          </w:p>
        </w:tc>
        <w:tc>
          <w:tcPr>
            <w:tcW w:w="90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2,3</w:t>
            </w:r>
          </w:p>
        </w:tc>
        <w:tc>
          <w:tcPr>
            <w:tcW w:w="162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60</w:t>
            </w:r>
          </w:p>
        </w:tc>
        <w:tc>
          <w:tcPr>
            <w:tcW w:w="162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3,8</w:t>
            </w:r>
          </w:p>
        </w:tc>
        <w:tc>
          <w:tcPr>
            <w:tcW w:w="165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63,9</w:t>
            </w:r>
          </w:p>
        </w:tc>
        <w:tc>
          <w:tcPr>
            <w:tcW w:w="1701"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14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3,85</w:t>
            </w:r>
          </w:p>
        </w:tc>
      </w:tr>
      <w:tr w:rsidR="0061663A" w:rsidRPr="0061663A" w:rsidTr="00FE2EFB">
        <w:tc>
          <w:tcPr>
            <w:tcW w:w="1440"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Итого</w:t>
            </w:r>
          </w:p>
        </w:tc>
        <w:tc>
          <w:tcPr>
            <w:tcW w:w="900"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50,81</w:t>
            </w:r>
          </w:p>
        </w:tc>
        <w:tc>
          <w:tcPr>
            <w:tcW w:w="1620"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97,92</w:t>
            </w:r>
          </w:p>
        </w:tc>
        <w:tc>
          <w:tcPr>
            <w:tcW w:w="1260"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3,67</w:t>
            </w:r>
          </w:p>
        </w:tc>
        <w:tc>
          <w:tcPr>
            <w:tcW w:w="1650"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67,9</w:t>
            </w:r>
          </w:p>
        </w:tc>
        <w:tc>
          <w:tcPr>
            <w:tcW w:w="1701"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149"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4,14</w:t>
            </w:r>
          </w:p>
        </w:tc>
      </w:tr>
    </w:tbl>
    <w:p w:rsidR="0061663A" w:rsidRPr="0061663A" w:rsidRDefault="0061663A" w:rsidP="009B19AF">
      <w:pPr>
        <w:spacing w:after="0" w:line="240" w:lineRule="auto"/>
        <w:ind w:firstLine="709"/>
        <w:jc w:val="both"/>
        <w:rPr>
          <w:rFonts w:ascii="Times New Roman" w:eastAsia="Times New Roman" w:hAnsi="Times New Roman" w:cs="Calibri"/>
          <w:sz w:val="28"/>
          <w:szCs w:val="28"/>
        </w:rPr>
      </w:pPr>
    </w:p>
    <w:p w:rsidR="0061663A" w:rsidRPr="0061663A" w:rsidRDefault="0061663A" w:rsidP="009B19AF">
      <w:pPr>
        <w:spacing w:after="0" w:line="240" w:lineRule="auto"/>
        <w:ind w:firstLine="709"/>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В 2016 – 2017 учебном году по с</w:t>
      </w:r>
      <w:r w:rsidRPr="0061663A">
        <w:rPr>
          <w:rFonts w:ascii="Times New Roman" w:eastAsia="Times New Roman" w:hAnsi="Times New Roman" w:cs="Times New Roman"/>
          <w:sz w:val="28"/>
          <w:szCs w:val="28"/>
        </w:rPr>
        <w:t>пециальности 54.02.01 Дизайн  (по отраслям) п</w:t>
      </w:r>
      <w:r w:rsidRPr="0061663A">
        <w:rPr>
          <w:rFonts w:ascii="Times New Roman" w:eastAsia="Times New Roman" w:hAnsi="Times New Roman" w:cs="Calibri"/>
          <w:sz w:val="28"/>
          <w:szCs w:val="28"/>
        </w:rPr>
        <w:t>роцент качества  73,9%, что на 17,1% больше, чем в 2015-2016 учебном году, процент обученности – 100%, что по сравнению с прошлым годом на 2,08%  больше,  средний балл 4,14, что на 0,47 больше. Сравнивая данные  успеваемости, можно отметить, что качественная успеваемость и средний балл повысились, по сравнению с результатами прошлого года.</w:t>
      </w:r>
    </w:p>
    <w:p w:rsidR="0061663A" w:rsidRPr="0061663A" w:rsidRDefault="0061663A" w:rsidP="009B19AF">
      <w:pPr>
        <w:spacing w:after="0" w:line="240" w:lineRule="auto"/>
        <w:ind w:firstLine="709"/>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 xml:space="preserve">По итогам проверки были подготовлены итоговые аналитические справки. </w:t>
      </w:r>
    </w:p>
    <w:p w:rsidR="0061663A" w:rsidRPr="0061663A" w:rsidRDefault="0061663A" w:rsidP="009B19AF">
      <w:pPr>
        <w:spacing w:after="0" w:line="240" w:lineRule="auto"/>
        <w:ind w:firstLine="709"/>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Основными формами работы по укреплению учебной дисциплины стали ежедневный контроль со стороны кураторов  и учебной части, тесная связь с родителями. Регулярно  до сведения родителей доводятся результаты успеваемости и посещаемости их детей, один раз в семестр проводятся родительские собрания, при необходимости – чаще.</w:t>
      </w:r>
    </w:p>
    <w:p w:rsidR="0061663A" w:rsidRPr="0061663A" w:rsidRDefault="0061663A" w:rsidP="009B19AF">
      <w:pPr>
        <w:spacing w:after="0" w:line="240" w:lineRule="auto"/>
        <w:ind w:firstLine="709"/>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Текущий контроль знаний и умений студентов осуществляется различными методами, т.е. используется углубленный опрос, фронтальный опрос, тестовый на компьютерах, безмашинный программированный, слуховые диктанты, самостоятельные работы. Применяется тематический контроль. Многие преподаватели разрабатывают задания с учетом индивидуальных способностей студентов.</w:t>
      </w:r>
    </w:p>
    <w:p w:rsidR="0061663A" w:rsidRPr="0061663A" w:rsidRDefault="0061663A" w:rsidP="009B19AF">
      <w:pPr>
        <w:spacing w:after="0" w:line="240" w:lineRule="auto"/>
        <w:ind w:firstLine="709"/>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Успеваемость по направлением подготовки относительно стабильная и достаточно высокая, о чем свидетельствуют данные таблиц.</w:t>
      </w:r>
    </w:p>
    <w:p w:rsidR="0061663A" w:rsidRPr="0061663A" w:rsidRDefault="0061663A" w:rsidP="009B19AF">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lastRenderedPageBreak/>
        <w:t xml:space="preserve">Результаты внутреннего контроля качества образования  соответствуют требованиям Федеральных государственных образовательных стандартов среднего профессионального образования. </w:t>
      </w:r>
    </w:p>
    <w:p w:rsidR="0061663A" w:rsidRPr="0061663A" w:rsidRDefault="0061663A" w:rsidP="009B19AF">
      <w:pPr>
        <w:spacing w:after="0" w:line="240" w:lineRule="auto"/>
        <w:ind w:firstLine="709"/>
        <w:jc w:val="both"/>
        <w:rPr>
          <w:rFonts w:ascii="Times New Roman" w:eastAsia="Times New Roman" w:hAnsi="Times New Roman" w:cs="Calibri"/>
          <w:sz w:val="28"/>
          <w:szCs w:val="28"/>
        </w:rPr>
      </w:pPr>
    </w:p>
    <w:p w:rsidR="0061663A" w:rsidRPr="0061663A" w:rsidRDefault="0061663A" w:rsidP="009B19AF">
      <w:pPr>
        <w:spacing w:after="0" w:line="240" w:lineRule="auto"/>
        <w:ind w:firstLine="709"/>
        <w:rPr>
          <w:rFonts w:ascii="Times New Roman" w:eastAsia="Times New Roman" w:hAnsi="Times New Roman" w:cs="Times New Roman"/>
          <w:b/>
          <w:sz w:val="28"/>
          <w:szCs w:val="28"/>
        </w:rPr>
      </w:pPr>
      <w:r w:rsidRPr="0061663A">
        <w:rPr>
          <w:rFonts w:ascii="Times New Roman" w:eastAsia="Times New Roman" w:hAnsi="Times New Roman" w:cs="Times New Roman"/>
          <w:b/>
          <w:sz w:val="28"/>
          <w:szCs w:val="28"/>
        </w:rPr>
        <w:t>Анализ выпуска специалистов</w:t>
      </w:r>
    </w:p>
    <w:p w:rsidR="0061663A" w:rsidRPr="0061663A" w:rsidRDefault="0061663A" w:rsidP="009B19AF">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Наиболее важным и наглядным показателем, определяющим качество подготовки специалистов, является государственная итоговая аттестация, цель которой установление уровня подготовки выпускника колледжа к профессиональной деятельности и соответствия его подготовки требованиям ФГОС СПО.</w:t>
      </w:r>
    </w:p>
    <w:p w:rsidR="0061663A" w:rsidRPr="0061663A" w:rsidRDefault="0061663A" w:rsidP="009B19AF">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В 2016 – 2017 учебном году государственную итоговую  аттестацию прошли 38 человек.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highlight w:val="yellow"/>
        </w:rPr>
      </w:pPr>
    </w:p>
    <w:p w:rsidR="0061663A" w:rsidRPr="0061663A" w:rsidRDefault="0061663A" w:rsidP="0061663A">
      <w:pPr>
        <w:widowControl w:val="0"/>
        <w:spacing w:before="200" w:after="0"/>
        <w:jc w:val="center"/>
        <w:rPr>
          <w:rFonts w:ascii="Times New Roman" w:eastAsia="Times New Roman" w:hAnsi="Times New Roman" w:cs="Times New Roman"/>
          <w:b/>
          <w:sz w:val="28"/>
          <w:szCs w:val="28"/>
        </w:rPr>
      </w:pPr>
      <w:r w:rsidRPr="0061663A">
        <w:rPr>
          <w:rFonts w:ascii="Times New Roman" w:eastAsia="Times New Roman" w:hAnsi="Times New Roman" w:cs="Times New Roman"/>
          <w:b/>
          <w:sz w:val="28"/>
          <w:szCs w:val="28"/>
        </w:rPr>
        <w:t>Выпуск специалистов за последние три года</w:t>
      </w:r>
    </w:p>
    <w:p w:rsidR="0061663A" w:rsidRPr="0061663A" w:rsidRDefault="0061663A" w:rsidP="0061663A">
      <w:pPr>
        <w:widowControl w:val="0"/>
        <w:spacing w:before="200" w:after="0"/>
        <w:jc w:val="center"/>
        <w:rPr>
          <w:rFonts w:ascii="Calibri" w:eastAsia="Times New Roman" w:hAnsi="Calibri" w:cs="Calibri"/>
          <w:b/>
          <w:sz w:val="28"/>
          <w:szCs w:val="28"/>
          <w:highlight w:val="yellow"/>
        </w:rPr>
      </w:pPr>
      <w:r>
        <w:rPr>
          <w:rFonts w:ascii="Calibri" w:eastAsia="Times New Roman" w:hAnsi="Calibri" w:cs="Calibri"/>
          <w:noProof/>
          <w:sz w:val="24"/>
          <w:szCs w:val="24"/>
          <w:lang w:eastAsia="ru-RU"/>
        </w:rPr>
        <w:drawing>
          <wp:inline distT="0" distB="0" distL="0" distR="0">
            <wp:extent cx="4568825" cy="2740025"/>
            <wp:effectExtent l="0" t="0" r="22225" b="2222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1663A" w:rsidRPr="0061663A" w:rsidRDefault="0061663A" w:rsidP="0061663A">
      <w:pPr>
        <w:widowControl w:val="0"/>
        <w:spacing w:before="200" w:after="0"/>
        <w:ind w:firstLine="709"/>
        <w:jc w:val="center"/>
        <w:rPr>
          <w:rFonts w:ascii="Calibri" w:eastAsia="Times New Roman" w:hAnsi="Calibri" w:cs="Calibri"/>
          <w:b/>
          <w:sz w:val="24"/>
          <w:szCs w:val="24"/>
          <w:highlight w:val="yellow"/>
        </w:rPr>
        <w:sectPr w:rsidR="0061663A" w:rsidRPr="0061663A" w:rsidSect="00FE2EFB">
          <w:footerReference w:type="default" r:id="rId17"/>
          <w:pgSz w:w="11906" w:h="16838"/>
          <w:pgMar w:top="1134" w:right="850" w:bottom="1134" w:left="1701" w:header="708" w:footer="708" w:gutter="0"/>
          <w:cols w:space="708"/>
          <w:titlePg/>
          <w:docGrid w:linePitch="360"/>
        </w:sectPr>
      </w:pPr>
    </w:p>
    <w:p w:rsidR="0061663A" w:rsidRPr="0061663A" w:rsidRDefault="0061663A" w:rsidP="0061663A">
      <w:pPr>
        <w:widowControl w:val="0"/>
        <w:spacing w:after="0" w:line="240" w:lineRule="auto"/>
        <w:ind w:firstLine="709"/>
        <w:jc w:val="center"/>
        <w:rPr>
          <w:rFonts w:ascii="Times New Roman" w:eastAsia="Times New Roman" w:hAnsi="Times New Roman" w:cs="Times New Roman"/>
          <w:color w:val="000000"/>
          <w:sz w:val="28"/>
          <w:szCs w:val="28"/>
        </w:rPr>
      </w:pPr>
      <w:r w:rsidRPr="0061663A">
        <w:rPr>
          <w:rFonts w:ascii="Times New Roman" w:eastAsia="Times New Roman" w:hAnsi="Times New Roman" w:cs="Times New Roman"/>
          <w:color w:val="000000"/>
          <w:sz w:val="28"/>
          <w:szCs w:val="28"/>
        </w:rPr>
        <w:lastRenderedPageBreak/>
        <w:t xml:space="preserve">Сведения о результатах государственной итоговой аттестации студентов специальности 54.02.01Дизайн </w:t>
      </w:r>
    </w:p>
    <w:p w:rsidR="0061663A" w:rsidRPr="0061663A" w:rsidRDefault="0061663A" w:rsidP="0061663A">
      <w:pPr>
        <w:widowControl w:val="0"/>
        <w:spacing w:after="0" w:line="240" w:lineRule="auto"/>
        <w:ind w:firstLine="709"/>
        <w:jc w:val="center"/>
        <w:rPr>
          <w:rFonts w:ascii="Times New Roman" w:eastAsia="Times New Roman" w:hAnsi="Times New Roman" w:cs="Times New Roman"/>
          <w:color w:val="000000"/>
          <w:sz w:val="28"/>
          <w:szCs w:val="28"/>
        </w:rPr>
      </w:pPr>
      <w:r w:rsidRPr="0061663A">
        <w:rPr>
          <w:rFonts w:ascii="Times New Roman" w:eastAsia="Times New Roman" w:hAnsi="Times New Roman" w:cs="Times New Roman"/>
          <w:color w:val="000000"/>
          <w:sz w:val="28"/>
          <w:szCs w:val="28"/>
        </w:rPr>
        <w:t>(по отраслям) (углубленная подготовка) в области культуры и искусства в 2016 – 2017 учебном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908"/>
        <w:gridCol w:w="1109"/>
        <w:gridCol w:w="742"/>
        <w:gridCol w:w="985"/>
        <w:gridCol w:w="1002"/>
        <w:gridCol w:w="1017"/>
        <w:gridCol w:w="1002"/>
        <w:gridCol w:w="1011"/>
        <w:gridCol w:w="1071"/>
        <w:gridCol w:w="1133"/>
        <w:gridCol w:w="710"/>
        <w:gridCol w:w="979"/>
        <w:gridCol w:w="1357"/>
      </w:tblGrid>
      <w:tr w:rsidR="0061663A" w:rsidRPr="0061663A" w:rsidTr="00FE2EFB">
        <w:tc>
          <w:tcPr>
            <w:tcW w:w="595" w:type="pct"/>
            <w:vMerge w:val="restar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left="-57"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Специаль-</w:t>
            </w:r>
          </w:p>
          <w:p w:rsidR="0061663A" w:rsidRPr="0061663A" w:rsidRDefault="0061663A" w:rsidP="0061663A">
            <w:pPr>
              <w:widowControl w:val="0"/>
              <w:spacing w:before="200" w:after="0"/>
              <w:ind w:left="-57"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ность</w:t>
            </w:r>
          </w:p>
        </w:tc>
        <w:tc>
          <w:tcPr>
            <w:tcW w:w="307" w:type="pct"/>
            <w:vMerge w:val="restar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left="-57"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Эта</w:t>
            </w:r>
          </w:p>
          <w:p w:rsidR="0061663A" w:rsidRPr="0061663A" w:rsidRDefault="0061663A" w:rsidP="0061663A">
            <w:pPr>
              <w:widowControl w:val="0"/>
              <w:spacing w:before="200" w:after="0"/>
              <w:ind w:left="-57"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пы</w:t>
            </w:r>
          </w:p>
        </w:tc>
        <w:tc>
          <w:tcPr>
            <w:tcW w:w="375" w:type="pct"/>
            <w:vMerge w:val="restar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left="-57"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Число студентов</w:t>
            </w:r>
          </w:p>
        </w:tc>
        <w:tc>
          <w:tcPr>
            <w:tcW w:w="2693" w:type="pct"/>
            <w:gridSpan w:val="8"/>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Результаты защиты</w:t>
            </w:r>
          </w:p>
        </w:tc>
        <w:tc>
          <w:tcPr>
            <w:tcW w:w="24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1663A" w:rsidRPr="0061663A" w:rsidRDefault="0061663A" w:rsidP="0061663A">
            <w:pPr>
              <w:widowControl w:val="0"/>
              <w:spacing w:before="200" w:after="0"/>
              <w:ind w:left="113" w:right="113"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Средний балл</w:t>
            </w:r>
          </w:p>
        </w:tc>
        <w:tc>
          <w:tcPr>
            <w:tcW w:w="33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1663A" w:rsidRPr="0061663A" w:rsidRDefault="0061663A" w:rsidP="0061663A">
            <w:pPr>
              <w:widowControl w:val="0"/>
              <w:spacing w:before="200" w:after="0"/>
              <w:ind w:left="113" w:right="113"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Качественная успеваемость</w:t>
            </w:r>
          </w:p>
        </w:tc>
        <w:tc>
          <w:tcPr>
            <w:tcW w:w="459" w:type="pct"/>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Число студен</w:t>
            </w:r>
          </w:p>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тов, получив</w:t>
            </w:r>
          </w:p>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ших диплом с отличием</w:t>
            </w:r>
          </w:p>
        </w:tc>
      </w:tr>
      <w:tr w:rsidR="0061663A" w:rsidRPr="0061663A" w:rsidTr="00FE2EFB">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584" w:type="pct"/>
            <w:gridSpan w:val="2"/>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отлично</w:t>
            </w:r>
          </w:p>
        </w:tc>
        <w:tc>
          <w:tcPr>
            <w:tcW w:w="683" w:type="pct"/>
            <w:gridSpan w:val="2"/>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хорошо</w:t>
            </w:r>
          </w:p>
        </w:tc>
        <w:tc>
          <w:tcPr>
            <w:tcW w:w="681" w:type="pct"/>
            <w:gridSpan w:val="2"/>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удовлетво-рительно</w:t>
            </w:r>
          </w:p>
        </w:tc>
        <w:tc>
          <w:tcPr>
            <w:tcW w:w="745" w:type="pct"/>
            <w:gridSpan w:val="2"/>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left="-57"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неудовлетворительно</w:t>
            </w: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r>
      <w:tr w:rsidR="0061663A" w:rsidRPr="0061663A" w:rsidTr="00FE2EFB">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left="-57" w:firstLine="57"/>
              <w:jc w:val="center"/>
              <w:rPr>
                <w:rFonts w:ascii="Times New Roman" w:eastAsia="Times New Roman" w:hAnsi="Times New Roman" w:cs="Times New Roman"/>
              </w:rPr>
            </w:pPr>
            <w:r w:rsidRPr="0061663A">
              <w:rPr>
                <w:rFonts w:ascii="Times New Roman" w:eastAsia="Times New Roman" w:hAnsi="Times New Roman" w:cs="Times New Roman"/>
              </w:rPr>
              <w:t>абс.</w:t>
            </w:r>
          </w:p>
        </w:tc>
        <w:tc>
          <w:tcPr>
            <w:tcW w:w="333"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rPr>
            </w:pPr>
            <w:r w:rsidRPr="0061663A">
              <w:rPr>
                <w:rFonts w:ascii="Times New Roman" w:eastAsia="Times New Roman" w:hAnsi="Times New Roman" w:cs="Times New Roman"/>
              </w:rPr>
              <w:t>%</w:t>
            </w:r>
          </w:p>
        </w:tc>
        <w:tc>
          <w:tcPr>
            <w:tcW w:w="339"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rPr>
            </w:pPr>
            <w:r w:rsidRPr="0061663A">
              <w:rPr>
                <w:rFonts w:ascii="Times New Roman" w:eastAsia="Times New Roman" w:hAnsi="Times New Roman" w:cs="Times New Roman"/>
              </w:rPr>
              <w:t>абс.</w:t>
            </w:r>
          </w:p>
        </w:tc>
        <w:tc>
          <w:tcPr>
            <w:tcW w:w="344"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rPr>
            </w:pPr>
            <w:r w:rsidRPr="0061663A">
              <w:rPr>
                <w:rFonts w:ascii="Times New Roman" w:eastAsia="Times New Roman" w:hAnsi="Times New Roman" w:cs="Times New Roman"/>
              </w:rPr>
              <w:t>%</w:t>
            </w:r>
          </w:p>
        </w:tc>
        <w:tc>
          <w:tcPr>
            <w:tcW w:w="339"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rPr>
            </w:pPr>
            <w:r w:rsidRPr="0061663A">
              <w:rPr>
                <w:rFonts w:ascii="Times New Roman" w:eastAsia="Times New Roman" w:hAnsi="Times New Roman" w:cs="Times New Roman"/>
              </w:rPr>
              <w:t>абс.</w:t>
            </w:r>
          </w:p>
        </w:tc>
        <w:tc>
          <w:tcPr>
            <w:tcW w:w="342"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rPr>
            </w:pPr>
            <w:r w:rsidRPr="0061663A">
              <w:rPr>
                <w:rFonts w:ascii="Times New Roman" w:eastAsia="Times New Roman" w:hAnsi="Times New Roman" w:cs="Times New Roman"/>
              </w:rPr>
              <w:t>%</w:t>
            </w:r>
          </w:p>
        </w:tc>
        <w:tc>
          <w:tcPr>
            <w:tcW w:w="362"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left="-57" w:firstLine="57"/>
              <w:jc w:val="center"/>
              <w:rPr>
                <w:rFonts w:ascii="Times New Roman" w:eastAsia="Times New Roman" w:hAnsi="Times New Roman" w:cs="Times New Roman"/>
              </w:rPr>
            </w:pPr>
            <w:r w:rsidRPr="0061663A">
              <w:rPr>
                <w:rFonts w:ascii="Times New Roman" w:eastAsia="Times New Roman" w:hAnsi="Times New Roman" w:cs="Times New Roman"/>
              </w:rPr>
              <w:t>абс.</w:t>
            </w:r>
          </w:p>
        </w:tc>
        <w:tc>
          <w:tcPr>
            <w:tcW w:w="383"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both"/>
              <w:rPr>
                <w:rFonts w:ascii="Times New Roman" w:eastAsia="Times New Roman" w:hAnsi="Times New Roman" w:cs="Times New Roman"/>
              </w:rPr>
            </w:pPr>
            <w:r w:rsidRPr="0061663A">
              <w:rPr>
                <w:rFonts w:ascii="Times New Roman" w:eastAsia="Times New Roman" w:hAnsi="Times New Roman" w:cs="Times New Roman"/>
              </w:rPr>
              <w:t>%</w:t>
            </w: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r>
      <w:tr w:rsidR="0061663A" w:rsidRPr="0061663A" w:rsidTr="00FE2EFB">
        <w:trPr>
          <w:trHeight w:val="465"/>
        </w:trPr>
        <w:tc>
          <w:tcPr>
            <w:tcW w:w="595" w:type="pct"/>
            <w:vMerge w:val="restar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left="-57"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 xml:space="preserve"> 54.02.01</w:t>
            </w:r>
          </w:p>
        </w:tc>
        <w:tc>
          <w:tcPr>
            <w:tcW w:w="307"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ГЭ</w:t>
            </w:r>
          </w:p>
        </w:tc>
        <w:tc>
          <w:tcPr>
            <w:tcW w:w="375"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0"/>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9</w:t>
            </w:r>
          </w:p>
        </w:tc>
        <w:tc>
          <w:tcPr>
            <w:tcW w:w="251"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2</w:t>
            </w:r>
          </w:p>
        </w:tc>
        <w:tc>
          <w:tcPr>
            <w:tcW w:w="333"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22,2</w:t>
            </w:r>
          </w:p>
        </w:tc>
        <w:tc>
          <w:tcPr>
            <w:tcW w:w="339"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4</w:t>
            </w:r>
          </w:p>
        </w:tc>
        <w:tc>
          <w:tcPr>
            <w:tcW w:w="344"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44,45</w:t>
            </w:r>
          </w:p>
        </w:tc>
        <w:tc>
          <w:tcPr>
            <w:tcW w:w="339"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3</w:t>
            </w:r>
          </w:p>
        </w:tc>
        <w:tc>
          <w:tcPr>
            <w:tcW w:w="342"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33,35</w:t>
            </w:r>
          </w:p>
        </w:tc>
        <w:tc>
          <w:tcPr>
            <w:tcW w:w="362"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w:t>
            </w:r>
          </w:p>
        </w:tc>
        <w:tc>
          <w:tcPr>
            <w:tcW w:w="383"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w:t>
            </w:r>
          </w:p>
        </w:tc>
        <w:tc>
          <w:tcPr>
            <w:tcW w:w="240"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3,89</w:t>
            </w:r>
          </w:p>
        </w:tc>
        <w:tc>
          <w:tcPr>
            <w:tcW w:w="331"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66,7</w:t>
            </w:r>
          </w:p>
        </w:tc>
        <w:tc>
          <w:tcPr>
            <w:tcW w:w="459" w:type="pct"/>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widowControl w:val="0"/>
              <w:spacing w:before="200" w:after="0"/>
              <w:ind w:firstLine="57"/>
              <w:jc w:val="center"/>
              <w:rPr>
                <w:rFonts w:ascii="Times New Roman" w:eastAsia="Times New Roman" w:hAnsi="Times New Roman" w:cs="Times New Roman"/>
              </w:rPr>
            </w:pPr>
            <w:r w:rsidRPr="0061663A">
              <w:rPr>
                <w:rFonts w:ascii="Times New Roman" w:eastAsia="Times New Roman" w:hAnsi="Times New Roman" w:cs="Times New Roman"/>
              </w:rPr>
              <w:t>1</w:t>
            </w:r>
          </w:p>
        </w:tc>
      </w:tr>
      <w:tr w:rsidR="0061663A" w:rsidRPr="0061663A" w:rsidTr="00FE2EFB">
        <w:trPr>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307"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 xml:space="preserve">ВКР </w:t>
            </w:r>
          </w:p>
        </w:tc>
        <w:tc>
          <w:tcPr>
            <w:tcW w:w="375"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0"/>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9</w:t>
            </w:r>
          </w:p>
        </w:tc>
        <w:tc>
          <w:tcPr>
            <w:tcW w:w="251"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0"/>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3</w:t>
            </w:r>
          </w:p>
        </w:tc>
        <w:tc>
          <w:tcPr>
            <w:tcW w:w="333"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0"/>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33,35</w:t>
            </w:r>
          </w:p>
        </w:tc>
        <w:tc>
          <w:tcPr>
            <w:tcW w:w="339"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0"/>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2</w:t>
            </w:r>
          </w:p>
        </w:tc>
        <w:tc>
          <w:tcPr>
            <w:tcW w:w="344"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0"/>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22,2</w:t>
            </w:r>
          </w:p>
        </w:tc>
        <w:tc>
          <w:tcPr>
            <w:tcW w:w="339"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0"/>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4</w:t>
            </w:r>
          </w:p>
        </w:tc>
        <w:tc>
          <w:tcPr>
            <w:tcW w:w="342"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0"/>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44,45</w:t>
            </w:r>
          </w:p>
        </w:tc>
        <w:tc>
          <w:tcPr>
            <w:tcW w:w="362"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0"/>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w:t>
            </w:r>
          </w:p>
        </w:tc>
        <w:tc>
          <w:tcPr>
            <w:tcW w:w="383"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0"/>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w:t>
            </w:r>
          </w:p>
        </w:tc>
        <w:tc>
          <w:tcPr>
            <w:tcW w:w="240"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0"/>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3,89</w:t>
            </w:r>
          </w:p>
        </w:tc>
        <w:tc>
          <w:tcPr>
            <w:tcW w:w="331"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0"/>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55,6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rPr>
            </w:pPr>
          </w:p>
        </w:tc>
      </w:tr>
      <w:tr w:rsidR="0061663A" w:rsidRPr="0061663A" w:rsidTr="00FE2EFB">
        <w:tc>
          <w:tcPr>
            <w:tcW w:w="902" w:type="pct"/>
            <w:gridSpan w:val="2"/>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общий результат</w:t>
            </w:r>
          </w:p>
        </w:tc>
        <w:tc>
          <w:tcPr>
            <w:tcW w:w="375"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9</w:t>
            </w:r>
          </w:p>
        </w:tc>
        <w:tc>
          <w:tcPr>
            <w:tcW w:w="251"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5</w:t>
            </w:r>
          </w:p>
        </w:tc>
        <w:tc>
          <w:tcPr>
            <w:tcW w:w="333"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27,8</w:t>
            </w:r>
          </w:p>
        </w:tc>
        <w:tc>
          <w:tcPr>
            <w:tcW w:w="339"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6</w:t>
            </w:r>
          </w:p>
        </w:tc>
        <w:tc>
          <w:tcPr>
            <w:tcW w:w="344"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33,3</w:t>
            </w:r>
          </w:p>
        </w:tc>
        <w:tc>
          <w:tcPr>
            <w:tcW w:w="339"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7</w:t>
            </w:r>
          </w:p>
        </w:tc>
        <w:tc>
          <w:tcPr>
            <w:tcW w:w="342"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38,9</w:t>
            </w:r>
          </w:p>
        </w:tc>
        <w:tc>
          <w:tcPr>
            <w:tcW w:w="362" w:type="pct"/>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3,89</w:t>
            </w:r>
          </w:p>
        </w:tc>
        <w:tc>
          <w:tcPr>
            <w:tcW w:w="331"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61,1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rPr>
            </w:pPr>
          </w:p>
        </w:tc>
      </w:tr>
    </w:tbl>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p>
    <w:p w:rsidR="0061663A" w:rsidRPr="0061663A" w:rsidRDefault="0061663A" w:rsidP="0061663A">
      <w:pPr>
        <w:spacing w:after="0" w:line="240" w:lineRule="auto"/>
        <w:ind w:firstLine="709"/>
        <w:jc w:val="center"/>
        <w:rPr>
          <w:rFonts w:ascii="Times New Roman" w:eastAsia="Times New Roman" w:hAnsi="Times New Roman" w:cs="Times New Roman"/>
          <w:color w:val="000000"/>
          <w:sz w:val="28"/>
          <w:szCs w:val="28"/>
        </w:rPr>
      </w:pPr>
      <w:r w:rsidRPr="0061663A">
        <w:rPr>
          <w:rFonts w:ascii="Times New Roman" w:eastAsia="Times New Roman" w:hAnsi="Times New Roman" w:cs="Times New Roman"/>
          <w:color w:val="000000"/>
          <w:sz w:val="28"/>
          <w:szCs w:val="28"/>
        </w:rPr>
        <w:t>Сведения о результатах итоговой государственной аттестации</w:t>
      </w:r>
    </w:p>
    <w:p w:rsidR="0061663A" w:rsidRPr="0061663A" w:rsidRDefault="0061663A" w:rsidP="0061663A">
      <w:pPr>
        <w:spacing w:after="0" w:line="240" w:lineRule="auto"/>
        <w:ind w:firstLine="709"/>
        <w:jc w:val="center"/>
        <w:rPr>
          <w:rFonts w:ascii="Times New Roman" w:eastAsia="Times New Roman" w:hAnsi="Times New Roman" w:cs="Times New Roman"/>
          <w:color w:val="000000"/>
          <w:sz w:val="28"/>
          <w:szCs w:val="28"/>
        </w:rPr>
      </w:pPr>
      <w:r w:rsidRPr="0061663A">
        <w:rPr>
          <w:rFonts w:ascii="Times New Roman" w:eastAsia="Times New Roman" w:hAnsi="Times New Roman" w:cs="Times New Roman"/>
          <w:color w:val="000000"/>
          <w:sz w:val="28"/>
          <w:szCs w:val="28"/>
        </w:rPr>
        <w:t>по специальности 40.02.01 Право и организация социального обеспечения ( базовая подготовка)                                         в 2016– 2017 учебном году</w:t>
      </w:r>
    </w:p>
    <w:tbl>
      <w:tblPr>
        <w:tblW w:w="510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7"/>
        <w:gridCol w:w="1783"/>
        <w:gridCol w:w="763"/>
        <w:gridCol w:w="896"/>
        <w:gridCol w:w="899"/>
        <w:gridCol w:w="983"/>
        <w:gridCol w:w="814"/>
        <w:gridCol w:w="1164"/>
        <w:gridCol w:w="965"/>
        <w:gridCol w:w="1207"/>
        <w:gridCol w:w="1041"/>
        <w:gridCol w:w="1234"/>
        <w:gridCol w:w="1816"/>
      </w:tblGrid>
      <w:tr w:rsidR="0061663A" w:rsidRPr="0061663A" w:rsidTr="00FE2EFB">
        <w:trPr>
          <w:cantSplit/>
        </w:trPr>
        <w:tc>
          <w:tcPr>
            <w:tcW w:w="503" w:type="pct"/>
            <w:vMerge w:val="restar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left="-57"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Группа</w:t>
            </w:r>
          </w:p>
        </w:tc>
        <w:tc>
          <w:tcPr>
            <w:tcW w:w="591" w:type="pct"/>
            <w:vMerge w:val="restar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left="-57"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Число студентов, защитивших ВКР</w:t>
            </w:r>
          </w:p>
        </w:tc>
        <w:tc>
          <w:tcPr>
            <w:tcW w:w="2550" w:type="pct"/>
            <w:gridSpan w:val="8"/>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Результаты защиты</w:t>
            </w:r>
          </w:p>
        </w:tc>
        <w:tc>
          <w:tcPr>
            <w:tcW w:w="34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1663A" w:rsidRPr="0061663A" w:rsidRDefault="0061663A" w:rsidP="0061663A">
            <w:pPr>
              <w:widowControl w:val="0"/>
              <w:spacing w:before="200" w:after="0"/>
              <w:ind w:left="113" w:right="113"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Средний балл</w:t>
            </w:r>
          </w:p>
        </w:tc>
        <w:tc>
          <w:tcPr>
            <w:tcW w:w="40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1663A" w:rsidRPr="0061663A" w:rsidRDefault="0061663A" w:rsidP="0061663A">
            <w:pPr>
              <w:widowControl w:val="0"/>
              <w:spacing w:before="200" w:after="0"/>
              <w:ind w:left="113" w:right="113"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Качественная успеваемость</w:t>
            </w:r>
          </w:p>
        </w:tc>
        <w:tc>
          <w:tcPr>
            <w:tcW w:w="602" w:type="pct"/>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Число студентов, получивших диплом с отличием</w:t>
            </w:r>
          </w:p>
        </w:tc>
      </w:tr>
      <w:tr w:rsidR="0061663A" w:rsidRPr="0061663A" w:rsidTr="00FE2EF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549" w:type="pct"/>
            <w:gridSpan w:val="2"/>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отлично</w:t>
            </w:r>
          </w:p>
        </w:tc>
        <w:tc>
          <w:tcPr>
            <w:tcW w:w="624" w:type="pct"/>
            <w:gridSpan w:val="2"/>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хорошо</w:t>
            </w:r>
          </w:p>
        </w:tc>
        <w:tc>
          <w:tcPr>
            <w:tcW w:w="656" w:type="pct"/>
            <w:gridSpan w:val="2"/>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удовлетво-рительно</w:t>
            </w:r>
          </w:p>
        </w:tc>
        <w:tc>
          <w:tcPr>
            <w:tcW w:w="720" w:type="pct"/>
            <w:gridSpan w:val="2"/>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left="-57"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неудовлетворительно</w:t>
            </w: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r>
      <w:tr w:rsidR="0061663A" w:rsidRPr="0061663A" w:rsidTr="00FE2EFB">
        <w:trPr>
          <w:cantSplit/>
          <w:trHeight w:val="10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253"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left="-57" w:firstLine="57"/>
              <w:jc w:val="both"/>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абс.</w:t>
            </w:r>
          </w:p>
        </w:tc>
        <w:tc>
          <w:tcPr>
            <w:tcW w:w="297"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both"/>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w:t>
            </w:r>
          </w:p>
        </w:tc>
        <w:tc>
          <w:tcPr>
            <w:tcW w:w="298"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both"/>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абс.</w:t>
            </w:r>
          </w:p>
        </w:tc>
        <w:tc>
          <w:tcPr>
            <w:tcW w:w="326"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both"/>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w:t>
            </w:r>
          </w:p>
        </w:tc>
        <w:tc>
          <w:tcPr>
            <w:tcW w:w="270"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both"/>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абс.</w:t>
            </w:r>
          </w:p>
        </w:tc>
        <w:tc>
          <w:tcPr>
            <w:tcW w:w="386"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both"/>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w:t>
            </w:r>
          </w:p>
        </w:tc>
        <w:tc>
          <w:tcPr>
            <w:tcW w:w="320"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left="-57" w:right="-80" w:firstLine="57"/>
              <w:jc w:val="both"/>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абс.</w:t>
            </w:r>
          </w:p>
        </w:tc>
        <w:tc>
          <w:tcPr>
            <w:tcW w:w="400"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both"/>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w:t>
            </w: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r>
      <w:tr w:rsidR="0061663A" w:rsidRPr="0061663A" w:rsidTr="00FE2EFB">
        <w:trPr>
          <w:trHeight w:val="504"/>
        </w:trPr>
        <w:tc>
          <w:tcPr>
            <w:tcW w:w="503" w:type="pc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37</w:t>
            </w:r>
          </w:p>
        </w:tc>
        <w:tc>
          <w:tcPr>
            <w:tcW w:w="591" w:type="pc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29</w:t>
            </w:r>
          </w:p>
        </w:tc>
        <w:tc>
          <w:tcPr>
            <w:tcW w:w="253" w:type="pc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12</w:t>
            </w:r>
          </w:p>
        </w:tc>
        <w:tc>
          <w:tcPr>
            <w:tcW w:w="297" w:type="pc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41,4</w:t>
            </w:r>
          </w:p>
        </w:tc>
        <w:tc>
          <w:tcPr>
            <w:tcW w:w="298" w:type="pc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14</w:t>
            </w:r>
          </w:p>
        </w:tc>
        <w:tc>
          <w:tcPr>
            <w:tcW w:w="326" w:type="pc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48,3</w:t>
            </w:r>
          </w:p>
        </w:tc>
        <w:tc>
          <w:tcPr>
            <w:tcW w:w="270" w:type="pc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3</w:t>
            </w:r>
          </w:p>
        </w:tc>
        <w:tc>
          <w:tcPr>
            <w:tcW w:w="386" w:type="pc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10,3</w:t>
            </w:r>
          </w:p>
        </w:tc>
        <w:tc>
          <w:tcPr>
            <w:tcW w:w="320" w:type="pc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w:t>
            </w:r>
          </w:p>
        </w:tc>
        <w:tc>
          <w:tcPr>
            <w:tcW w:w="400" w:type="pc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w:t>
            </w:r>
          </w:p>
        </w:tc>
        <w:tc>
          <w:tcPr>
            <w:tcW w:w="345" w:type="pc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4,31</w:t>
            </w:r>
          </w:p>
        </w:tc>
        <w:tc>
          <w:tcPr>
            <w:tcW w:w="409" w:type="pc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89,7%</w:t>
            </w:r>
          </w:p>
        </w:tc>
        <w:tc>
          <w:tcPr>
            <w:tcW w:w="602" w:type="pc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1</w:t>
            </w:r>
          </w:p>
        </w:tc>
      </w:tr>
    </w:tbl>
    <w:p w:rsidR="0061663A" w:rsidRPr="0061663A" w:rsidRDefault="0061663A" w:rsidP="0061663A">
      <w:pPr>
        <w:spacing w:after="0" w:line="240" w:lineRule="auto"/>
        <w:ind w:firstLine="709"/>
        <w:jc w:val="center"/>
        <w:rPr>
          <w:rFonts w:ascii="Times New Roman" w:eastAsia="Times New Roman" w:hAnsi="Times New Roman" w:cs="Times New Roman"/>
          <w:color w:val="000000"/>
          <w:sz w:val="28"/>
          <w:szCs w:val="28"/>
        </w:rPr>
      </w:pPr>
    </w:p>
    <w:p w:rsidR="0061663A" w:rsidRPr="0061663A" w:rsidRDefault="0061663A" w:rsidP="0061663A">
      <w:pPr>
        <w:spacing w:after="0" w:line="240" w:lineRule="auto"/>
        <w:ind w:firstLine="709"/>
        <w:jc w:val="center"/>
        <w:rPr>
          <w:rFonts w:ascii="Times New Roman" w:eastAsia="Times New Roman" w:hAnsi="Times New Roman" w:cs="Times New Roman"/>
          <w:color w:val="000000"/>
          <w:sz w:val="28"/>
          <w:szCs w:val="28"/>
        </w:rPr>
      </w:pPr>
    </w:p>
    <w:p w:rsidR="0061663A" w:rsidRPr="0061663A" w:rsidRDefault="0061663A" w:rsidP="0061663A">
      <w:pPr>
        <w:spacing w:after="0" w:line="240" w:lineRule="auto"/>
        <w:ind w:firstLine="709"/>
        <w:jc w:val="center"/>
        <w:rPr>
          <w:rFonts w:ascii="Times New Roman" w:eastAsia="Times New Roman" w:hAnsi="Times New Roman" w:cs="Times New Roman"/>
          <w:color w:val="000000"/>
          <w:sz w:val="28"/>
          <w:szCs w:val="28"/>
        </w:rPr>
      </w:pPr>
      <w:r w:rsidRPr="0061663A">
        <w:rPr>
          <w:rFonts w:ascii="Times New Roman" w:eastAsia="Times New Roman" w:hAnsi="Times New Roman" w:cs="Times New Roman"/>
          <w:color w:val="000000"/>
          <w:sz w:val="28"/>
          <w:szCs w:val="28"/>
        </w:rPr>
        <w:t>Итоговые сведения о результатах итоговой государственной аттестации в 2016 – 2017 учебном году</w:t>
      </w:r>
    </w:p>
    <w:p w:rsidR="0061663A" w:rsidRPr="0061663A" w:rsidRDefault="0061663A" w:rsidP="0061663A">
      <w:pPr>
        <w:spacing w:after="0" w:line="240" w:lineRule="auto"/>
        <w:ind w:firstLine="709"/>
        <w:jc w:val="center"/>
        <w:rPr>
          <w:rFonts w:ascii="Times New Roman" w:eastAsia="Times New Roman" w:hAnsi="Times New Roman" w:cs="Times New Roman"/>
          <w:color w:val="000000"/>
          <w:sz w:val="28"/>
          <w:szCs w:val="28"/>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8"/>
        <w:gridCol w:w="1768"/>
        <w:gridCol w:w="713"/>
        <w:gridCol w:w="810"/>
        <w:gridCol w:w="713"/>
        <w:gridCol w:w="736"/>
        <w:gridCol w:w="745"/>
        <w:gridCol w:w="787"/>
        <w:gridCol w:w="651"/>
        <w:gridCol w:w="790"/>
        <w:gridCol w:w="1183"/>
        <w:gridCol w:w="1275"/>
        <w:gridCol w:w="1887"/>
      </w:tblGrid>
      <w:tr w:rsidR="0061663A" w:rsidRPr="0061663A" w:rsidTr="00FE2EFB">
        <w:tc>
          <w:tcPr>
            <w:tcW w:w="923" w:type="pct"/>
            <w:vMerge w:val="restart"/>
          </w:tcPr>
          <w:p w:rsidR="0061663A" w:rsidRPr="0061663A" w:rsidRDefault="0061663A" w:rsidP="0061663A">
            <w:pPr>
              <w:widowControl w:val="0"/>
              <w:spacing w:after="0" w:line="240" w:lineRule="auto"/>
              <w:ind w:firstLine="709"/>
              <w:jc w:val="center"/>
              <w:rPr>
                <w:rFonts w:ascii="Times New Roman" w:eastAsia="Times New Roman" w:hAnsi="Times New Roman" w:cs="Times New Roman"/>
                <w:color w:val="000000"/>
                <w:sz w:val="20"/>
                <w:szCs w:val="20"/>
              </w:rPr>
            </w:pPr>
          </w:p>
        </w:tc>
        <w:tc>
          <w:tcPr>
            <w:tcW w:w="598" w:type="pct"/>
            <w:vMerge w:val="restar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Число студентов</w:t>
            </w:r>
          </w:p>
        </w:tc>
        <w:tc>
          <w:tcPr>
            <w:tcW w:w="2010" w:type="pct"/>
            <w:gridSpan w:val="8"/>
          </w:tcPr>
          <w:p w:rsidR="0061663A" w:rsidRPr="0061663A" w:rsidRDefault="0061663A" w:rsidP="0061663A">
            <w:pPr>
              <w:widowControl w:val="0"/>
              <w:spacing w:after="0" w:line="240" w:lineRule="auto"/>
              <w:ind w:firstLine="709"/>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Результаты сдачи</w:t>
            </w:r>
          </w:p>
        </w:tc>
        <w:tc>
          <w:tcPr>
            <w:tcW w:w="400" w:type="pct"/>
            <w:vMerge w:val="restart"/>
            <w:textDirection w:val="btLr"/>
            <w:vAlign w:val="center"/>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Средний балл</w:t>
            </w:r>
          </w:p>
        </w:tc>
        <w:tc>
          <w:tcPr>
            <w:tcW w:w="431" w:type="pct"/>
            <w:vMerge w:val="restart"/>
            <w:shd w:val="clear" w:color="auto" w:fill="auto"/>
            <w:textDirection w:val="btLr"/>
            <w:vAlign w:val="center"/>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Качественная успеваемость</w:t>
            </w:r>
          </w:p>
        </w:tc>
        <w:tc>
          <w:tcPr>
            <w:tcW w:w="638" w:type="pct"/>
            <w:vMerge w:val="restart"/>
            <w:shd w:val="clear" w:color="auto" w:fill="auto"/>
            <w:vAlign w:val="center"/>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Число студентов, получивших диплом с отличием</w:t>
            </w:r>
          </w:p>
        </w:tc>
      </w:tr>
      <w:tr w:rsidR="0061663A" w:rsidRPr="0061663A" w:rsidTr="00FE2EFB">
        <w:tc>
          <w:tcPr>
            <w:tcW w:w="923" w:type="pct"/>
            <w:vMerge/>
          </w:tcPr>
          <w:p w:rsidR="0061663A" w:rsidRPr="0061663A" w:rsidRDefault="0061663A" w:rsidP="0061663A">
            <w:pPr>
              <w:widowControl w:val="0"/>
              <w:spacing w:after="0" w:line="240" w:lineRule="auto"/>
              <w:ind w:firstLine="709"/>
              <w:jc w:val="center"/>
              <w:rPr>
                <w:rFonts w:ascii="Times New Roman" w:eastAsia="Times New Roman" w:hAnsi="Times New Roman" w:cs="Times New Roman"/>
                <w:color w:val="000000"/>
                <w:sz w:val="20"/>
                <w:szCs w:val="20"/>
              </w:rPr>
            </w:pPr>
          </w:p>
        </w:tc>
        <w:tc>
          <w:tcPr>
            <w:tcW w:w="598" w:type="pct"/>
            <w:vMerge/>
          </w:tcPr>
          <w:p w:rsidR="0061663A" w:rsidRPr="0061663A" w:rsidRDefault="0061663A" w:rsidP="0061663A">
            <w:pPr>
              <w:widowControl w:val="0"/>
              <w:spacing w:after="0" w:line="240" w:lineRule="auto"/>
              <w:ind w:firstLine="709"/>
              <w:jc w:val="center"/>
              <w:rPr>
                <w:rFonts w:ascii="Times New Roman" w:eastAsia="Times New Roman" w:hAnsi="Times New Roman" w:cs="Times New Roman"/>
                <w:color w:val="000000"/>
                <w:sz w:val="20"/>
                <w:szCs w:val="20"/>
              </w:rPr>
            </w:pPr>
          </w:p>
        </w:tc>
        <w:tc>
          <w:tcPr>
            <w:tcW w:w="515" w:type="pct"/>
            <w:gridSpan w:val="2"/>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отлично</w:t>
            </w:r>
          </w:p>
        </w:tc>
        <w:tc>
          <w:tcPr>
            <w:tcW w:w="490" w:type="pct"/>
            <w:gridSpan w:val="2"/>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хорошо</w:t>
            </w:r>
          </w:p>
        </w:tc>
        <w:tc>
          <w:tcPr>
            <w:tcW w:w="518" w:type="pct"/>
            <w:gridSpan w:val="2"/>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удовлетво-рительно</w:t>
            </w:r>
          </w:p>
        </w:tc>
        <w:tc>
          <w:tcPr>
            <w:tcW w:w="487" w:type="pct"/>
            <w:gridSpan w:val="2"/>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неудовлетворительно</w:t>
            </w:r>
          </w:p>
        </w:tc>
        <w:tc>
          <w:tcPr>
            <w:tcW w:w="400" w:type="pct"/>
            <w:vMerge/>
          </w:tcPr>
          <w:p w:rsidR="0061663A" w:rsidRPr="0061663A" w:rsidRDefault="0061663A" w:rsidP="0061663A">
            <w:pPr>
              <w:widowControl w:val="0"/>
              <w:spacing w:after="0" w:line="240" w:lineRule="auto"/>
              <w:ind w:firstLine="709"/>
              <w:jc w:val="center"/>
              <w:rPr>
                <w:rFonts w:ascii="Times New Roman" w:eastAsia="Times New Roman" w:hAnsi="Times New Roman" w:cs="Times New Roman"/>
                <w:color w:val="000000"/>
                <w:sz w:val="20"/>
                <w:szCs w:val="20"/>
              </w:rPr>
            </w:pPr>
          </w:p>
        </w:tc>
        <w:tc>
          <w:tcPr>
            <w:tcW w:w="431" w:type="pct"/>
            <w:vMerge/>
            <w:shd w:val="clear" w:color="auto" w:fill="auto"/>
          </w:tcPr>
          <w:p w:rsidR="0061663A" w:rsidRPr="0061663A" w:rsidRDefault="0061663A" w:rsidP="0061663A">
            <w:pPr>
              <w:widowControl w:val="0"/>
              <w:spacing w:after="0" w:line="240" w:lineRule="auto"/>
              <w:ind w:firstLine="709"/>
              <w:jc w:val="center"/>
              <w:rPr>
                <w:rFonts w:ascii="Times New Roman" w:eastAsia="Times New Roman" w:hAnsi="Times New Roman" w:cs="Times New Roman"/>
                <w:color w:val="000000"/>
                <w:sz w:val="20"/>
                <w:szCs w:val="20"/>
              </w:rPr>
            </w:pPr>
          </w:p>
        </w:tc>
        <w:tc>
          <w:tcPr>
            <w:tcW w:w="638" w:type="pct"/>
            <w:vMerge/>
            <w:shd w:val="clear" w:color="auto" w:fill="auto"/>
          </w:tcPr>
          <w:p w:rsidR="0061663A" w:rsidRPr="0061663A" w:rsidRDefault="0061663A" w:rsidP="0061663A">
            <w:pPr>
              <w:widowControl w:val="0"/>
              <w:spacing w:after="0" w:line="240" w:lineRule="auto"/>
              <w:ind w:firstLine="709"/>
              <w:jc w:val="center"/>
              <w:rPr>
                <w:rFonts w:ascii="Times New Roman" w:eastAsia="Times New Roman" w:hAnsi="Times New Roman" w:cs="Times New Roman"/>
                <w:color w:val="000000"/>
                <w:sz w:val="20"/>
                <w:szCs w:val="20"/>
              </w:rPr>
            </w:pPr>
          </w:p>
        </w:tc>
      </w:tr>
      <w:tr w:rsidR="0061663A" w:rsidRPr="0061663A" w:rsidTr="00FE2EFB">
        <w:trPr>
          <w:trHeight w:val="391"/>
        </w:trPr>
        <w:tc>
          <w:tcPr>
            <w:tcW w:w="923" w:type="pct"/>
            <w:vMerge/>
          </w:tcPr>
          <w:p w:rsidR="0061663A" w:rsidRPr="0061663A" w:rsidRDefault="0061663A" w:rsidP="0061663A">
            <w:pPr>
              <w:widowControl w:val="0"/>
              <w:spacing w:after="0" w:line="240" w:lineRule="auto"/>
              <w:ind w:firstLine="709"/>
              <w:jc w:val="center"/>
              <w:rPr>
                <w:rFonts w:ascii="Times New Roman" w:eastAsia="Times New Roman" w:hAnsi="Times New Roman" w:cs="Times New Roman"/>
                <w:color w:val="000000"/>
                <w:sz w:val="20"/>
                <w:szCs w:val="20"/>
              </w:rPr>
            </w:pPr>
          </w:p>
        </w:tc>
        <w:tc>
          <w:tcPr>
            <w:tcW w:w="598" w:type="pct"/>
            <w:vMerge/>
          </w:tcPr>
          <w:p w:rsidR="0061663A" w:rsidRPr="0061663A" w:rsidRDefault="0061663A" w:rsidP="0061663A">
            <w:pPr>
              <w:widowControl w:val="0"/>
              <w:spacing w:after="0" w:line="240" w:lineRule="auto"/>
              <w:ind w:firstLine="709"/>
              <w:jc w:val="center"/>
              <w:rPr>
                <w:rFonts w:ascii="Times New Roman" w:eastAsia="Times New Roman" w:hAnsi="Times New Roman" w:cs="Times New Roman"/>
                <w:color w:val="000000"/>
                <w:sz w:val="20"/>
                <w:szCs w:val="20"/>
              </w:rPr>
            </w:pPr>
          </w:p>
        </w:tc>
        <w:tc>
          <w:tcPr>
            <w:tcW w:w="241"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абс.</w:t>
            </w:r>
          </w:p>
        </w:tc>
        <w:tc>
          <w:tcPr>
            <w:tcW w:w="274"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w:t>
            </w:r>
          </w:p>
        </w:tc>
        <w:tc>
          <w:tcPr>
            <w:tcW w:w="241"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абс.</w:t>
            </w:r>
          </w:p>
        </w:tc>
        <w:tc>
          <w:tcPr>
            <w:tcW w:w="249"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w:t>
            </w:r>
          </w:p>
        </w:tc>
        <w:tc>
          <w:tcPr>
            <w:tcW w:w="252"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абс.</w:t>
            </w:r>
          </w:p>
        </w:tc>
        <w:tc>
          <w:tcPr>
            <w:tcW w:w="266"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w:t>
            </w:r>
          </w:p>
        </w:tc>
        <w:tc>
          <w:tcPr>
            <w:tcW w:w="220"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абс.</w:t>
            </w:r>
          </w:p>
        </w:tc>
        <w:tc>
          <w:tcPr>
            <w:tcW w:w="267"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w:t>
            </w:r>
          </w:p>
        </w:tc>
        <w:tc>
          <w:tcPr>
            <w:tcW w:w="400" w:type="pct"/>
            <w:vMerge/>
          </w:tcPr>
          <w:p w:rsidR="0061663A" w:rsidRPr="0061663A" w:rsidRDefault="0061663A" w:rsidP="0061663A">
            <w:pPr>
              <w:widowControl w:val="0"/>
              <w:spacing w:after="0" w:line="240" w:lineRule="auto"/>
              <w:ind w:firstLine="709"/>
              <w:jc w:val="center"/>
              <w:rPr>
                <w:rFonts w:ascii="Times New Roman" w:eastAsia="Times New Roman" w:hAnsi="Times New Roman" w:cs="Times New Roman"/>
                <w:color w:val="000000"/>
                <w:sz w:val="20"/>
                <w:szCs w:val="20"/>
              </w:rPr>
            </w:pPr>
          </w:p>
        </w:tc>
        <w:tc>
          <w:tcPr>
            <w:tcW w:w="431" w:type="pct"/>
            <w:vMerge/>
            <w:shd w:val="clear" w:color="auto" w:fill="auto"/>
          </w:tcPr>
          <w:p w:rsidR="0061663A" w:rsidRPr="0061663A" w:rsidRDefault="0061663A" w:rsidP="0061663A">
            <w:pPr>
              <w:widowControl w:val="0"/>
              <w:spacing w:after="0" w:line="240" w:lineRule="auto"/>
              <w:ind w:firstLine="709"/>
              <w:jc w:val="center"/>
              <w:rPr>
                <w:rFonts w:ascii="Times New Roman" w:eastAsia="Times New Roman" w:hAnsi="Times New Roman" w:cs="Times New Roman"/>
                <w:color w:val="000000"/>
                <w:sz w:val="20"/>
                <w:szCs w:val="20"/>
              </w:rPr>
            </w:pPr>
          </w:p>
        </w:tc>
        <w:tc>
          <w:tcPr>
            <w:tcW w:w="638" w:type="pct"/>
            <w:vMerge/>
            <w:shd w:val="clear" w:color="auto" w:fill="auto"/>
          </w:tcPr>
          <w:p w:rsidR="0061663A" w:rsidRPr="0061663A" w:rsidRDefault="0061663A" w:rsidP="0061663A">
            <w:pPr>
              <w:widowControl w:val="0"/>
              <w:spacing w:after="0" w:line="240" w:lineRule="auto"/>
              <w:ind w:firstLine="709"/>
              <w:jc w:val="center"/>
              <w:rPr>
                <w:rFonts w:ascii="Times New Roman" w:eastAsia="Times New Roman" w:hAnsi="Times New Roman" w:cs="Times New Roman"/>
                <w:color w:val="000000"/>
                <w:sz w:val="20"/>
                <w:szCs w:val="20"/>
              </w:rPr>
            </w:pPr>
          </w:p>
        </w:tc>
      </w:tr>
      <w:tr w:rsidR="0061663A" w:rsidRPr="0061663A" w:rsidTr="00FE2EFB">
        <w:tc>
          <w:tcPr>
            <w:tcW w:w="923"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Итого</w:t>
            </w:r>
          </w:p>
        </w:tc>
        <w:tc>
          <w:tcPr>
            <w:tcW w:w="598"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38</w:t>
            </w:r>
          </w:p>
        </w:tc>
        <w:tc>
          <w:tcPr>
            <w:tcW w:w="241"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17</w:t>
            </w:r>
          </w:p>
        </w:tc>
        <w:tc>
          <w:tcPr>
            <w:tcW w:w="274"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36,2</w:t>
            </w:r>
          </w:p>
        </w:tc>
        <w:tc>
          <w:tcPr>
            <w:tcW w:w="241"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20</w:t>
            </w:r>
          </w:p>
        </w:tc>
        <w:tc>
          <w:tcPr>
            <w:tcW w:w="249"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42,5</w:t>
            </w:r>
          </w:p>
        </w:tc>
        <w:tc>
          <w:tcPr>
            <w:tcW w:w="252"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10</w:t>
            </w:r>
          </w:p>
        </w:tc>
        <w:tc>
          <w:tcPr>
            <w:tcW w:w="266"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21,3</w:t>
            </w:r>
          </w:p>
        </w:tc>
        <w:tc>
          <w:tcPr>
            <w:tcW w:w="220"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w:t>
            </w:r>
          </w:p>
        </w:tc>
        <w:tc>
          <w:tcPr>
            <w:tcW w:w="267"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w:t>
            </w:r>
          </w:p>
        </w:tc>
        <w:tc>
          <w:tcPr>
            <w:tcW w:w="400"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4,15</w:t>
            </w:r>
          </w:p>
        </w:tc>
        <w:tc>
          <w:tcPr>
            <w:tcW w:w="431" w:type="pct"/>
            <w:shd w:val="clear" w:color="auto" w:fill="auto"/>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78,7</w:t>
            </w:r>
          </w:p>
        </w:tc>
        <w:tc>
          <w:tcPr>
            <w:tcW w:w="638" w:type="pct"/>
            <w:shd w:val="clear" w:color="auto" w:fill="auto"/>
          </w:tcPr>
          <w:p w:rsidR="0061663A" w:rsidRPr="0061663A" w:rsidRDefault="0061663A" w:rsidP="0061663A">
            <w:pPr>
              <w:widowControl w:val="0"/>
              <w:spacing w:after="0" w:line="240" w:lineRule="auto"/>
              <w:ind w:firstLine="35"/>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2</w:t>
            </w:r>
          </w:p>
        </w:tc>
      </w:tr>
    </w:tbl>
    <w:p w:rsidR="0061663A" w:rsidRPr="0061663A" w:rsidRDefault="0061663A" w:rsidP="0061663A">
      <w:pPr>
        <w:spacing w:after="0" w:line="240" w:lineRule="auto"/>
        <w:jc w:val="both"/>
        <w:rPr>
          <w:rFonts w:ascii="Times New Roman" w:eastAsia="Times New Roman" w:hAnsi="Times New Roman" w:cs="Times New Roman"/>
          <w:color w:val="000000"/>
          <w:sz w:val="28"/>
          <w:szCs w:val="28"/>
        </w:rPr>
        <w:sectPr w:rsidR="0061663A" w:rsidRPr="0061663A" w:rsidSect="00FE2EFB">
          <w:pgSz w:w="16838" w:h="11906" w:orient="landscape"/>
          <w:pgMar w:top="1701" w:right="1134" w:bottom="851" w:left="1134" w:header="709" w:footer="709" w:gutter="0"/>
          <w:cols w:space="708"/>
          <w:docGrid w:linePitch="360"/>
        </w:sectPr>
      </w:pPr>
    </w:p>
    <w:p w:rsidR="0061663A" w:rsidRPr="0061663A" w:rsidRDefault="0061663A" w:rsidP="0061663A">
      <w:pPr>
        <w:widowControl w:val="0"/>
        <w:tabs>
          <w:tab w:val="left" w:pos="142"/>
        </w:tabs>
        <w:spacing w:after="0"/>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lastRenderedPageBreak/>
        <w:t>Результаты сдачи государственного экзамена по профессиональному модулю «Педагогическая деятельность» и защиты квалификационной работы показали, что качество подготовки специалистов достаточно высокое, уровень теоретической подготовки, практических умений и навыков находится в соответствии с требованиями Федерального государственного образовательного стандарта, квалификационной характеристики выпускника и с дополнительными требованиями регионального компонента. Средний балл  составляет – 3,89,  качественная успеваемость – 61,1%.  По результатам государственной итоговой аттестации студентов специальности 54.02.01 Дизайн (по отраслям) диплом с отличием  получила  Дегтярёва Вероника Петровна. Дегтярёвой Веронике Петровне и Блохиной Марии Александровне было  рекомендовано  продолжить обучение по специальности в образовательной организации высшего профессионального образования.</w:t>
      </w:r>
    </w:p>
    <w:p w:rsidR="0061663A" w:rsidRPr="0061663A" w:rsidRDefault="0061663A" w:rsidP="0061663A">
      <w:pPr>
        <w:widowControl w:val="0"/>
        <w:tabs>
          <w:tab w:val="left" w:pos="142"/>
        </w:tabs>
        <w:spacing w:after="0"/>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Студенты овладели общими и профессиональными компетенциями, показали хорошие знания общепрофессиональных и специальных дисциплин, достаточного уровня эрудицию, научный и общекультурный кругозор, а также умение осуществлять профессиональное толкование нормативных правовых актов для реализации прав граждан в сфере пенсионного обеспечения и социальной защиты. Выпускники специальности 40.02.01  Право и организация социального обеспечения  АНПОО  «Тамбовский колледж социокультурных технологий»  умеют анализировать документы правового характера, осуществлять правовую экспертизу нормативных актов,  владеют профессиональными знаниями в области правового социального и пенсионного обеспечения,  страхования и страхового дела, этическими и правовыми нормами, регулирующими отношения между людьми, между человеком и обществом. Средний балл  составляет – 4,31,  качественная успеваемость – 89,7%.  </w:t>
      </w:r>
    </w:p>
    <w:p w:rsidR="0061663A" w:rsidRPr="0061663A" w:rsidRDefault="0061663A" w:rsidP="0061663A">
      <w:pPr>
        <w:widowControl w:val="0"/>
        <w:tabs>
          <w:tab w:val="left" w:pos="142"/>
        </w:tabs>
        <w:spacing w:after="0"/>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По результатам Государственной итоговой  аттестации членами комиссии отмечены полные и  основательные ответы  на дополнительные вопросы следующих студентов: Зухты Алины Викторовны,  Мясникова Дениса Георгиевича, Грушиной Татьяны Игоревны, Камневой Оксаны Викторовны  и Дмитриевой Анны Анатольевны,  Лужновой Александры Романовны, Мироновой Виктории Александровны, Паниной Дарьи Юрьевны, Рябовой Татьяны Александровны, Скобелевой Кристины Анатольевны, Титовой Татьяны Игоревны,  дипломные работы которых отражают   проблемы региона в области права социального обеспечения и  заслуживают участия в конкурсе студенческих работ.</w:t>
      </w:r>
    </w:p>
    <w:p w:rsidR="0061663A" w:rsidRPr="0061663A" w:rsidRDefault="0061663A" w:rsidP="0061663A">
      <w:pPr>
        <w:widowControl w:val="0"/>
        <w:tabs>
          <w:tab w:val="left" w:pos="142"/>
        </w:tabs>
        <w:spacing w:after="0"/>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Выше перечисленным выпускникам  рекомендовано дальнейшее </w:t>
      </w:r>
      <w:r w:rsidRPr="0061663A">
        <w:rPr>
          <w:rFonts w:ascii="Times New Roman" w:eastAsia="Times New Roman" w:hAnsi="Times New Roman" w:cs="Times New Roman"/>
          <w:sz w:val="28"/>
          <w:szCs w:val="28"/>
        </w:rPr>
        <w:lastRenderedPageBreak/>
        <w:t>обучение в образовательных организациях высшего профессионального образования.</w:t>
      </w:r>
    </w:p>
    <w:p w:rsidR="0061663A" w:rsidRPr="0061663A" w:rsidRDefault="0061663A" w:rsidP="0061663A">
      <w:pPr>
        <w:widowControl w:val="0"/>
        <w:tabs>
          <w:tab w:val="left" w:pos="142"/>
        </w:tabs>
        <w:spacing w:after="0"/>
        <w:ind w:firstLine="709"/>
        <w:jc w:val="both"/>
        <w:rPr>
          <w:rFonts w:ascii="Calibri" w:eastAsia="Times New Roman" w:hAnsi="Calibri" w:cs="Calibri"/>
          <w:sz w:val="28"/>
          <w:szCs w:val="24"/>
        </w:rPr>
      </w:pPr>
      <w:r w:rsidRPr="0061663A">
        <w:rPr>
          <w:rFonts w:ascii="Times New Roman" w:eastAsia="Times New Roman" w:hAnsi="Times New Roman" w:cs="Times New Roman"/>
          <w:sz w:val="28"/>
          <w:szCs w:val="28"/>
        </w:rPr>
        <w:t>По решению Государственной  аттестационной комиссии Миронова Виктория Александровна получила диплом с отличием</w:t>
      </w:r>
      <w:r w:rsidRPr="0061663A">
        <w:rPr>
          <w:rFonts w:ascii="Calibri" w:eastAsia="Times New Roman" w:hAnsi="Calibri" w:cs="Calibri"/>
          <w:sz w:val="28"/>
          <w:szCs w:val="24"/>
        </w:rPr>
        <w:t>.</w:t>
      </w:r>
    </w:p>
    <w:p w:rsidR="0061663A" w:rsidRPr="0061663A" w:rsidRDefault="0061663A" w:rsidP="0061663A">
      <w:pPr>
        <w:widowControl w:val="0"/>
        <w:tabs>
          <w:tab w:val="left" w:pos="142"/>
        </w:tabs>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Сравнивая результаты  защиты выпускной  квалификационной работы  с прошлым  годом   наблюдается   небольшой спад   процента качества на 2,3%, среднего  балла – на 0,05, однако процент обучающихся, получивших красный  диплом   - 5,3%, что на 4,9%  меньше, чем в предыдущий год.</w:t>
      </w:r>
    </w:p>
    <w:p w:rsidR="0061663A" w:rsidRPr="0061663A" w:rsidRDefault="0061663A" w:rsidP="0061663A">
      <w:pPr>
        <w:widowControl w:val="0"/>
        <w:spacing w:before="200" w:after="0"/>
        <w:jc w:val="center"/>
        <w:rPr>
          <w:rFonts w:ascii="Times New Roman" w:eastAsia="Times New Roman" w:hAnsi="Times New Roman" w:cs="Times New Roman"/>
          <w:b/>
          <w:color w:val="000000"/>
          <w:sz w:val="28"/>
          <w:szCs w:val="28"/>
        </w:rPr>
      </w:pPr>
      <w:r w:rsidRPr="0061663A">
        <w:rPr>
          <w:rFonts w:ascii="Times New Roman" w:eastAsia="Times New Roman" w:hAnsi="Times New Roman" w:cs="Times New Roman"/>
          <w:b/>
          <w:color w:val="000000"/>
          <w:sz w:val="28"/>
          <w:szCs w:val="28"/>
        </w:rPr>
        <w:t>Средний балл результатов ГИА за последние пять лет</w:t>
      </w:r>
    </w:p>
    <w:p w:rsidR="0061663A" w:rsidRPr="0061663A" w:rsidRDefault="0061663A" w:rsidP="0061663A">
      <w:pPr>
        <w:widowControl w:val="0"/>
        <w:spacing w:before="200" w:after="0"/>
        <w:ind w:firstLine="709"/>
        <w:jc w:val="center"/>
        <w:rPr>
          <w:rFonts w:ascii="Calibri" w:eastAsia="Times New Roman" w:hAnsi="Calibri" w:cs="Calibri"/>
          <w:b/>
          <w:sz w:val="24"/>
          <w:szCs w:val="24"/>
          <w:highlight w:val="yellow"/>
        </w:rPr>
      </w:pPr>
      <w:r>
        <w:rPr>
          <w:rFonts w:ascii="Calibri" w:eastAsia="Times New Roman" w:hAnsi="Calibri" w:cs="Calibri"/>
          <w:noProof/>
          <w:sz w:val="24"/>
          <w:szCs w:val="24"/>
          <w:lang w:eastAsia="ru-RU"/>
        </w:rPr>
        <w:drawing>
          <wp:inline distT="0" distB="0" distL="0" distR="0">
            <wp:extent cx="4568825" cy="2740025"/>
            <wp:effectExtent l="0" t="0" r="22225" b="2222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1663A" w:rsidRPr="0061663A" w:rsidRDefault="0061663A" w:rsidP="0061663A">
      <w:pPr>
        <w:widowControl w:val="0"/>
        <w:spacing w:before="200" w:after="0"/>
        <w:jc w:val="center"/>
        <w:rPr>
          <w:rFonts w:ascii="Times New Roman" w:eastAsia="Times New Roman" w:hAnsi="Times New Roman" w:cs="Times New Roman"/>
          <w:b/>
          <w:sz w:val="28"/>
          <w:szCs w:val="28"/>
        </w:rPr>
      </w:pPr>
      <w:r w:rsidRPr="0061663A">
        <w:rPr>
          <w:rFonts w:ascii="Times New Roman" w:eastAsia="Times New Roman" w:hAnsi="Times New Roman" w:cs="Times New Roman"/>
          <w:b/>
          <w:sz w:val="28"/>
          <w:szCs w:val="28"/>
        </w:rPr>
        <w:t xml:space="preserve">Уровень качества по результатам ГИА за последние пять лет </w:t>
      </w:r>
    </w:p>
    <w:p w:rsidR="0061663A" w:rsidRPr="0061663A" w:rsidRDefault="0061663A" w:rsidP="0061663A">
      <w:pPr>
        <w:widowControl w:val="0"/>
        <w:spacing w:before="200" w:after="0"/>
        <w:ind w:firstLine="709"/>
        <w:jc w:val="center"/>
        <w:rPr>
          <w:rFonts w:ascii="Times New Roman" w:eastAsia="Times New Roman" w:hAnsi="Times New Roman" w:cs="Times New Roman"/>
          <w:b/>
          <w:sz w:val="28"/>
          <w:szCs w:val="28"/>
        </w:rPr>
      </w:pPr>
    </w:p>
    <w:p w:rsidR="0061663A" w:rsidRPr="0061663A" w:rsidRDefault="0061663A" w:rsidP="0061663A">
      <w:pPr>
        <w:widowControl w:val="0"/>
        <w:spacing w:before="200" w:after="0"/>
        <w:ind w:firstLine="709"/>
        <w:jc w:val="center"/>
        <w:rPr>
          <w:rFonts w:ascii="Calibri" w:eastAsia="Times New Roman" w:hAnsi="Calibri" w:cs="Calibri"/>
          <w:b/>
          <w:sz w:val="24"/>
          <w:szCs w:val="24"/>
          <w:highlight w:val="green"/>
        </w:rPr>
      </w:pPr>
      <w:r>
        <w:rPr>
          <w:rFonts w:ascii="Calibri" w:eastAsia="Times New Roman" w:hAnsi="Calibri" w:cs="Calibri"/>
          <w:noProof/>
          <w:sz w:val="24"/>
          <w:szCs w:val="24"/>
          <w:lang w:eastAsia="ru-RU"/>
        </w:rPr>
        <w:drawing>
          <wp:inline distT="0" distB="0" distL="0" distR="0">
            <wp:extent cx="4568825" cy="2740025"/>
            <wp:effectExtent l="0" t="0" r="22225" b="2222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lastRenderedPageBreak/>
        <w:t>Качество подготовки выпускников колледжа отвечает требованиям Федерального закона об образовании в Российской Федерации: 100% выпускников колледжа имеют положительные результаты итоговой государственной аттестации. Председатели государственных экзаменационных  комиссий отмечают, что ответы большинства выпускников полные, аргументированные, с использованием практических знаний, полученных в период практики.  Студенты показали хорошие знания программ общепрофессиональных и специальных дисциплин,  а также достаточного уровня эрудицию, научный и общекультурный кругозор, продемонстрировали осмысленные ответы, обобщали и анализировали конкретные данные. По выводам Государственной экзаменационной  комиссии выпускники, освоившие профессиональную образовательную программу по специальности  54.02.01 Дизайн (по отраслям)  готовы к профессиональной деятельности в художественном проектировании объектов графического дизайна, дизайна среды, промышленного дизайна, арт-дизайна; а также к художественно-педагогической деятельности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По выводам Государственной экзаменационной  комиссии выпускники, освоившие основную профессиональную образовательную программу по специальности 40.02.01  Право и организация социального обеспечения  готовы к профессиональной деятельности, направленной на  реализацию правовых норм в социальной сфере, выполнение государственных полномочий по пенсионному обеспечению, государственных и муниципальных полномочий по социальной защите населения. </w:t>
      </w:r>
    </w:p>
    <w:p w:rsidR="0061663A" w:rsidRPr="0061663A" w:rsidRDefault="0061663A" w:rsidP="0061663A">
      <w:pPr>
        <w:spacing w:after="0" w:line="240" w:lineRule="auto"/>
        <w:ind w:firstLine="36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Работа экзаменационных комиссий  проходила в деловой атмосфере, выпускникам задавались вопросы не только по билетам, но и по более фундаментальным профессионально значимым проблемам, которые касаются развития туризма в Центрально-Черноземном регионе России.</w:t>
      </w:r>
    </w:p>
    <w:p w:rsidR="0061663A" w:rsidRPr="0061663A" w:rsidRDefault="0061663A" w:rsidP="0061663A">
      <w:pPr>
        <w:spacing w:after="0" w:line="240" w:lineRule="auto"/>
        <w:ind w:firstLine="360"/>
        <w:jc w:val="both"/>
        <w:rPr>
          <w:rFonts w:ascii="Times New Roman" w:eastAsia="Times New Roman" w:hAnsi="Times New Roman" w:cs="Times New Roman"/>
          <w:sz w:val="28"/>
          <w:szCs w:val="28"/>
        </w:rPr>
      </w:pPr>
    </w:p>
    <w:p w:rsidR="0061663A" w:rsidRPr="0061663A" w:rsidRDefault="0061663A" w:rsidP="0061663A">
      <w:pPr>
        <w:spacing w:after="0" w:line="240" w:lineRule="auto"/>
        <w:ind w:firstLine="709"/>
        <w:jc w:val="center"/>
        <w:rPr>
          <w:rFonts w:ascii="Times New Roman" w:eastAsia="Times New Roman" w:hAnsi="Times New Roman" w:cs="Times New Roman"/>
          <w:b/>
          <w:sz w:val="28"/>
          <w:szCs w:val="28"/>
        </w:rPr>
      </w:pPr>
      <w:r w:rsidRPr="0061663A">
        <w:rPr>
          <w:rFonts w:ascii="Times New Roman" w:eastAsia="Times New Roman" w:hAnsi="Times New Roman" w:cs="Times New Roman"/>
          <w:b/>
          <w:sz w:val="28"/>
          <w:szCs w:val="28"/>
        </w:rPr>
        <w:t xml:space="preserve">Сведения о выпуске за последние три года </w:t>
      </w:r>
    </w:p>
    <w:p w:rsidR="0061663A" w:rsidRPr="0061663A" w:rsidRDefault="0061663A" w:rsidP="0061663A">
      <w:pPr>
        <w:spacing w:after="0" w:line="240" w:lineRule="auto"/>
        <w:ind w:firstLine="709"/>
        <w:jc w:val="center"/>
        <w:rPr>
          <w:rFonts w:ascii="Times New Roman" w:eastAsia="Times New Roman" w:hAnsi="Times New Roman" w:cs="Times New Roman"/>
          <w:b/>
          <w:sz w:val="28"/>
          <w:szCs w:val="28"/>
        </w:rPr>
      </w:pPr>
      <w:r w:rsidRPr="0061663A">
        <w:rPr>
          <w:rFonts w:ascii="Times New Roman" w:eastAsia="Times New Roman" w:hAnsi="Times New Roman" w:cs="Times New Roman"/>
          <w:b/>
          <w:sz w:val="28"/>
          <w:szCs w:val="28"/>
        </w:rPr>
        <w:t>по реализуемым специальностям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2"/>
        <w:gridCol w:w="1133"/>
        <w:gridCol w:w="1109"/>
        <w:gridCol w:w="1146"/>
        <w:gridCol w:w="1122"/>
        <w:gridCol w:w="1132"/>
        <w:gridCol w:w="1123"/>
        <w:gridCol w:w="814"/>
      </w:tblGrid>
      <w:tr w:rsidR="0061663A" w:rsidRPr="0061663A" w:rsidTr="00FE2EFB">
        <w:trPr>
          <w:jc w:val="center"/>
        </w:trPr>
        <w:tc>
          <w:tcPr>
            <w:tcW w:w="1992" w:type="dxa"/>
            <w:vMerge w:val="restart"/>
          </w:tcPr>
          <w:p w:rsidR="0061663A" w:rsidRPr="0061663A" w:rsidRDefault="0061663A" w:rsidP="0061663A">
            <w:pPr>
              <w:spacing w:after="0" w:line="240" w:lineRule="auto"/>
              <w:ind w:firstLine="284"/>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Код специальности</w:t>
            </w:r>
          </w:p>
        </w:tc>
        <w:tc>
          <w:tcPr>
            <w:tcW w:w="2242" w:type="dxa"/>
            <w:gridSpan w:val="2"/>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Выпуск 2015г.</w:t>
            </w:r>
          </w:p>
        </w:tc>
        <w:tc>
          <w:tcPr>
            <w:tcW w:w="2268" w:type="dxa"/>
            <w:gridSpan w:val="2"/>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Выпуск 2016г.</w:t>
            </w:r>
          </w:p>
        </w:tc>
        <w:tc>
          <w:tcPr>
            <w:tcW w:w="2255" w:type="dxa"/>
            <w:gridSpan w:val="2"/>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Выпуск 2017г.</w:t>
            </w:r>
          </w:p>
        </w:tc>
        <w:tc>
          <w:tcPr>
            <w:tcW w:w="814" w:type="dxa"/>
            <w:vMerge w:val="restart"/>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Всего</w:t>
            </w:r>
          </w:p>
        </w:tc>
      </w:tr>
      <w:tr w:rsidR="0061663A" w:rsidRPr="0061663A" w:rsidTr="00FE2EFB">
        <w:trPr>
          <w:jc w:val="center"/>
        </w:trPr>
        <w:tc>
          <w:tcPr>
            <w:tcW w:w="1992" w:type="dxa"/>
            <w:vMerge/>
          </w:tcPr>
          <w:p w:rsidR="0061663A" w:rsidRPr="0061663A" w:rsidRDefault="0061663A" w:rsidP="0061663A">
            <w:pPr>
              <w:spacing w:after="0" w:line="240" w:lineRule="auto"/>
              <w:ind w:firstLine="284"/>
              <w:jc w:val="center"/>
              <w:rPr>
                <w:rFonts w:ascii="Times New Roman" w:eastAsia="Times New Roman" w:hAnsi="Times New Roman" w:cs="Times New Roman"/>
                <w:b/>
                <w:sz w:val="24"/>
                <w:szCs w:val="24"/>
              </w:rPr>
            </w:pPr>
          </w:p>
        </w:tc>
        <w:tc>
          <w:tcPr>
            <w:tcW w:w="1133"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диплом</w:t>
            </w:r>
          </w:p>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w:t>
            </w:r>
          </w:p>
        </w:tc>
        <w:tc>
          <w:tcPr>
            <w:tcW w:w="1109"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диплом б/о</w:t>
            </w:r>
          </w:p>
        </w:tc>
        <w:tc>
          <w:tcPr>
            <w:tcW w:w="1146"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диплом с/о</w:t>
            </w:r>
          </w:p>
        </w:tc>
        <w:tc>
          <w:tcPr>
            <w:tcW w:w="1122"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диплом б/о</w:t>
            </w:r>
          </w:p>
        </w:tc>
        <w:tc>
          <w:tcPr>
            <w:tcW w:w="1132"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диплом с/о</w:t>
            </w:r>
          </w:p>
        </w:tc>
        <w:tc>
          <w:tcPr>
            <w:tcW w:w="1123"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диплом б/о</w:t>
            </w:r>
          </w:p>
        </w:tc>
        <w:tc>
          <w:tcPr>
            <w:tcW w:w="814" w:type="dxa"/>
            <w:vMerge/>
          </w:tcPr>
          <w:p w:rsidR="0061663A" w:rsidRPr="0061663A" w:rsidRDefault="0061663A" w:rsidP="0061663A">
            <w:pPr>
              <w:spacing w:after="0" w:line="240" w:lineRule="auto"/>
              <w:ind w:firstLine="709"/>
              <w:jc w:val="center"/>
              <w:rPr>
                <w:rFonts w:ascii="Times New Roman" w:eastAsia="Times New Roman" w:hAnsi="Times New Roman" w:cs="Times New Roman"/>
                <w:sz w:val="24"/>
                <w:szCs w:val="24"/>
              </w:rPr>
            </w:pPr>
          </w:p>
        </w:tc>
      </w:tr>
      <w:tr w:rsidR="0061663A" w:rsidRPr="0061663A" w:rsidTr="00FE2EFB">
        <w:trPr>
          <w:jc w:val="center"/>
        </w:trPr>
        <w:tc>
          <w:tcPr>
            <w:tcW w:w="1992" w:type="dxa"/>
          </w:tcPr>
          <w:p w:rsidR="0061663A" w:rsidRPr="0061663A" w:rsidRDefault="0061663A" w:rsidP="0061663A">
            <w:pPr>
              <w:spacing w:after="0" w:line="240" w:lineRule="auto"/>
              <w:ind w:firstLine="284"/>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Право и организация социального обеспечения</w:t>
            </w:r>
          </w:p>
        </w:tc>
        <w:tc>
          <w:tcPr>
            <w:tcW w:w="1133"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c>
          <w:tcPr>
            <w:tcW w:w="1109"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33</w:t>
            </w:r>
          </w:p>
        </w:tc>
        <w:tc>
          <w:tcPr>
            <w:tcW w:w="1146"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w:t>
            </w:r>
          </w:p>
        </w:tc>
        <w:tc>
          <w:tcPr>
            <w:tcW w:w="1122"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29</w:t>
            </w:r>
          </w:p>
        </w:tc>
        <w:tc>
          <w:tcPr>
            <w:tcW w:w="1132"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1123"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28</w:t>
            </w:r>
          </w:p>
        </w:tc>
        <w:tc>
          <w:tcPr>
            <w:tcW w:w="814"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95</w:t>
            </w:r>
          </w:p>
        </w:tc>
      </w:tr>
      <w:tr w:rsidR="0061663A" w:rsidRPr="0061663A" w:rsidTr="00FE2EFB">
        <w:trPr>
          <w:jc w:val="center"/>
        </w:trPr>
        <w:tc>
          <w:tcPr>
            <w:tcW w:w="1992" w:type="dxa"/>
          </w:tcPr>
          <w:p w:rsidR="0061663A" w:rsidRPr="0061663A" w:rsidRDefault="0061663A" w:rsidP="0061663A">
            <w:pPr>
              <w:spacing w:after="0" w:line="240" w:lineRule="auto"/>
              <w:ind w:firstLine="284"/>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Дизайн</w:t>
            </w:r>
          </w:p>
          <w:p w:rsidR="0061663A" w:rsidRPr="0061663A" w:rsidRDefault="0061663A" w:rsidP="0061663A">
            <w:pPr>
              <w:spacing w:after="0" w:line="240" w:lineRule="auto"/>
              <w:ind w:firstLine="284"/>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по отраслям)</w:t>
            </w:r>
          </w:p>
        </w:tc>
        <w:tc>
          <w:tcPr>
            <w:tcW w:w="1133"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1109"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14</w:t>
            </w:r>
          </w:p>
        </w:tc>
        <w:tc>
          <w:tcPr>
            <w:tcW w:w="1146"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w:t>
            </w:r>
          </w:p>
        </w:tc>
        <w:tc>
          <w:tcPr>
            <w:tcW w:w="1122"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15</w:t>
            </w:r>
          </w:p>
        </w:tc>
        <w:tc>
          <w:tcPr>
            <w:tcW w:w="1132"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1123"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w:t>
            </w:r>
          </w:p>
        </w:tc>
        <w:tc>
          <w:tcPr>
            <w:tcW w:w="814"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44</w:t>
            </w:r>
          </w:p>
        </w:tc>
      </w:tr>
      <w:tr w:rsidR="0061663A" w:rsidRPr="0061663A" w:rsidTr="00FE2EFB">
        <w:trPr>
          <w:jc w:val="center"/>
        </w:trPr>
        <w:tc>
          <w:tcPr>
            <w:tcW w:w="1992" w:type="dxa"/>
          </w:tcPr>
          <w:p w:rsidR="0061663A" w:rsidRPr="0061663A" w:rsidRDefault="0061663A" w:rsidP="0061663A">
            <w:pPr>
              <w:spacing w:after="0" w:line="240" w:lineRule="auto"/>
              <w:ind w:firstLine="284"/>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ИТОГО</w:t>
            </w:r>
          </w:p>
        </w:tc>
        <w:tc>
          <w:tcPr>
            <w:tcW w:w="1133"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w:t>
            </w:r>
          </w:p>
        </w:tc>
        <w:tc>
          <w:tcPr>
            <w:tcW w:w="1109"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47</w:t>
            </w:r>
          </w:p>
        </w:tc>
        <w:tc>
          <w:tcPr>
            <w:tcW w:w="1146"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w:t>
            </w:r>
          </w:p>
        </w:tc>
        <w:tc>
          <w:tcPr>
            <w:tcW w:w="1122"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44</w:t>
            </w:r>
          </w:p>
        </w:tc>
        <w:tc>
          <w:tcPr>
            <w:tcW w:w="1132"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w:t>
            </w:r>
          </w:p>
        </w:tc>
        <w:tc>
          <w:tcPr>
            <w:tcW w:w="1123"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36</w:t>
            </w:r>
          </w:p>
        </w:tc>
        <w:tc>
          <w:tcPr>
            <w:tcW w:w="814"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139</w:t>
            </w:r>
          </w:p>
        </w:tc>
      </w:tr>
    </w:tbl>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bCs/>
          <w:sz w:val="28"/>
          <w:szCs w:val="28"/>
        </w:rPr>
      </w:pPr>
      <w:r w:rsidRPr="0061663A">
        <w:rPr>
          <w:rFonts w:ascii="Times New Roman" w:eastAsia="Times New Roman" w:hAnsi="Times New Roman" w:cs="Times New Roman"/>
          <w:sz w:val="28"/>
          <w:szCs w:val="28"/>
        </w:rPr>
        <w:lastRenderedPageBreak/>
        <w:t xml:space="preserve">Анализ отчетов председателей Государственных аттестационных комиссий свидетельствует о том, что выпускники обладают прочными знаниями, имеют практические навыки и умения, анализируют и сопоставляют факты и явления, делают выводы по существу поставленных задач, владеют специальной терминологией, знают современные проблемы их профессиональной деятельности в области выбранной специальности; достаточно хорошо знакомы с действующим законодательством, нормативно-технической документацией. </w:t>
      </w:r>
      <w:r w:rsidRPr="0061663A">
        <w:rPr>
          <w:rFonts w:ascii="Times New Roman" w:eastAsia="Times New Roman" w:hAnsi="Times New Roman" w:cs="Times New Roman"/>
          <w:bCs/>
          <w:sz w:val="28"/>
          <w:szCs w:val="28"/>
        </w:rPr>
        <w:t>Ответы студентов на итоговой государственной аттестации в своем большинстве показывают профессиональную ориентированность, понимание актуальных задач и пр.</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Анализ замечаний в отчетах председателей ГЭК позволяет сделать вывод о незначительных недостатках, которые обсуждаются на заседаниях ПЦК и устраняются в ходе последующей работы.</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 целом качество подготовки специалистов по результатам сдачи итоговых междисциплинарных экзаменов и защиты дипломной квалификационной работы (проекта) государственная аттестационная комиссия оценивает как достаточно высокое, уровень теоретической подготовки, практических умений и навыков находится в соответствии с требованиями государственного образовательного стандарта, квалификационной характеристики выпускника и с дополнительными требованиями регионального компонента.</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Качество подготовки выпускников колледжа соответствует требованиям  Федерального закона об образовании в Российской Федерации: 100% выпускников колледжа имеют положительные результаты государственной итоговой аттестации.</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Проведенный анализ качества итоговой аттестации выпускников колледжа показывает, что аттестация проводится в полном соответствии с Федеральным законом об образовании в Российской Федерации и Положением об государственной итоговой аттестации выпускников АНПОО «Тамбовский колледж социокультурных технологий».</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Организационно-правовая форма колледжа предполагает свободную форму трудоустройства. Однако, администрация прилагает все усилия для того, чтобы помочь студентам найти достойное место работы по специальности. В колледже создана студенческая служба по трудоустройству, которая информирует студентов об имеющихся в городе вакансиях, помогает составить портфолио и резюме.</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Служба содействия занятости студентов и выпускников АНПОО представляет собой систему содействия трудоустройству и адаптации к рынку труда выпускников.</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Служба в соответствии с возложенными задачами осуществляет следующие функции:</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сотрудничество с предприятиями и организациями, выступающими в качестве работодателей для студентов и выпускников;</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lastRenderedPageBreak/>
        <w:t>• взаимодействие с местными органами власти, в том числе с территориальными органами государственной службы занятости населения, общественными организациями и объединениями, заинтересованными в улучшении положения выпускников на рынке труда, проведение организационных мероприятий (ярмарок вакансий, дней карьеры, презентаций предприятий и организаций работодателей и т.п.);</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сбор, обобщение, анализ и предоставление студентам информации о состоянии и тенденциях рынка труда, о требованиях, предъявляемых к соискателю рабочего места, формирование банка данных вакансий, предлагаемых работодателями по соответствующим специальностям;</w:t>
      </w:r>
      <w:r w:rsidRPr="0061663A">
        <w:rPr>
          <w:rFonts w:ascii="Times New Roman" w:eastAsia="Times New Roman" w:hAnsi="Times New Roman" w:cs="Times New Roman"/>
          <w:sz w:val="28"/>
          <w:szCs w:val="28"/>
        </w:rPr>
        <w:br/>
        <w:t>• создание и разработка учебно-методических пособий по обучению студентов правилам поиска работы, составлению резюме, умению вести переговоры, навыки самопрезентации;</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сбор и анализ информационных, справочных и других материалов, отчетов по исследованиям рынка труда;</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подготовка, издание и размещение информационных, печатных, рекламных материалов, соответствующих целям работы Службы;</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проведение рекламных кампаний с целью привлечения потенциальных работодателей и увеличения возможностей трудоустройства студентов и выпускников колледжа;</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проведение переговоров и заключение договоров с потенциальными работодателями;</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подготовка и проведение социологических, маркетинговых и других исследований в целях выполнения задач Службы;</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проведение диагностики и тестирования студентов и выпускников с целью выявления личностных и профессиональных качеств;</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предоставление сведений о выпускниках в Управление занятости населения Тамбовской области.</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С целью дальнейшего трудоустройства выпускников на государственные экзамены ежегодно приглашаются потенциальные работодатели – представители организаций и предприятий по профилю специальностей колледжа.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Ежегодно во всех выпускных группах проводятся родительские собрания с привлечением юридических работников, потенциальных работодателей, посвященные трудоустройству выпускников. Нередко студенты выпускного курса, показав высокий уровень профессионализма, устраиваются на работу во время прохождения преддипломной практики:</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 качестве подготовки специалистов говорят положительные отзывы руководителей организаций, где студенты проходят практику и работают выпускники.</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Установившиеся тесные связи с выпускниками позволяют проследить за их профессиональным ростом по окончании колледжа. Многие из них </w:t>
      </w:r>
      <w:r w:rsidRPr="0061663A">
        <w:rPr>
          <w:rFonts w:ascii="Times New Roman" w:eastAsia="Times New Roman" w:hAnsi="Times New Roman" w:cs="Times New Roman"/>
          <w:sz w:val="28"/>
          <w:szCs w:val="28"/>
        </w:rPr>
        <w:lastRenderedPageBreak/>
        <w:t>стали мастерами своего дела, достигли высокого уровня профессионального мастерства.</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По реализуемым  специальностям за 3 года было выпущено 132 специалистов, из них более 3% трудоустроились по профилю специальности, более 50 % продолжают обучение в ВУЗах, состоит на учете в службе занятости населения – 0 чел.</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Отрицательных отзывов о работе выпускников колледжа нет, рекламаций с мест работы студентов и выпускников не поступало.</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Ежегодно в адрес администрации колледжа приходят благодарственные письма из организаций и предприятий, где работают и проходят практику наши студенты.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p>
    <w:p w:rsidR="0061663A" w:rsidRPr="009B19AF" w:rsidRDefault="0061663A" w:rsidP="0061663A">
      <w:pPr>
        <w:spacing w:after="0" w:line="240" w:lineRule="auto"/>
        <w:ind w:firstLine="709"/>
        <w:jc w:val="center"/>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 xml:space="preserve">Информация о выпускниках </w:t>
      </w:r>
      <w:r w:rsidR="009B19AF" w:rsidRPr="009B19AF">
        <w:rPr>
          <w:rFonts w:ascii="Times New Roman" w:eastAsia="Times New Roman" w:hAnsi="Times New Roman" w:cs="Times New Roman"/>
          <w:sz w:val="28"/>
          <w:szCs w:val="28"/>
        </w:rPr>
        <w:t>АНПООТКСКТ</w:t>
      </w:r>
      <w:r w:rsidRPr="009B19AF">
        <w:rPr>
          <w:rFonts w:ascii="Times New Roman" w:eastAsia="Times New Roman" w:hAnsi="Times New Roman" w:cs="Times New Roman"/>
          <w:sz w:val="28"/>
          <w:szCs w:val="28"/>
        </w:rPr>
        <w:t>, состоящих в Управлении занятости населения Тамбовской области в качестве безработных</w:t>
      </w:r>
    </w:p>
    <w:p w:rsidR="0061663A" w:rsidRPr="009B19AF" w:rsidRDefault="0061663A" w:rsidP="0061663A">
      <w:pPr>
        <w:spacing w:after="0" w:line="240" w:lineRule="auto"/>
        <w:ind w:firstLine="709"/>
        <w:jc w:val="center"/>
        <w:rPr>
          <w:rFonts w:ascii="Times New Roman" w:eastAsia="Times New Roman" w:hAnsi="Times New Roman" w:cs="Times New Roman"/>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8"/>
        <w:gridCol w:w="1634"/>
        <w:gridCol w:w="1966"/>
        <w:gridCol w:w="1577"/>
      </w:tblGrid>
      <w:tr w:rsidR="0061663A" w:rsidRPr="009B19AF" w:rsidTr="00FE2EFB">
        <w:tc>
          <w:tcPr>
            <w:tcW w:w="4428" w:type="dxa"/>
            <w:vMerge w:val="restart"/>
          </w:tcPr>
          <w:p w:rsidR="0061663A" w:rsidRPr="009B19AF" w:rsidRDefault="0061663A" w:rsidP="0061663A">
            <w:pPr>
              <w:spacing w:after="0" w:line="240" w:lineRule="auto"/>
              <w:jc w:val="center"/>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Наименование специальности</w:t>
            </w:r>
          </w:p>
        </w:tc>
        <w:tc>
          <w:tcPr>
            <w:tcW w:w="5177" w:type="dxa"/>
            <w:gridSpan w:val="3"/>
          </w:tcPr>
          <w:p w:rsidR="0061663A" w:rsidRPr="009B19AF" w:rsidRDefault="0061663A" w:rsidP="0061663A">
            <w:pPr>
              <w:spacing w:after="0" w:line="240" w:lineRule="auto"/>
              <w:ind w:firstLine="709"/>
              <w:jc w:val="center"/>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Количество выпускников, состоящих на учебе в службе занятости в качестве безработных</w:t>
            </w:r>
          </w:p>
        </w:tc>
      </w:tr>
      <w:tr w:rsidR="0061663A" w:rsidRPr="009B19AF" w:rsidTr="00FE2EFB">
        <w:trPr>
          <w:trHeight w:val="409"/>
        </w:trPr>
        <w:tc>
          <w:tcPr>
            <w:tcW w:w="4428" w:type="dxa"/>
            <w:vMerge/>
          </w:tcPr>
          <w:p w:rsidR="0061663A" w:rsidRPr="009B19AF" w:rsidRDefault="0061663A" w:rsidP="0061663A">
            <w:pPr>
              <w:spacing w:after="0" w:line="240" w:lineRule="auto"/>
              <w:ind w:firstLine="709"/>
              <w:jc w:val="both"/>
              <w:rPr>
                <w:rFonts w:ascii="Times New Roman" w:eastAsia="Times New Roman" w:hAnsi="Times New Roman" w:cs="Times New Roman"/>
                <w:sz w:val="28"/>
                <w:szCs w:val="28"/>
              </w:rPr>
            </w:pPr>
          </w:p>
        </w:tc>
        <w:tc>
          <w:tcPr>
            <w:tcW w:w="1634" w:type="dxa"/>
          </w:tcPr>
          <w:p w:rsidR="0061663A" w:rsidRPr="009B19AF" w:rsidRDefault="0061663A" w:rsidP="0061663A">
            <w:pPr>
              <w:spacing w:after="0" w:line="240" w:lineRule="auto"/>
              <w:jc w:val="center"/>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2015 год</w:t>
            </w:r>
          </w:p>
        </w:tc>
        <w:tc>
          <w:tcPr>
            <w:tcW w:w="1966" w:type="dxa"/>
          </w:tcPr>
          <w:p w:rsidR="0061663A" w:rsidRPr="009B19AF" w:rsidRDefault="0061663A" w:rsidP="0061663A">
            <w:pPr>
              <w:spacing w:after="0" w:line="240" w:lineRule="auto"/>
              <w:jc w:val="center"/>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2016 год</w:t>
            </w:r>
          </w:p>
        </w:tc>
        <w:tc>
          <w:tcPr>
            <w:tcW w:w="1577" w:type="dxa"/>
          </w:tcPr>
          <w:p w:rsidR="0061663A" w:rsidRPr="009B19AF" w:rsidRDefault="009B19AF" w:rsidP="0061663A">
            <w:pPr>
              <w:spacing w:after="0" w:line="240" w:lineRule="auto"/>
              <w:jc w:val="center"/>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2017</w:t>
            </w:r>
          </w:p>
        </w:tc>
      </w:tr>
      <w:tr w:rsidR="0061663A" w:rsidRPr="009B19AF" w:rsidTr="00FE2EFB">
        <w:tc>
          <w:tcPr>
            <w:tcW w:w="4428" w:type="dxa"/>
          </w:tcPr>
          <w:p w:rsidR="0061663A" w:rsidRPr="009B19AF" w:rsidRDefault="0061663A" w:rsidP="0061663A">
            <w:pPr>
              <w:spacing w:after="0" w:line="240" w:lineRule="auto"/>
              <w:jc w:val="both"/>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Дизайн (по отраслям)</w:t>
            </w:r>
          </w:p>
        </w:tc>
        <w:tc>
          <w:tcPr>
            <w:tcW w:w="1634" w:type="dxa"/>
          </w:tcPr>
          <w:p w:rsidR="0061663A" w:rsidRPr="009B19AF" w:rsidRDefault="0061663A" w:rsidP="0061663A">
            <w:pPr>
              <w:spacing w:after="0" w:line="240" w:lineRule="auto"/>
              <w:ind w:firstLine="709"/>
              <w:jc w:val="both"/>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0</w:t>
            </w:r>
          </w:p>
        </w:tc>
        <w:tc>
          <w:tcPr>
            <w:tcW w:w="1966" w:type="dxa"/>
          </w:tcPr>
          <w:p w:rsidR="0061663A" w:rsidRPr="009B19AF" w:rsidRDefault="0061663A" w:rsidP="0061663A">
            <w:pPr>
              <w:spacing w:after="0" w:line="240" w:lineRule="auto"/>
              <w:ind w:firstLine="709"/>
              <w:jc w:val="both"/>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0</w:t>
            </w:r>
          </w:p>
        </w:tc>
        <w:tc>
          <w:tcPr>
            <w:tcW w:w="1577" w:type="dxa"/>
          </w:tcPr>
          <w:p w:rsidR="0061663A" w:rsidRPr="009B19AF" w:rsidRDefault="009B19AF" w:rsidP="0061663A">
            <w:pPr>
              <w:spacing w:after="0" w:line="240" w:lineRule="auto"/>
              <w:ind w:firstLine="709"/>
              <w:jc w:val="both"/>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0</w:t>
            </w:r>
          </w:p>
        </w:tc>
      </w:tr>
      <w:tr w:rsidR="0061663A" w:rsidRPr="009B19AF" w:rsidTr="00FE2EFB">
        <w:tc>
          <w:tcPr>
            <w:tcW w:w="4428" w:type="dxa"/>
          </w:tcPr>
          <w:p w:rsidR="0061663A" w:rsidRPr="009B19AF" w:rsidRDefault="0061663A" w:rsidP="0061663A">
            <w:pPr>
              <w:spacing w:after="0" w:line="240" w:lineRule="auto"/>
              <w:jc w:val="both"/>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 xml:space="preserve">Право и организация социального обеспечения </w:t>
            </w:r>
          </w:p>
        </w:tc>
        <w:tc>
          <w:tcPr>
            <w:tcW w:w="1634" w:type="dxa"/>
          </w:tcPr>
          <w:p w:rsidR="0061663A" w:rsidRPr="009B19AF" w:rsidRDefault="0061663A" w:rsidP="0061663A">
            <w:pPr>
              <w:spacing w:after="0" w:line="240" w:lineRule="auto"/>
              <w:ind w:firstLine="709"/>
              <w:jc w:val="both"/>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0</w:t>
            </w:r>
          </w:p>
        </w:tc>
        <w:tc>
          <w:tcPr>
            <w:tcW w:w="1966" w:type="dxa"/>
          </w:tcPr>
          <w:p w:rsidR="0061663A" w:rsidRPr="009B19AF" w:rsidRDefault="0061663A" w:rsidP="0061663A">
            <w:pPr>
              <w:spacing w:after="0" w:line="240" w:lineRule="auto"/>
              <w:ind w:firstLine="709"/>
              <w:jc w:val="both"/>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0</w:t>
            </w:r>
          </w:p>
        </w:tc>
        <w:tc>
          <w:tcPr>
            <w:tcW w:w="1577" w:type="dxa"/>
          </w:tcPr>
          <w:p w:rsidR="0061663A" w:rsidRPr="009B19AF" w:rsidRDefault="009B19AF" w:rsidP="0061663A">
            <w:pPr>
              <w:spacing w:after="0" w:line="240" w:lineRule="auto"/>
              <w:ind w:firstLine="709"/>
              <w:jc w:val="both"/>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0</w:t>
            </w:r>
          </w:p>
        </w:tc>
      </w:tr>
      <w:tr w:rsidR="0061663A" w:rsidRPr="0061663A" w:rsidTr="00FE2EFB">
        <w:tc>
          <w:tcPr>
            <w:tcW w:w="4428" w:type="dxa"/>
          </w:tcPr>
          <w:p w:rsidR="0061663A" w:rsidRPr="009B19AF" w:rsidRDefault="0061663A" w:rsidP="0061663A">
            <w:pPr>
              <w:spacing w:after="0" w:line="240" w:lineRule="auto"/>
              <w:ind w:firstLine="709"/>
              <w:jc w:val="both"/>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ИТОГО</w:t>
            </w:r>
          </w:p>
        </w:tc>
        <w:tc>
          <w:tcPr>
            <w:tcW w:w="1634" w:type="dxa"/>
          </w:tcPr>
          <w:p w:rsidR="0061663A" w:rsidRPr="009B19AF" w:rsidRDefault="0061663A" w:rsidP="0061663A">
            <w:pPr>
              <w:spacing w:after="0" w:line="240" w:lineRule="auto"/>
              <w:ind w:firstLine="709"/>
              <w:jc w:val="both"/>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0</w:t>
            </w:r>
          </w:p>
        </w:tc>
        <w:tc>
          <w:tcPr>
            <w:tcW w:w="1966" w:type="dxa"/>
          </w:tcPr>
          <w:p w:rsidR="0061663A" w:rsidRPr="009B19AF" w:rsidRDefault="0061663A" w:rsidP="0061663A">
            <w:pPr>
              <w:spacing w:after="0" w:line="240" w:lineRule="auto"/>
              <w:ind w:firstLine="709"/>
              <w:jc w:val="both"/>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0</w:t>
            </w:r>
          </w:p>
        </w:tc>
        <w:tc>
          <w:tcPr>
            <w:tcW w:w="1577" w:type="dxa"/>
          </w:tcPr>
          <w:p w:rsidR="0061663A" w:rsidRPr="0061663A" w:rsidRDefault="009B19AF" w:rsidP="0061663A">
            <w:pPr>
              <w:spacing w:after="0" w:line="240" w:lineRule="auto"/>
              <w:ind w:firstLine="709"/>
              <w:jc w:val="both"/>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0</w:t>
            </w:r>
          </w:p>
        </w:tc>
      </w:tr>
    </w:tbl>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По данным мониторинга трудоустройства выпускников учреждений  профессионального образования, проведенном Управлением образования и науки совместно с  Управления труда  и занятости населения Тамбовской области  на 01.04.2017г. в качестве безработных выпускников АНПОО ТКСКТ не зарегистрировано.</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В целом, по отзывам работодателей, качество подготовки выпускников соответствует современным требованиям о чем говорят характеристики с мест работы молодых специалистов).</w:t>
      </w:r>
    </w:p>
    <w:p w:rsidR="0061663A" w:rsidRPr="0061663A" w:rsidRDefault="0061663A" w:rsidP="0061663A">
      <w:pPr>
        <w:spacing w:after="0" w:line="240" w:lineRule="auto"/>
        <w:ind w:firstLine="709"/>
        <w:jc w:val="center"/>
        <w:rPr>
          <w:rFonts w:ascii="Times New Roman" w:eastAsia="Times New Roman" w:hAnsi="Times New Roman" w:cs="Times New Roman"/>
          <w:b/>
          <w:sz w:val="28"/>
          <w:szCs w:val="28"/>
        </w:rPr>
      </w:pPr>
    </w:p>
    <w:p w:rsidR="0061663A" w:rsidRPr="0061663A" w:rsidRDefault="0061663A" w:rsidP="0061663A">
      <w:pPr>
        <w:spacing w:after="0" w:line="240" w:lineRule="auto"/>
        <w:ind w:firstLine="709"/>
        <w:jc w:val="center"/>
        <w:rPr>
          <w:rFonts w:ascii="Times New Roman" w:eastAsia="Times New Roman" w:hAnsi="Times New Roman" w:cs="Times New Roman"/>
          <w:b/>
          <w:sz w:val="28"/>
          <w:szCs w:val="28"/>
        </w:rPr>
      </w:pPr>
    </w:p>
    <w:p w:rsidR="0061663A" w:rsidRPr="0061663A" w:rsidRDefault="0061663A" w:rsidP="0061663A">
      <w:pPr>
        <w:spacing w:after="0" w:line="240" w:lineRule="auto"/>
        <w:ind w:firstLine="709"/>
        <w:jc w:val="center"/>
        <w:rPr>
          <w:rFonts w:ascii="Times New Roman" w:eastAsia="Times New Roman" w:hAnsi="Times New Roman" w:cs="Times New Roman"/>
          <w:b/>
          <w:sz w:val="28"/>
          <w:szCs w:val="28"/>
        </w:rPr>
      </w:pPr>
    </w:p>
    <w:p w:rsidR="0061663A" w:rsidRPr="0061663A" w:rsidRDefault="0061663A" w:rsidP="0061663A">
      <w:pPr>
        <w:spacing w:after="0" w:line="240" w:lineRule="auto"/>
        <w:ind w:firstLine="709"/>
        <w:jc w:val="center"/>
        <w:rPr>
          <w:rFonts w:ascii="Times New Roman" w:eastAsia="Times New Roman" w:hAnsi="Times New Roman" w:cs="Times New Roman"/>
          <w:b/>
          <w:sz w:val="28"/>
          <w:szCs w:val="28"/>
        </w:rPr>
      </w:pPr>
    </w:p>
    <w:p w:rsidR="0061663A" w:rsidRPr="0061663A" w:rsidRDefault="0061663A" w:rsidP="0061663A">
      <w:pPr>
        <w:spacing w:after="0" w:line="240" w:lineRule="auto"/>
        <w:ind w:firstLine="709"/>
        <w:jc w:val="center"/>
        <w:rPr>
          <w:rFonts w:ascii="Times New Roman" w:eastAsia="Times New Roman" w:hAnsi="Times New Roman" w:cs="Times New Roman"/>
          <w:b/>
          <w:sz w:val="28"/>
          <w:szCs w:val="28"/>
        </w:rPr>
      </w:pPr>
    </w:p>
    <w:p w:rsidR="0061663A" w:rsidRPr="0061663A" w:rsidRDefault="0061663A" w:rsidP="0061663A">
      <w:pPr>
        <w:spacing w:after="0" w:line="240" w:lineRule="auto"/>
        <w:ind w:firstLine="709"/>
        <w:jc w:val="center"/>
        <w:rPr>
          <w:rFonts w:ascii="Times New Roman" w:eastAsia="Times New Roman" w:hAnsi="Times New Roman" w:cs="Times New Roman"/>
          <w:b/>
          <w:sz w:val="28"/>
          <w:szCs w:val="28"/>
        </w:rPr>
      </w:pPr>
    </w:p>
    <w:p w:rsidR="0061663A" w:rsidRPr="0061663A" w:rsidRDefault="0061663A" w:rsidP="0061663A">
      <w:pPr>
        <w:spacing w:after="0" w:line="240" w:lineRule="auto"/>
        <w:ind w:firstLine="709"/>
        <w:jc w:val="center"/>
        <w:rPr>
          <w:rFonts w:ascii="Times New Roman" w:eastAsia="Times New Roman" w:hAnsi="Times New Roman" w:cs="Times New Roman"/>
          <w:b/>
          <w:sz w:val="28"/>
          <w:szCs w:val="28"/>
        </w:rPr>
      </w:pPr>
    </w:p>
    <w:p w:rsidR="0061663A" w:rsidRPr="0061663A" w:rsidRDefault="0061663A" w:rsidP="0061663A">
      <w:pPr>
        <w:spacing w:after="0" w:line="240" w:lineRule="auto"/>
        <w:ind w:firstLine="709"/>
        <w:jc w:val="center"/>
        <w:rPr>
          <w:rFonts w:ascii="Times New Roman" w:eastAsia="Times New Roman" w:hAnsi="Times New Roman" w:cs="Times New Roman"/>
          <w:b/>
          <w:sz w:val="28"/>
          <w:szCs w:val="28"/>
        </w:rPr>
      </w:pPr>
    </w:p>
    <w:p w:rsidR="0061663A" w:rsidRDefault="0061663A" w:rsidP="0061663A">
      <w:pPr>
        <w:spacing w:after="0" w:line="240" w:lineRule="auto"/>
        <w:ind w:firstLine="709"/>
        <w:jc w:val="center"/>
        <w:rPr>
          <w:rFonts w:ascii="Times New Roman" w:eastAsia="Times New Roman" w:hAnsi="Times New Roman" w:cs="Times New Roman"/>
          <w:b/>
          <w:sz w:val="28"/>
          <w:szCs w:val="28"/>
        </w:rPr>
      </w:pPr>
    </w:p>
    <w:p w:rsidR="009B19AF" w:rsidRPr="0061663A" w:rsidRDefault="009B19AF" w:rsidP="0061663A">
      <w:pPr>
        <w:spacing w:after="0" w:line="240" w:lineRule="auto"/>
        <w:ind w:firstLine="709"/>
        <w:jc w:val="center"/>
        <w:rPr>
          <w:rFonts w:ascii="Times New Roman" w:eastAsia="Times New Roman" w:hAnsi="Times New Roman" w:cs="Times New Roman"/>
          <w:b/>
          <w:sz w:val="28"/>
          <w:szCs w:val="28"/>
        </w:rPr>
      </w:pPr>
    </w:p>
    <w:p w:rsidR="0061663A" w:rsidRPr="0061663A" w:rsidRDefault="0061663A" w:rsidP="0061663A">
      <w:pPr>
        <w:spacing w:after="0" w:line="240" w:lineRule="auto"/>
        <w:ind w:firstLine="709"/>
        <w:jc w:val="center"/>
        <w:rPr>
          <w:rFonts w:ascii="Times New Roman" w:eastAsia="Times New Roman" w:hAnsi="Times New Roman" w:cs="Times New Roman"/>
          <w:b/>
          <w:sz w:val="28"/>
          <w:szCs w:val="28"/>
        </w:rPr>
      </w:pPr>
    </w:p>
    <w:p w:rsidR="0061663A" w:rsidRPr="0061663A" w:rsidRDefault="0061663A" w:rsidP="0061663A">
      <w:pPr>
        <w:spacing w:after="0" w:line="240" w:lineRule="auto"/>
        <w:ind w:firstLine="709"/>
        <w:jc w:val="center"/>
        <w:rPr>
          <w:rFonts w:ascii="Times New Roman" w:eastAsia="Times New Roman" w:hAnsi="Times New Roman" w:cs="Times New Roman"/>
          <w:b/>
          <w:sz w:val="28"/>
          <w:szCs w:val="28"/>
        </w:rPr>
      </w:pPr>
      <w:r w:rsidRPr="0061663A">
        <w:rPr>
          <w:rFonts w:ascii="Times New Roman" w:eastAsia="Times New Roman" w:hAnsi="Times New Roman" w:cs="Times New Roman"/>
          <w:b/>
          <w:sz w:val="28"/>
          <w:szCs w:val="28"/>
        </w:rPr>
        <w:lastRenderedPageBreak/>
        <w:t xml:space="preserve">ИННОВАЦИОННАЯ РАБОТА.  </w:t>
      </w:r>
    </w:p>
    <w:p w:rsidR="0061663A" w:rsidRPr="0061663A" w:rsidRDefault="0061663A" w:rsidP="0061663A">
      <w:pPr>
        <w:spacing w:after="0" w:line="240" w:lineRule="auto"/>
        <w:ind w:firstLine="709"/>
        <w:jc w:val="center"/>
        <w:rPr>
          <w:rFonts w:ascii="Times New Roman" w:eastAsia="Times New Roman" w:hAnsi="Times New Roman" w:cs="Times New Roman"/>
          <w:b/>
          <w:sz w:val="28"/>
          <w:szCs w:val="28"/>
        </w:rPr>
      </w:pPr>
      <w:r w:rsidRPr="0061663A">
        <w:rPr>
          <w:rFonts w:ascii="Times New Roman" w:eastAsia="Times New Roman" w:hAnsi="Times New Roman" w:cs="Times New Roman"/>
          <w:b/>
          <w:sz w:val="28"/>
          <w:szCs w:val="28"/>
        </w:rPr>
        <w:t>УЧАСТИЕ В ПРОЕКТАХ И КОНКУРСАХ</w:t>
      </w:r>
    </w:p>
    <w:p w:rsidR="0061663A" w:rsidRPr="0061663A" w:rsidRDefault="0061663A" w:rsidP="0061663A">
      <w:pPr>
        <w:pBdr>
          <w:top w:val="single" w:sz="24" w:space="0" w:color="4F81BD"/>
          <w:left w:val="single" w:sz="24" w:space="0" w:color="4F81BD"/>
          <w:bottom w:val="single" w:sz="24" w:space="0" w:color="4F81BD"/>
          <w:right w:val="single" w:sz="24" w:space="0" w:color="4F81BD"/>
        </w:pBdr>
        <w:shd w:val="clear" w:color="auto" w:fill="9BBB59"/>
        <w:spacing w:after="0" w:line="240" w:lineRule="auto"/>
        <w:ind w:firstLine="709"/>
        <w:jc w:val="both"/>
        <w:rPr>
          <w:rFonts w:ascii="Times New Roman" w:eastAsia="Times New Roman" w:hAnsi="Times New Roman" w:cs="Times New Roman"/>
          <w:bCs/>
          <w:caps/>
          <w:color w:val="FF0000"/>
          <w:spacing w:val="15"/>
          <w:sz w:val="20"/>
          <w:szCs w:val="20"/>
        </w:rPr>
      </w:pPr>
    </w:p>
    <w:p w:rsidR="0061663A" w:rsidRPr="0061663A" w:rsidRDefault="0061663A" w:rsidP="0061663A">
      <w:pPr>
        <w:spacing w:after="0" w:line="240" w:lineRule="auto"/>
        <w:ind w:firstLine="709"/>
        <w:jc w:val="both"/>
        <w:rPr>
          <w:rFonts w:ascii="Times New Roman" w:eastAsia="Times New Roman" w:hAnsi="Times New Roman" w:cs="Times New Roman"/>
        </w:rPr>
      </w:pPr>
    </w:p>
    <w:p w:rsidR="0061663A" w:rsidRPr="0061663A" w:rsidRDefault="0061663A" w:rsidP="0061663A">
      <w:pPr>
        <w:spacing w:after="0" w:line="240" w:lineRule="auto"/>
        <w:ind w:firstLine="72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Колледж является инициатором внедрения в образовательный процесс современных технологий, направленных на формирование у обучающихся профессионально-личностных компетенций и способствующих повышению профессионализма педагогических работников. </w:t>
      </w:r>
    </w:p>
    <w:p w:rsidR="0061663A" w:rsidRPr="0061663A" w:rsidRDefault="0061663A" w:rsidP="006166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Как показывает практика, важным сред</w:t>
      </w:r>
      <w:r w:rsidRPr="0061663A">
        <w:rPr>
          <w:rFonts w:ascii="Times New Roman" w:eastAsia="Times New Roman" w:hAnsi="Times New Roman" w:cs="Times New Roman"/>
          <w:sz w:val="28"/>
          <w:szCs w:val="28"/>
        </w:rPr>
        <w:softHyphen/>
        <w:t>ством формирования готовности будущего работника к инновационно-исследовательской деятельности вы</w:t>
      </w:r>
      <w:r w:rsidRPr="0061663A">
        <w:rPr>
          <w:rFonts w:ascii="Times New Roman" w:eastAsia="Times New Roman" w:hAnsi="Times New Roman" w:cs="Times New Roman"/>
          <w:sz w:val="28"/>
          <w:szCs w:val="28"/>
        </w:rPr>
        <w:softHyphen/>
        <w:t>ступают учебно-исследовательские задачи и задания, успешное решение которых обеспечивается посредством включения в процесс обучения методов, максимально активизи</w:t>
      </w:r>
      <w:r w:rsidRPr="0061663A">
        <w:rPr>
          <w:rFonts w:ascii="Times New Roman" w:eastAsia="Times New Roman" w:hAnsi="Times New Roman" w:cs="Times New Roman"/>
          <w:sz w:val="28"/>
          <w:szCs w:val="28"/>
        </w:rPr>
        <w:softHyphen/>
        <w:t>рующих исследовательскую деятельность обучающихся: эвристических, метода про</w:t>
      </w:r>
      <w:r w:rsidRPr="0061663A">
        <w:rPr>
          <w:rFonts w:ascii="Times New Roman" w:eastAsia="Times New Roman" w:hAnsi="Times New Roman" w:cs="Times New Roman"/>
          <w:sz w:val="28"/>
          <w:szCs w:val="28"/>
        </w:rPr>
        <w:softHyphen/>
        <w:t>блемного изложения, метода проектов, ис</w:t>
      </w:r>
      <w:r w:rsidRPr="0061663A">
        <w:rPr>
          <w:rFonts w:ascii="Times New Roman" w:eastAsia="Times New Roman" w:hAnsi="Times New Roman" w:cs="Times New Roman"/>
          <w:sz w:val="28"/>
          <w:szCs w:val="28"/>
        </w:rPr>
        <w:softHyphen/>
        <w:t>следовательского метода и др.</w:t>
      </w:r>
    </w:p>
    <w:p w:rsidR="0061663A" w:rsidRPr="0061663A" w:rsidRDefault="0061663A" w:rsidP="006166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Анализ психолого-педагогических осо</w:t>
      </w:r>
      <w:r w:rsidRPr="0061663A">
        <w:rPr>
          <w:rFonts w:ascii="Times New Roman" w:eastAsia="Times New Roman" w:hAnsi="Times New Roman" w:cs="Times New Roman"/>
          <w:sz w:val="28"/>
          <w:szCs w:val="28"/>
        </w:rPr>
        <w:softHyphen/>
        <w:t>бенностей формирования готовности спе</w:t>
      </w:r>
      <w:r w:rsidRPr="0061663A">
        <w:rPr>
          <w:rFonts w:ascii="Times New Roman" w:eastAsia="Times New Roman" w:hAnsi="Times New Roman" w:cs="Times New Roman"/>
          <w:sz w:val="28"/>
          <w:szCs w:val="28"/>
        </w:rPr>
        <w:softHyphen/>
        <w:t>циалиста к инновационно-исследовательской деятельности по</w:t>
      </w:r>
      <w:r w:rsidRPr="0061663A">
        <w:rPr>
          <w:rFonts w:ascii="Times New Roman" w:eastAsia="Times New Roman" w:hAnsi="Times New Roman" w:cs="Times New Roman"/>
          <w:sz w:val="28"/>
          <w:szCs w:val="28"/>
        </w:rPr>
        <w:softHyphen/>
        <w:t>зволил сделать вывод о том, что наиболее эффективно этот процесс осуществляется в условиях учебно-исследовательской профес</w:t>
      </w:r>
      <w:r w:rsidRPr="0061663A">
        <w:rPr>
          <w:rFonts w:ascii="Times New Roman" w:eastAsia="Times New Roman" w:hAnsi="Times New Roman" w:cs="Times New Roman"/>
          <w:sz w:val="28"/>
          <w:szCs w:val="28"/>
        </w:rPr>
        <w:softHyphen/>
        <w:t>сионально-ориентированной среды.</w:t>
      </w:r>
    </w:p>
    <w:p w:rsidR="0061663A" w:rsidRPr="0061663A" w:rsidRDefault="0061663A" w:rsidP="006166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 связи с этим  основными задачами, на решение которых было ориентировано обуче</w:t>
      </w:r>
      <w:r w:rsidRPr="0061663A">
        <w:rPr>
          <w:rFonts w:ascii="Times New Roman" w:eastAsia="Times New Roman" w:hAnsi="Times New Roman" w:cs="Times New Roman"/>
          <w:sz w:val="28"/>
          <w:szCs w:val="28"/>
        </w:rPr>
        <w:softHyphen/>
        <w:t>ние  стали следующие:</w:t>
      </w:r>
    </w:p>
    <w:p w:rsidR="0061663A" w:rsidRPr="0061663A" w:rsidRDefault="0061663A" w:rsidP="006166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i/>
          <w:iCs/>
          <w:sz w:val="28"/>
          <w:szCs w:val="28"/>
        </w:rPr>
        <w:t>Инновационные задачи, связанные с освоением:</w:t>
      </w:r>
    </w:p>
    <w:p w:rsidR="0061663A" w:rsidRPr="0061663A" w:rsidRDefault="0061663A" w:rsidP="006166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исследовательской деятельности;</w:t>
      </w:r>
    </w:p>
    <w:p w:rsidR="0061663A" w:rsidRPr="0061663A" w:rsidRDefault="0061663A" w:rsidP="006166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инновационных методов, форм, тех</w:t>
      </w:r>
      <w:r w:rsidRPr="0061663A">
        <w:rPr>
          <w:rFonts w:ascii="Times New Roman" w:eastAsia="Times New Roman" w:hAnsi="Times New Roman" w:cs="Times New Roman"/>
          <w:sz w:val="28"/>
          <w:szCs w:val="28"/>
        </w:rPr>
        <w:softHyphen/>
        <w:t>нологий, средств     организации     исследователь</w:t>
      </w:r>
      <w:r w:rsidRPr="0061663A">
        <w:rPr>
          <w:rFonts w:ascii="Times New Roman" w:eastAsia="Times New Roman" w:hAnsi="Times New Roman" w:cs="Times New Roman"/>
          <w:sz w:val="28"/>
          <w:szCs w:val="28"/>
        </w:rPr>
        <w:softHyphen/>
        <w:t>ской деятельности.</w:t>
      </w:r>
    </w:p>
    <w:p w:rsidR="0061663A" w:rsidRPr="0061663A" w:rsidRDefault="0061663A" w:rsidP="006166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i/>
          <w:iCs/>
          <w:sz w:val="28"/>
          <w:szCs w:val="28"/>
        </w:rPr>
        <w:t>Профессиональные задачи:</w:t>
      </w:r>
    </w:p>
    <w:p w:rsidR="0061663A" w:rsidRPr="0061663A" w:rsidRDefault="0061663A" w:rsidP="006166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задачи, связанные с мировоззренче</w:t>
      </w:r>
      <w:r w:rsidRPr="0061663A">
        <w:rPr>
          <w:rFonts w:ascii="Times New Roman" w:eastAsia="Times New Roman" w:hAnsi="Times New Roman" w:cs="Times New Roman"/>
          <w:sz w:val="28"/>
          <w:szCs w:val="28"/>
        </w:rPr>
        <w:softHyphen/>
        <w:t>скими, нравственно-этическими, общекуль</w:t>
      </w:r>
      <w:r w:rsidRPr="0061663A">
        <w:rPr>
          <w:rFonts w:ascii="Times New Roman" w:eastAsia="Times New Roman" w:hAnsi="Times New Roman" w:cs="Times New Roman"/>
          <w:sz w:val="28"/>
          <w:szCs w:val="28"/>
        </w:rPr>
        <w:softHyphen/>
        <w:t>турными нормами поведения человека;</w:t>
      </w:r>
    </w:p>
    <w:p w:rsidR="0061663A" w:rsidRPr="0061663A" w:rsidRDefault="0061663A" w:rsidP="006166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задачи, обусловленные общенаучным аспектом;</w:t>
      </w:r>
    </w:p>
    <w:p w:rsidR="0061663A" w:rsidRPr="0061663A" w:rsidRDefault="0061663A" w:rsidP="006166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задачи, обусловленные специфиче</w:t>
      </w:r>
      <w:r w:rsidRPr="0061663A">
        <w:rPr>
          <w:rFonts w:ascii="Times New Roman" w:eastAsia="Times New Roman" w:hAnsi="Times New Roman" w:cs="Times New Roman"/>
          <w:sz w:val="28"/>
          <w:szCs w:val="28"/>
        </w:rPr>
        <w:softHyphen/>
        <w:t>скими особенностями профессии.</w:t>
      </w:r>
    </w:p>
    <w:p w:rsidR="0061663A" w:rsidRDefault="0061663A" w:rsidP="0061663A">
      <w:pPr>
        <w:numPr>
          <w:ilvl w:val="0"/>
          <w:numId w:val="1"/>
        </w:numPr>
        <w:spacing w:before="200"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pacing w:val="-1"/>
          <w:sz w:val="28"/>
          <w:szCs w:val="28"/>
        </w:rPr>
        <w:t xml:space="preserve">Проектная деятельность наших студентов в рамках учебно-исследовательской работы, организуемой преподавателями колледжа, формирует у студентов  мотивацию к самостоятельному интеллектуальному труду, к </w:t>
      </w:r>
      <w:r w:rsidRPr="0061663A">
        <w:rPr>
          <w:rFonts w:ascii="Times New Roman" w:eastAsia="Times New Roman" w:hAnsi="Times New Roman" w:cs="Times New Roman"/>
          <w:sz w:val="28"/>
          <w:szCs w:val="28"/>
        </w:rPr>
        <w:t xml:space="preserve">осознанному самостоятельному выбору содержания обучения, что особенно важно в условиях перехода к модели непрерывного профессионального образования. </w:t>
      </w:r>
    </w:p>
    <w:p w:rsidR="009B19AF" w:rsidRPr="0061663A" w:rsidRDefault="009B19AF" w:rsidP="009B19AF">
      <w:pPr>
        <w:spacing w:before="200" w:after="0" w:line="240" w:lineRule="auto"/>
        <w:ind w:left="700"/>
        <w:jc w:val="both"/>
        <w:rPr>
          <w:rFonts w:ascii="Times New Roman" w:eastAsia="Times New Roman" w:hAnsi="Times New Roman" w:cs="Times New Roman"/>
          <w:sz w:val="28"/>
          <w:szCs w:val="28"/>
        </w:rPr>
      </w:pPr>
    </w:p>
    <w:p w:rsidR="0061663A" w:rsidRPr="0061663A" w:rsidRDefault="0061663A" w:rsidP="0061663A">
      <w:pPr>
        <w:spacing w:after="0" w:line="240" w:lineRule="auto"/>
        <w:ind w:left="340"/>
        <w:jc w:val="both"/>
        <w:rPr>
          <w:rFonts w:ascii="Times New Roman" w:eastAsia="Times New Roman" w:hAnsi="Times New Roman" w:cs="Times New Roman"/>
        </w:rPr>
      </w:pPr>
      <w:r w:rsidRPr="0061663A">
        <w:rPr>
          <w:rFonts w:ascii="Times New Roman" w:eastAsia="Times New Roman" w:hAnsi="Times New Roman" w:cs="Times New Roman"/>
          <w:sz w:val="28"/>
          <w:szCs w:val="28"/>
        </w:rPr>
        <w:br w:type="page"/>
      </w:r>
    </w:p>
    <w:p w:rsidR="0061663A" w:rsidRPr="0061663A" w:rsidRDefault="0061663A" w:rsidP="0061663A">
      <w:pPr>
        <w:spacing w:after="0" w:line="240" w:lineRule="auto"/>
        <w:ind w:firstLine="720"/>
        <w:jc w:val="center"/>
        <w:rPr>
          <w:rFonts w:ascii="Times New Roman" w:eastAsia="Times New Roman" w:hAnsi="Times New Roman" w:cs="Times New Roman"/>
          <w:b/>
          <w:sz w:val="28"/>
          <w:szCs w:val="28"/>
        </w:rPr>
      </w:pPr>
      <w:r w:rsidRPr="0061663A">
        <w:rPr>
          <w:rFonts w:ascii="Times New Roman" w:eastAsia="Times New Roman" w:hAnsi="Times New Roman" w:cs="Times New Roman"/>
          <w:b/>
          <w:sz w:val="28"/>
          <w:szCs w:val="28"/>
        </w:rPr>
        <w:lastRenderedPageBreak/>
        <w:t xml:space="preserve">РАСПРОСТРАНЕНИЕ ОПЫТА РАБОТЫ И </w:t>
      </w:r>
    </w:p>
    <w:p w:rsidR="0061663A" w:rsidRPr="0061663A" w:rsidRDefault="0061663A" w:rsidP="0061663A">
      <w:pPr>
        <w:spacing w:after="0" w:line="240" w:lineRule="auto"/>
        <w:ind w:firstLine="720"/>
        <w:jc w:val="center"/>
        <w:rPr>
          <w:rFonts w:ascii="Times New Roman" w:eastAsia="Times New Roman" w:hAnsi="Times New Roman" w:cs="Times New Roman"/>
          <w:b/>
          <w:sz w:val="28"/>
          <w:szCs w:val="28"/>
        </w:rPr>
      </w:pPr>
      <w:r w:rsidRPr="0061663A">
        <w:rPr>
          <w:rFonts w:ascii="Times New Roman" w:eastAsia="Times New Roman" w:hAnsi="Times New Roman" w:cs="Times New Roman"/>
          <w:b/>
          <w:sz w:val="28"/>
          <w:szCs w:val="28"/>
        </w:rPr>
        <w:t>ИЗДАТЕЛЬСКАЯ ДЕЯТЕЛЬНОСТЬ</w:t>
      </w:r>
    </w:p>
    <w:p w:rsidR="0061663A" w:rsidRPr="0061663A" w:rsidRDefault="0061663A" w:rsidP="0061663A">
      <w:pPr>
        <w:pBdr>
          <w:top w:val="single" w:sz="24" w:space="0" w:color="4F81BD"/>
          <w:left w:val="single" w:sz="24" w:space="0" w:color="4F81BD"/>
          <w:bottom w:val="single" w:sz="24" w:space="0" w:color="4F81BD"/>
          <w:right w:val="single" w:sz="24" w:space="0" w:color="4F81BD"/>
        </w:pBdr>
        <w:shd w:val="clear" w:color="auto" w:fill="9BBB59"/>
        <w:spacing w:after="0" w:line="240" w:lineRule="auto"/>
        <w:ind w:firstLine="709"/>
        <w:jc w:val="both"/>
        <w:rPr>
          <w:rFonts w:ascii="Times New Roman" w:eastAsia="Times New Roman" w:hAnsi="Times New Roman" w:cs="Times New Roman"/>
          <w:bCs/>
          <w:caps/>
          <w:color w:val="FF0000"/>
          <w:spacing w:val="15"/>
          <w:sz w:val="20"/>
          <w:szCs w:val="20"/>
        </w:rPr>
      </w:pPr>
    </w:p>
    <w:p w:rsidR="0061663A" w:rsidRPr="0061663A" w:rsidRDefault="0061663A" w:rsidP="0061663A">
      <w:pPr>
        <w:spacing w:after="0" w:line="240" w:lineRule="auto"/>
        <w:ind w:firstLine="720"/>
        <w:jc w:val="center"/>
        <w:rPr>
          <w:rFonts w:ascii="Times New Roman" w:eastAsia="Times New Roman" w:hAnsi="Times New Roman" w:cs="Times New Roman"/>
          <w:b/>
          <w:sz w:val="28"/>
          <w:szCs w:val="28"/>
        </w:rPr>
      </w:pPr>
    </w:p>
    <w:p w:rsidR="0061663A" w:rsidRPr="0061663A" w:rsidRDefault="0061663A" w:rsidP="0061663A">
      <w:pPr>
        <w:spacing w:after="0" w:line="240" w:lineRule="auto"/>
        <w:ind w:firstLine="72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Педагоги нашего учебного заведения щедро делятся опытом, приобретенным в колледже, с коллегами – принимают участие в научно-практических конференциях, открытых столах, семинарах, являются членами сетевых сообществ, публикуют свои разработки в Интернете и печатных изданиях, участвуют в сетевых проектах и конкурсах. </w:t>
      </w:r>
    </w:p>
    <w:p w:rsidR="0061663A" w:rsidRPr="0061663A" w:rsidRDefault="0061663A" w:rsidP="0061663A">
      <w:pPr>
        <w:spacing w:after="0" w:line="240" w:lineRule="auto"/>
        <w:ind w:firstLine="72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Преподаватели колледжа активно участвуют в сетевых образовательных сообществах различной направленности: методической, технической, творческой, размещая материалы в «открытом классе» / </w:t>
      </w:r>
      <w:hyperlink r:id="rId20" w:history="1">
        <w:r w:rsidRPr="0061663A">
          <w:rPr>
            <w:rFonts w:ascii="Times New Roman" w:eastAsia="Times New Roman" w:hAnsi="Times New Roman" w:cs="Times New Roman"/>
            <w:sz w:val="28"/>
            <w:szCs w:val="28"/>
          </w:rPr>
          <w:t>www.openclass.ru</w:t>
        </w:r>
      </w:hyperlink>
      <w:r w:rsidRPr="0061663A">
        <w:rPr>
          <w:rFonts w:ascii="Times New Roman" w:eastAsia="Times New Roman" w:hAnsi="Times New Roman" w:cs="Times New Roman"/>
          <w:sz w:val="28"/>
          <w:szCs w:val="28"/>
        </w:rPr>
        <w:t xml:space="preserve">; в сети творческих учителей/  </w:t>
      </w:r>
      <w:hyperlink r:id="rId21" w:history="1">
        <w:r w:rsidRPr="0061663A">
          <w:rPr>
            <w:rFonts w:ascii="Times New Roman" w:eastAsia="Times New Roman" w:hAnsi="Times New Roman" w:cs="Times New Roman"/>
            <w:sz w:val="28"/>
            <w:szCs w:val="28"/>
          </w:rPr>
          <w:t>www.it-n.ru</w:t>
        </w:r>
      </w:hyperlink>
      <w:r w:rsidRPr="0061663A">
        <w:rPr>
          <w:rFonts w:ascii="Times New Roman" w:eastAsia="Times New Roman" w:hAnsi="Times New Roman" w:cs="Times New Roman"/>
          <w:sz w:val="28"/>
          <w:szCs w:val="28"/>
        </w:rPr>
        <w:t xml:space="preserve">; во всероссийском интернет-педсовете/ </w:t>
      </w:r>
      <w:hyperlink r:id="rId22" w:history="1">
        <w:r w:rsidRPr="0061663A">
          <w:rPr>
            <w:rFonts w:ascii="Times New Roman" w:eastAsia="Times New Roman" w:hAnsi="Times New Roman" w:cs="Times New Roman"/>
            <w:sz w:val="28"/>
            <w:szCs w:val="28"/>
          </w:rPr>
          <w:t>www.pedsovet.org</w:t>
        </w:r>
      </w:hyperlink>
      <w:r w:rsidRPr="0061663A">
        <w:rPr>
          <w:rFonts w:ascii="Times New Roman" w:eastAsia="Times New Roman" w:hAnsi="Times New Roman" w:cs="Times New Roman"/>
          <w:sz w:val="28"/>
          <w:szCs w:val="28"/>
        </w:rPr>
        <w:t xml:space="preserve">, в  социальной сети работников образования/ </w:t>
      </w:r>
      <w:hyperlink r:id="rId23" w:history="1">
        <w:r w:rsidRPr="0061663A">
          <w:rPr>
            <w:rFonts w:ascii="Times New Roman" w:eastAsia="Times New Roman" w:hAnsi="Times New Roman" w:cs="Times New Roman"/>
            <w:sz w:val="28"/>
            <w:szCs w:val="28"/>
          </w:rPr>
          <w:t>www.nsportal.ru</w:t>
        </w:r>
      </w:hyperlink>
      <w:r w:rsidRPr="0061663A">
        <w:rPr>
          <w:rFonts w:ascii="Times New Roman" w:eastAsia="Times New Roman" w:hAnsi="Times New Roman" w:cs="Times New Roman"/>
          <w:sz w:val="28"/>
          <w:szCs w:val="28"/>
        </w:rPr>
        <w:t xml:space="preserve">, в информационном портале «Информио»/  </w:t>
      </w:r>
      <w:hyperlink r:id="rId24" w:history="1">
        <w:r w:rsidRPr="0061663A">
          <w:rPr>
            <w:rFonts w:ascii="Times New Roman" w:eastAsia="Times New Roman" w:hAnsi="Times New Roman" w:cs="Times New Roman"/>
            <w:sz w:val="28"/>
            <w:szCs w:val="28"/>
          </w:rPr>
          <w:t>www.informio.ru</w:t>
        </w:r>
      </w:hyperlink>
      <w:r w:rsidRPr="0061663A">
        <w:rPr>
          <w:rFonts w:ascii="Times New Roman" w:eastAsia="Times New Roman" w:hAnsi="Times New Roman" w:cs="Times New Roman"/>
          <w:sz w:val="28"/>
          <w:szCs w:val="28"/>
        </w:rPr>
        <w:t xml:space="preserve">, во  всероссийском электронном средстве массовой информации/  </w:t>
      </w:r>
      <w:hyperlink r:id="rId25" w:history="1">
        <w:r w:rsidRPr="0061663A">
          <w:rPr>
            <w:rFonts w:ascii="Times New Roman" w:eastAsia="Times New Roman" w:hAnsi="Times New Roman" w:cs="Times New Roman"/>
            <w:sz w:val="28"/>
            <w:szCs w:val="28"/>
          </w:rPr>
          <w:t>www.zavuch.ru</w:t>
        </w:r>
      </w:hyperlink>
      <w:r w:rsidRPr="0061663A">
        <w:rPr>
          <w:rFonts w:ascii="Times New Roman" w:eastAsia="Times New Roman" w:hAnsi="Times New Roman" w:cs="Times New Roman"/>
          <w:sz w:val="28"/>
          <w:szCs w:val="28"/>
        </w:rPr>
        <w:t>.</w:t>
      </w:r>
    </w:p>
    <w:p w:rsidR="0061663A" w:rsidRPr="0061663A" w:rsidRDefault="0061663A" w:rsidP="0061663A">
      <w:pPr>
        <w:spacing w:after="0" w:line="240" w:lineRule="auto"/>
        <w:ind w:firstLine="72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Методические разработки педагогов колледжа размещены на сайте образовательного учреждения в разделе «Методическая копилка www.http://tkskt.ru/.</w:t>
      </w:r>
    </w:p>
    <w:p w:rsidR="0061663A" w:rsidRPr="0061663A" w:rsidRDefault="0061663A" w:rsidP="0061663A">
      <w:pPr>
        <w:spacing w:after="0" w:line="240" w:lineRule="auto"/>
        <w:ind w:firstLine="72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 целью распространения своего педагогического опыта наши преподаватели имеют  личные сайты, (</w:t>
      </w:r>
      <w:hyperlink r:id="rId26" w:history="1">
        <w:r w:rsidRPr="0061663A">
          <w:rPr>
            <w:rFonts w:ascii="Times New Roman" w:eastAsia="Times New Roman" w:hAnsi="Times New Roman" w:cs="Times New Roman"/>
            <w:sz w:val="28"/>
            <w:szCs w:val="28"/>
          </w:rPr>
          <w:t>www.nsportal.ru</w:t>
        </w:r>
      </w:hyperlink>
      <w:r w:rsidRPr="0061663A">
        <w:rPr>
          <w:rFonts w:ascii="Times New Roman" w:eastAsia="Times New Roman" w:hAnsi="Times New Roman" w:cs="Times New Roman"/>
          <w:sz w:val="28"/>
          <w:szCs w:val="28"/>
        </w:rPr>
        <w:t xml:space="preserve">; </w:t>
      </w:r>
      <w:hyperlink r:id="rId27" w:history="1">
        <w:r w:rsidRPr="0061663A">
          <w:rPr>
            <w:rFonts w:ascii="Times New Roman" w:eastAsia="Times New Roman" w:hAnsi="Times New Roman" w:cs="Times New Roman"/>
            <w:sz w:val="28"/>
            <w:szCs w:val="28"/>
          </w:rPr>
          <w:t>http://matemiya.simplesite.com/</w:t>
        </w:r>
      </w:hyperlink>
      <w:r w:rsidRPr="0061663A">
        <w:rPr>
          <w:rFonts w:ascii="Times New Roman" w:eastAsia="Times New Roman" w:hAnsi="Times New Roman" w:cs="Times New Roman"/>
          <w:sz w:val="28"/>
          <w:szCs w:val="28"/>
        </w:rPr>
        <w:t>) , размещая на них методически новинки.</w:t>
      </w:r>
    </w:p>
    <w:p w:rsidR="0061663A" w:rsidRPr="0061663A" w:rsidRDefault="0061663A" w:rsidP="00803AF3">
      <w:pPr>
        <w:spacing w:after="0" w:line="240" w:lineRule="auto"/>
        <w:ind w:firstLine="720"/>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 xml:space="preserve">Важнейшим направлением работы колледжа является учебно-методическая деятельность. Преподаватели колледжа регулярно размещают свои методические материалы  на  различных интернет-порталах. Среди преподавателей колледжа  уже стала  традицией публикация материалов страницах СМИ «Информио». </w:t>
      </w:r>
    </w:p>
    <w:p w:rsidR="0061663A" w:rsidRPr="0061663A" w:rsidRDefault="0061663A" w:rsidP="0061663A">
      <w:pPr>
        <w:spacing w:after="0" w:line="240" w:lineRule="auto"/>
        <w:ind w:firstLine="720"/>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 xml:space="preserve">Преподаватели колледжа ежегодно участвуют в различных конкурсах. Преподаватель юридических дисциплин Кузнецова Е.А. участвовала в конкурсе на замещение вакантной должности мирового судьи судебного участка №2 Ленинского района г. Тамбова 02.09.2016 года. В результате заседания  квалификационной коллегии судей выяснилось  соответствие данной кандидатуры всем требованиям, предъявляемым к  должности мирового судьи.  </w:t>
      </w:r>
    </w:p>
    <w:p w:rsidR="0061663A" w:rsidRPr="0061663A" w:rsidRDefault="0061663A" w:rsidP="0061663A">
      <w:pPr>
        <w:spacing w:after="0" w:line="240" w:lineRule="auto"/>
        <w:ind w:firstLine="720"/>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Преподаватель специальных дисциплин Гордиенко К.Ю. приняла  участие  в XXY Международном смотре-конкурсе выпускных квалификационных работ по архитектуре и дизайну, проводимом Межрегиональной общественной организацией содействия архитектурному образованию г. Новосибирска. Как автор проекта «Система общественных рекреационных пространств на территории г. Тамбова» она награждена  дипломом первой степени (протокол №19 от 24.09.2016г).</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lastRenderedPageBreak/>
        <w:t>15 марта 2017 года преподаватель рисунка и живописи  Маринин А.П. представил свои работы на  областной художественной выставке  в Тамбовской областной картинной галерее, посвящённой  80-летию образования Тамбовской области. В экспозиции было представлено более 200 произведений различных видов и жанров изобразительного искусства художников Тамбова и области. Среди этих работ были представлены две работы  Маринина А.П  портретного жанра «Девушка с гитарой»  и «Ветеран войны».</w:t>
      </w:r>
    </w:p>
    <w:p w:rsidR="0061663A" w:rsidRPr="0061663A" w:rsidRDefault="0061663A" w:rsidP="0061663A">
      <w:pPr>
        <w:spacing w:after="0" w:line="240" w:lineRule="auto"/>
        <w:ind w:firstLine="720"/>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 xml:space="preserve">Показателем творческой деятельности педагога, механизмом совершенствования управления качеством образования является аттестация педагогических кадров. </w:t>
      </w:r>
    </w:p>
    <w:p w:rsidR="0061663A" w:rsidRPr="0061663A" w:rsidRDefault="0061663A" w:rsidP="0061663A">
      <w:pPr>
        <w:spacing w:after="0" w:line="240" w:lineRule="auto"/>
        <w:ind w:firstLine="720"/>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15 ноября 2016 года прошли квалификационные испытания на соответствие занимаемой должности преподавателя  следующие педагоги: Алленова Инна Викторовна, Мамонтова Эльвира Александровна, Мызникова Марина Алексеевна, Поплёвина Вера Александровна, Преображенская Екатерина Михайловна, Рубинов Павел Владимирович, на соответствие занимаемой должности педагога-организатора  - Гвоздева Светлана Александровна.  29 декабря 2016 года прошла квалификационные испытания на соответствие занимаемой должности диспетчера ОО Белова Галина Юзефовна.</w:t>
      </w:r>
    </w:p>
    <w:p w:rsidR="0061663A" w:rsidRPr="0061663A" w:rsidRDefault="0061663A" w:rsidP="0061663A">
      <w:pPr>
        <w:spacing w:after="0" w:line="240" w:lineRule="auto"/>
        <w:ind w:firstLine="720"/>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11 августа 2017 года на основании протокола заседания областной аттестационной комиссии преподавателю Савиной Е.А. установлена первая квалификационная категория сроком на пять лет.</w:t>
      </w:r>
    </w:p>
    <w:p w:rsidR="0061663A" w:rsidRPr="0061663A" w:rsidRDefault="0061663A" w:rsidP="0061663A">
      <w:pPr>
        <w:spacing w:after="0" w:line="240" w:lineRule="auto"/>
        <w:ind w:firstLine="720"/>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В 2016-2017  учебном году было продолжено сотрудничество с  АПОО «Техникум экономики и предпринимательства» и  АНПОО «Кооперативный техникум Тамбовского облпотребсоюза» в рамках научно-методической работы. Преподавателями данных учебных заведений отрецензированы  рабочие программы преподавателей колледжа, а преподавателями колледжа отрецензированы программы преподавателей АПОО «Техникум экономики и предпринимательства» и  АНПОО «Кооперативный техникум Тамбовского облпотребсоюза».  Анашкиной И.В. отрецензированы программа по дисциплине «Педагогика» преподавателя ТОГАПОУ «Педагогический колледж г. Тамбова» Савиной Елены Анатольевны  и адаптированная  программа  по профориентации «Важная профессия», разработанную учителем технологии МАОУ СОШ № 4 г. Тамбова Рыжовым Геннадием Викторовичем.</w:t>
      </w:r>
    </w:p>
    <w:p w:rsidR="0061663A" w:rsidRPr="0061663A" w:rsidRDefault="0061663A" w:rsidP="0061663A">
      <w:pPr>
        <w:spacing w:after="0" w:line="240" w:lineRule="auto"/>
        <w:ind w:firstLine="720"/>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 xml:space="preserve">В рамках сотрудничества Муниципального  бюджетного образовательного учреждения  дополнительного образования детей «Центр дополнительного образования детей» и АНПОО «Тамбовский колледж социокультурных технологий» с  2014 года преподаватели колледжа участвуют  в социальном проекте «Межведомственная интегрированная модель непрерывного образования средствами этнокультурной педагогики». Цель данного проекта -  обеспечения сетевого взаимодействия по </w:t>
      </w:r>
      <w:r w:rsidRPr="0061663A">
        <w:rPr>
          <w:rFonts w:ascii="Times New Roman" w:eastAsia="Times New Roman" w:hAnsi="Times New Roman" w:cs="Calibri"/>
          <w:sz w:val="28"/>
          <w:szCs w:val="28"/>
        </w:rPr>
        <w:lastRenderedPageBreak/>
        <w:t>организации системы непрерывного образования и организации инновационной деятельности. Одним из направлений в рамках сотрудничества является проведение производственной практики (педагогической), целью которой является  приобретение студентами опыта практической педагогической деятельности, становление профессиональной направленности их личности. Проведение практики способствовало формированию практических навыков самостоятельной педагогической и научно-исследовательской работы, выработке умения применять полученные знания при решении конкретных вопросов, овладению педагогическими навыками проведения отдельных видов занятий с детьми центра.</w:t>
      </w:r>
    </w:p>
    <w:p w:rsidR="0061663A" w:rsidRPr="0061663A" w:rsidRDefault="0061663A" w:rsidP="0061663A">
      <w:pPr>
        <w:spacing w:after="0" w:line="240" w:lineRule="auto"/>
        <w:ind w:firstLine="720"/>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 xml:space="preserve">Преподаватели  и студенты колледжа ежегодно участвуют в различных конкурсах в качестве членов жюри, организуемых  МБОУ ДПО «Центр дополнительного образования детей».  В 2016-2017 учебном году преподаватели Жиркова Е.А и Гордиенко К.Ю. приняли участие в качестве жюри городского фестиваля - конкурса детского и педагогического творчества «Радуга талантов»,  преподаватель Жиркова Е.А. со студенткой 31 группы Поляковой Н.П. – муниципального  этапа  </w:t>
      </w:r>
      <w:r w:rsidRPr="0061663A">
        <w:rPr>
          <w:rFonts w:ascii="Times New Roman" w:eastAsia="Times New Roman" w:hAnsi="Times New Roman" w:cs="Calibri"/>
          <w:sz w:val="28"/>
          <w:szCs w:val="28"/>
          <w:lang w:val="en-US"/>
        </w:rPr>
        <w:t>IV</w:t>
      </w:r>
      <w:r w:rsidRPr="0061663A">
        <w:rPr>
          <w:rFonts w:ascii="Times New Roman" w:eastAsia="Times New Roman" w:hAnsi="Times New Roman" w:cs="Calibri"/>
          <w:sz w:val="28"/>
          <w:szCs w:val="28"/>
        </w:rPr>
        <w:t xml:space="preserve"> областного конкурса одаренных детей системы дошкольного и дополнительного образования детей «Искорки Тамбовщины».</w:t>
      </w:r>
    </w:p>
    <w:p w:rsidR="0061663A" w:rsidRPr="0061663A" w:rsidRDefault="0061663A" w:rsidP="0061663A">
      <w:pPr>
        <w:spacing w:after="0" w:line="240" w:lineRule="auto"/>
        <w:ind w:firstLine="720"/>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 xml:space="preserve">Внедрение ФГОС третьего поколения потребовало развития профессиональной компетентности педагогических кадров на более высоком уровне. Преподаватель должен осуществить переход от традиционных технологий к технологиям развивающего, личностно-ориентированного обучения, использовать технологии уровневой дифференциации, обучения на основе компетентностного подхода, «учебных ситуаций», проектной и исследовательской деятельности, информационно-коммуникационные технологии, интерактивные методы и активные формы обучения. </w:t>
      </w:r>
    </w:p>
    <w:p w:rsidR="0061663A" w:rsidRPr="0061663A" w:rsidRDefault="0061663A" w:rsidP="0061663A">
      <w:pPr>
        <w:spacing w:after="0" w:line="240" w:lineRule="auto"/>
        <w:ind w:firstLine="720"/>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Разрешение данных проблем потребовало проведения теоретических исследований по проблемам использования личностно-ориентированных технологий для формирования профессионально значимых качеств специалиста, внедрения интерактивных методов и форм организации учебного процесса. Для решения поставленных целей в колледже в 2016-2017 учебном году  были проведены следующие семинары, выступления с докладами на методическом совете:</w:t>
      </w:r>
    </w:p>
    <w:p w:rsidR="0061663A" w:rsidRPr="0061663A" w:rsidRDefault="0061663A" w:rsidP="0061663A">
      <w:pPr>
        <w:spacing w:before="200" w:after="0"/>
        <w:ind w:firstLine="709"/>
        <w:jc w:val="both"/>
        <w:rPr>
          <w:rFonts w:ascii="Calibri" w:eastAsia="Times New Roman"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5"/>
        <w:gridCol w:w="2896"/>
      </w:tblGrid>
      <w:tr w:rsidR="0061663A" w:rsidRPr="0061663A" w:rsidTr="00FE2EFB">
        <w:tc>
          <w:tcPr>
            <w:tcW w:w="6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Название</w:t>
            </w:r>
          </w:p>
        </w:tc>
        <w:tc>
          <w:tcPr>
            <w:tcW w:w="289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Руководитель</w:t>
            </w:r>
          </w:p>
        </w:tc>
      </w:tr>
      <w:tr w:rsidR="0061663A" w:rsidRPr="0061663A" w:rsidTr="00FE2EFB">
        <w:trPr>
          <w:trHeight w:val="887"/>
        </w:trPr>
        <w:tc>
          <w:tcPr>
            <w:tcW w:w="6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 Доклад «Реализация ФГОС как условие повышения качества образования».        </w:t>
            </w:r>
          </w:p>
        </w:tc>
        <w:tc>
          <w:tcPr>
            <w:tcW w:w="289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Воротникова Е.В.  </w:t>
            </w:r>
          </w:p>
        </w:tc>
      </w:tr>
      <w:tr w:rsidR="0061663A" w:rsidRPr="0061663A" w:rsidTr="00FE2EFB">
        <w:tc>
          <w:tcPr>
            <w:tcW w:w="6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Доклад  на тему «Нетрадиционный урок как одна из форм развивающего обучения в соответствии с требованиями реализации ФГОС в СПО».</w:t>
            </w:r>
          </w:p>
        </w:tc>
        <w:tc>
          <w:tcPr>
            <w:tcW w:w="289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Анашкина И.В.  </w:t>
            </w:r>
          </w:p>
        </w:tc>
      </w:tr>
      <w:tr w:rsidR="0061663A" w:rsidRPr="0061663A" w:rsidTr="00FE2EFB">
        <w:trPr>
          <w:trHeight w:val="611"/>
        </w:trPr>
        <w:tc>
          <w:tcPr>
            <w:tcW w:w="6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lastRenderedPageBreak/>
              <w:t>Семинар «</w:t>
            </w:r>
            <w:r w:rsidRPr="0061663A">
              <w:rPr>
                <w:rFonts w:ascii="Times New Roman" w:eastAsia="Times New Roman" w:hAnsi="Times New Roman" w:cs="Times New Roman"/>
                <w:color w:val="000000"/>
                <w:sz w:val="24"/>
                <w:szCs w:val="24"/>
              </w:rPr>
              <w:t>Нормативно - правовая база и методические рекомендации по вопросу аттестации</w:t>
            </w:r>
            <w:r w:rsidRPr="0061663A">
              <w:rPr>
                <w:rFonts w:ascii="Times New Roman" w:eastAsia="Times New Roman" w:hAnsi="Times New Roman" w:cs="Times New Roman"/>
                <w:bCs/>
                <w:sz w:val="24"/>
                <w:szCs w:val="24"/>
              </w:rPr>
              <w:t>».</w:t>
            </w:r>
          </w:p>
        </w:tc>
        <w:tc>
          <w:tcPr>
            <w:tcW w:w="289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Анашкина И.В.  </w:t>
            </w:r>
          </w:p>
        </w:tc>
      </w:tr>
      <w:tr w:rsidR="0061663A" w:rsidRPr="0061663A" w:rsidTr="00FE2EFB">
        <w:tc>
          <w:tcPr>
            <w:tcW w:w="6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bCs/>
                <w:sz w:val="24"/>
                <w:szCs w:val="24"/>
              </w:rPr>
            </w:pPr>
            <w:r w:rsidRPr="0061663A">
              <w:rPr>
                <w:rFonts w:ascii="Times New Roman" w:eastAsia="Times New Roman" w:hAnsi="Times New Roman" w:cs="Times New Roman"/>
                <w:sz w:val="24"/>
                <w:szCs w:val="24"/>
              </w:rPr>
              <w:t>Доклад на тему «</w:t>
            </w:r>
            <w:r w:rsidRPr="0061663A">
              <w:rPr>
                <w:rFonts w:ascii="Times New Roman" w:eastAsia="Times New Roman" w:hAnsi="Times New Roman" w:cs="Times New Roman"/>
                <w:bCs/>
                <w:sz w:val="24"/>
                <w:szCs w:val="24"/>
              </w:rPr>
              <w:t>Роль информационно-коммуникационных технологий в образовательном процессе</w:t>
            </w:r>
            <w:r w:rsidRPr="0061663A">
              <w:rPr>
                <w:rFonts w:ascii="Times New Roman" w:eastAsia="Times New Roman" w:hAnsi="Times New Roman" w:cs="Times New Roman"/>
                <w:sz w:val="24"/>
                <w:szCs w:val="24"/>
              </w:rPr>
              <w:t>»</w:t>
            </w:r>
            <w:r w:rsidRPr="0061663A">
              <w:rPr>
                <w:rFonts w:ascii="Times New Roman" w:eastAsia="Times New Roman" w:hAnsi="Times New Roman" w:cs="Times New Roman"/>
                <w:bCs/>
                <w:sz w:val="24"/>
                <w:szCs w:val="24"/>
                <w:shd w:val="clear" w:color="auto" w:fill="FFFFFF"/>
              </w:rPr>
              <w:t>.</w:t>
            </w:r>
          </w:p>
          <w:p w:rsidR="0061663A" w:rsidRPr="0061663A" w:rsidRDefault="0061663A" w:rsidP="0061663A">
            <w:pPr>
              <w:spacing w:before="200" w:after="0"/>
              <w:ind w:left="360"/>
              <w:jc w:val="both"/>
              <w:rPr>
                <w:rFonts w:ascii="Times New Roman" w:eastAsia="Times New Roman" w:hAnsi="Times New Roman" w:cs="Times New Roman"/>
                <w:sz w:val="24"/>
                <w:szCs w:val="24"/>
              </w:rPr>
            </w:pPr>
          </w:p>
        </w:tc>
        <w:tc>
          <w:tcPr>
            <w:tcW w:w="289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Преподаватель информатики, диспетчер ОО  Белова Г.Ю.</w:t>
            </w:r>
          </w:p>
        </w:tc>
      </w:tr>
      <w:tr w:rsidR="0061663A" w:rsidRPr="0061663A" w:rsidTr="00FE2EFB">
        <w:tc>
          <w:tcPr>
            <w:tcW w:w="6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Семинар на тему: «Формирование общих и профессиональных компетенций на практических занятиях в колледже».</w:t>
            </w:r>
          </w:p>
        </w:tc>
        <w:tc>
          <w:tcPr>
            <w:tcW w:w="289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Анашкина И.В.  </w:t>
            </w:r>
          </w:p>
        </w:tc>
      </w:tr>
      <w:tr w:rsidR="0061663A" w:rsidRPr="0061663A" w:rsidTr="00FE2EFB">
        <w:tc>
          <w:tcPr>
            <w:tcW w:w="6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Семинар  «Организация исследовательской и проектной деятельности обучающихся колледжа».</w:t>
            </w:r>
          </w:p>
        </w:tc>
        <w:tc>
          <w:tcPr>
            <w:tcW w:w="289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Анашкина И.В.  </w:t>
            </w:r>
          </w:p>
        </w:tc>
      </w:tr>
      <w:tr w:rsidR="0061663A" w:rsidRPr="0061663A" w:rsidTr="00FE2EFB">
        <w:tc>
          <w:tcPr>
            <w:tcW w:w="6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Выступление «</w:t>
            </w:r>
            <w:r w:rsidRPr="0061663A">
              <w:rPr>
                <w:rFonts w:ascii="Times New Roman" w:eastAsia="Times New Roman" w:hAnsi="Times New Roman" w:cs="Times New Roman"/>
                <w:bCs/>
                <w:sz w:val="24"/>
                <w:szCs w:val="24"/>
              </w:rPr>
              <w:t>Технология дифференцированного преподавания английского языка в соответствии с разными стилями и стратегиями обучения студентов».</w:t>
            </w:r>
          </w:p>
        </w:tc>
        <w:tc>
          <w:tcPr>
            <w:tcW w:w="289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Преподаватель английского языка Горбачёва И.И.</w:t>
            </w:r>
          </w:p>
        </w:tc>
      </w:tr>
      <w:tr w:rsidR="0061663A" w:rsidRPr="0061663A" w:rsidTr="00FE2EFB">
        <w:tc>
          <w:tcPr>
            <w:tcW w:w="6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color w:val="000000"/>
                <w:sz w:val="24"/>
                <w:szCs w:val="24"/>
              </w:rPr>
            </w:pPr>
            <w:r w:rsidRPr="0061663A">
              <w:rPr>
                <w:rFonts w:ascii="Times New Roman" w:eastAsia="Times New Roman" w:hAnsi="Times New Roman" w:cs="Times New Roman"/>
                <w:sz w:val="24"/>
                <w:szCs w:val="24"/>
              </w:rPr>
              <w:t>Выступление:  «Нравственно-патриотическое воспитание студентов в контексте ФГОС: усвоение норм и ценностей, формирование установок».</w:t>
            </w:r>
          </w:p>
        </w:tc>
        <w:tc>
          <w:tcPr>
            <w:tcW w:w="289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Педагог-организатор Гвоздева С.А.</w:t>
            </w:r>
          </w:p>
        </w:tc>
      </w:tr>
      <w:tr w:rsidR="0061663A" w:rsidRPr="0061663A" w:rsidTr="00FE2EFB">
        <w:tc>
          <w:tcPr>
            <w:tcW w:w="6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Доклад на тему  «Производственная практика студентов колледжа организация, проведение и контроль».</w:t>
            </w:r>
          </w:p>
        </w:tc>
        <w:tc>
          <w:tcPr>
            <w:tcW w:w="289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Преподаватель специальных дисциплин Мамонтова Э.А.</w:t>
            </w:r>
          </w:p>
        </w:tc>
      </w:tr>
      <w:tr w:rsidR="0061663A" w:rsidRPr="0061663A" w:rsidTr="00FE2EFB">
        <w:tc>
          <w:tcPr>
            <w:tcW w:w="6675"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tabs>
                <w:tab w:val="left" w:pos="709"/>
              </w:tabs>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Доклад на тему: «Педагогические основы развития творческих способностей обучающихся в условиях среднего профессионального образования».</w:t>
            </w:r>
          </w:p>
        </w:tc>
        <w:tc>
          <w:tcPr>
            <w:tcW w:w="289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Преподаватель рисунка и живописи Маринин А.П.</w:t>
            </w:r>
          </w:p>
        </w:tc>
      </w:tr>
    </w:tbl>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Постоянно меняющаяся социальная и экономическая ситуация в стране, быстрое развитие информационных технологий, становление системы непрерывного образования, интеграция в мировое образовательное пространство обуславливает необходимость замены устаревших сведений в учебной литературе на современные и актуальные. Это требует создания собственных учебно-методических материалов: комплектов лекций, сборников заданий для практических и лабораторных работ, альбомов наглядных пособий, методических рекомендаций по выполнению курсовых работ и всех видов практики и т.д.</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Ежегодно в колледже поводится научно-практические конференции. </w:t>
      </w:r>
    </w:p>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17 мая 2016 года на базе колледжа проводилась городская научно-практическая конференция «Пути  повышения  конкурентоспособности выпускников профессиональных образовательных организаций на  современном рынке труда».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 конференции приняли участие преподаватели и студенты различных колледжей и университетов города:</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lastRenderedPageBreak/>
        <w:t>АНПОО «Тамбовский колледж социокультурных технологий»;</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ФГБОУ «Тамбовский государственный университет им. Г.Р. Державина»;</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ФГБОУВО «Тамбовский государственный технический университет»;</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АНООВО «Российский новый университет»;</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ТОГАПОУ «Педагогический колледж г. Тамбова»;</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АПОО «Техникум экономики и предпринимательства»;</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АНПОО «Кооперативный техникум Тамбовского облпотребсоюза».</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p>
    <w:p w:rsidR="0061663A" w:rsidRPr="0061663A" w:rsidRDefault="0061663A" w:rsidP="0061663A">
      <w:pPr>
        <w:spacing w:after="0" w:line="240" w:lineRule="auto"/>
        <w:ind w:firstLine="709"/>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СПИСОК</w:t>
      </w:r>
    </w:p>
    <w:p w:rsidR="0061663A" w:rsidRPr="0061663A" w:rsidRDefault="0061663A" w:rsidP="0061663A">
      <w:pPr>
        <w:spacing w:after="0" w:line="240" w:lineRule="auto"/>
        <w:ind w:firstLine="709"/>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публикаций преподавателей АНПОО ТКСКТ </w:t>
      </w:r>
    </w:p>
    <w:p w:rsidR="0061663A" w:rsidRPr="0061663A" w:rsidRDefault="0061663A" w:rsidP="0061663A">
      <w:pPr>
        <w:spacing w:after="0" w:line="240" w:lineRule="auto"/>
        <w:ind w:firstLine="709"/>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в сборнике «Пути  повышения  конкурентоспособности выпускников профессиональных образовательных организаций </w:t>
      </w:r>
    </w:p>
    <w:p w:rsidR="0061663A" w:rsidRPr="0061663A" w:rsidRDefault="0061663A" w:rsidP="0061663A">
      <w:pPr>
        <w:spacing w:after="0" w:line="240" w:lineRule="auto"/>
        <w:ind w:firstLine="709"/>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на  современном рынке труда»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126"/>
        <w:gridCol w:w="5994"/>
        <w:gridCol w:w="1007"/>
      </w:tblGrid>
      <w:tr w:rsidR="0061663A" w:rsidRPr="0061663A" w:rsidTr="00FE2EFB">
        <w:tc>
          <w:tcPr>
            <w:tcW w:w="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п/п</w:t>
            </w:r>
          </w:p>
        </w:tc>
        <w:tc>
          <w:tcPr>
            <w:tcW w:w="212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Авторы</w:t>
            </w:r>
          </w:p>
        </w:tc>
        <w:tc>
          <w:tcPr>
            <w:tcW w:w="599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Название</w:t>
            </w:r>
          </w:p>
        </w:tc>
        <w:tc>
          <w:tcPr>
            <w:tcW w:w="100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Объем в п.л.</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Анашкина И.В.</w:t>
            </w:r>
          </w:p>
        </w:tc>
        <w:tc>
          <w:tcPr>
            <w:tcW w:w="599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Статья  «Проектная деятельность при изучении математики как одно из условий формирования общих и профессиональных  компетенций студентов специальности 54.02.01 Дизайн (по отраслям)». </w:t>
            </w:r>
          </w:p>
        </w:tc>
        <w:tc>
          <w:tcPr>
            <w:tcW w:w="100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0,52</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Анашкина И.В.</w:t>
            </w:r>
          </w:p>
        </w:tc>
        <w:tc>
          <w:tcPr>
            <w:tcW w:w="599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Статья  «Пути повышения конкурентоспособности выпускника колледжа»</w:t>
            </w:r>
          </w:p>
        </w:tc>
        <w:tc>
          <w:tcPr>
            <w:tcW w:w="100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0,4</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3</w:t>
            </w:r>
          </w:p>
        </w:tc>
        <w:tc>
          <w:tcPr>
            <w:tcW w:w="212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Кузнецова Е.А.</w:t>
            </w:r>
          </w:p>
        </w:tc>
        <w:tc>
          <w:tcPr>
            <w:tcW w:w="599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Статья «Повышение конкурентоспособности выпускника юридической специальности».</w:t>
            </w:r>
          </w:p>
        </w:tc>
        <w:tc>
          <w:tcPr>
            <w:tcW w:w="100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0,17</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4</w:t>
            </w:r>
          </w:p>
        </w:tc>
        <w:tc>
          <w:tcPr>
            <w:tcW w:w="212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Сёмина Н.В.</w:t>
            </w:r>
          </w:p>
        </w:tc>
        <w:tc>
          <w:tcPr>
            <w:tcW w:w="599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Статья «Практическая деятельность студентов как один из решающих факторов  повышения конкурентоспособности выпускника-дизайнера»</w:t>
            </w:r>
          </w:p>
        </w:tc>
        <w:tc>
          <w:tcPr>
            <w:tcW w:w="100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0,23</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5</w:t>
            </w:r>
          </w:p>
        </w:tc>
        <w:tc>
          <w:tcPr>
            <w:tcW w:w="212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Полякова Н.П., Шаболдина А.А. – студентки 21 группы</w:t>
            </w:r>
          </w:p>
        </w:tc>
        <w:tc>
          <w:tcPr>
            <w:tcW w:w="599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Статья «Преимущества компьютерного проектирования </w:t>
            </w:r>
          </w:p>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 ходе подготовки будущего дизайнера».</w:t>
            </w:r>
          </w:p>
        </w:tc>
        <w:tc>
          <w:tcPr>
            <w:tcW w:w="100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0,23</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6</w:t>
            </w:r>
          </w:p>
        </w:tc>
        <w:tc>
          <w:tcPr>
            <w:tcW w:w="212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Савина Е.А.,  Любина А.И, Дегтярева  В.П. – студентка 31 группы</w:t>
            </w:r>
          </w:p>
        </w:tc>
        <w:tc>
          <w:tcPr>
            <w:tcW w:w="599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Статья «Правила эффективного общения в организации». </w:t>
            </w:r>
          </w:p>
        </w:tc>
        <w:tc>
          <w:tcPr>
            <w:tcW w:w="100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0,23</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7</w:t>
            </w:r>
          </w:p>
        </w:tc>
        <w:tc>
          <w:tcPr>
            <w:tcW w:w="212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Поплёвина В.А., Чистякова И.И.- студентка </w:t>
            </w:r>
            <w:r w:rsidRPr="0061663A">
              <w:rPr>
                <w:rFonts w:ascii="Times New Roman" w:eastAsia="Times New Roman" w:hAnsi="Times New Roman" w:cs="Times New Roman"/>
                <w:sz w:val="28"/>
                <w:szCs w:val="28"/>
              </w:rPr>
              <w:lastRenderedPageBreak/>
              <w:t>41 группы</w:t>
            </w:r>
          </w:p>
        </w:tc>
        <w:tc>
          <w:tcPr>
            <w:tcW w:w="599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lastRenderedPageBreak/>
              <w:t>Статья «Формирование профессиональных умений и навыков в процессе прохождения педагогической практики».</w:t>
            </w:r>
          </w:p>
        </w:tc>
        <w:tc>
          <w:tcPr>
            <w:tcW w:w="100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0,4</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lastRenderedPageBreak/>
              <w:t>8</w:t>
            </w:r>
          </w:p>
        </w:tc>
        <w:tc>
          <w:tcPr>
            <w:tcW w:w="212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Полянский С.Н.</w:t>
            </w:r>
          </w:p>
        </w:tc>
        <w:tc>
          <w:tcPr>
            <w:tcW w:w="599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Статья  «Определение вектора развития профессиональных компетенций будущего специалиста»</w:t>
            </w:r>
          </w:p>
        </w:tc>
        <w:tc>
          <w:tcPr>
            <w:tcW w:w="100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0,4</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9</w:t>
            </w:r>
          </w:p>
        </w:tc>
        <w:tc>
          <w:tcPr>
            <w:tcW w:w="212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Поплёвина В.А.</w:t>
            </w:r>
          </w:p>
        </w:tc>
        <w:tc>
          <w:tcPr>
            <w:tcW w:w="599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Статья «Специфика формирования конкурентоспособности студента».</w:t>
            </w:r>
          </w:p>
        </w:tc>
        <w:tc>
          <w:tcPr>
            <w:tcW w:w="100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0,69</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10</w:t>
            </w:r>
          </w:p>
        </w:tc>
        <w:tc>
          <w:tcPr>
            <w:tcW w:w="212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Мамонтова Э.А.</w:t>
            </w:r>
          </w:p>
        </w:tc>
        <w:tc>
          <w:tcPr>
            <w:tcW w:w="599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Статья «Практическая подготовка специалистов учреждений социальной защиты населения».</w:t>
            </w:r>
          </w:p>
        </w:tc>
        <w:tc>
          <w:tcPr>
            <w:tcW w:w="100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0,23</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11</w:t>
            </w:r>
          </w:p>
        </w:tc>
        <w:tc>
          <w:tcPr>
            <w:tcW w:w="212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Савина Е.А.</w:t>
            </w:r>
          </w:p>
        </w:tc>
        <w:tc>
          <w:tcPr>
            <w:tcW w:w="599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Статья «Самомаркетинг специалиста в сфере коммуникаций как условие повышения конкурентоспособности на рынке труда». </w:t>
            </w:r>
          </w:p>
        </w:tc>
        <w:tc>
          <w:tcPr>
            <w:tcW w:w="100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0,17</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12</w:t>
            </w:r>
          </w:p>
        </w:tc>
        <w:tc>
          <w:tcPr>
            <w:tcW w:w="212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Ларина Е.А.</w:t>
            </w:r>
          </w:p>
        </w:tc>
        <w:tc>
          <w:tcPr>
            <w:tcW w:w="599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Статья «Востребованность юридического образования в современных условиях рынка труда».</w:t>
            </w:r>
          </w:p>
        </w:tc>
        <w:tc>
          <w:tcPr>
            <w:tcW w:w="100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0,17</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13</w:t>
            </w:r>
          </w:p>
        </w:tc>
        <w:tc>
          <w:tcPr>
            <w:tcW w:w="212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Рубинов П.В.</w:t>
            </w:r>
          </w:p>
        </w:tc>
        <w:tc>
          <w:tcPr>
            <w:tcW w:w="599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Статья «Проблема повышения уровня экономической компетентности как фактор конкурентоспособности выпускника - юриста в современном мире».</w:t>
            </w:r>
          </w:p>
          <w:p w:rsidR="0061663A" w:rsidRPr="0061663A" w:rsidRDefault="0061663A" w:rsidP="0061663A">
            <w:pPr>
              <w:spacing w:after="0" w:line="240" w:lineRule="auto"/>
              <w:jc w:val="both"/>
              <w:rPr>
                <w:rFonts w:ascii="Times New Roman" w:eastAsia="Times New Roman" w:hAnsi="Times New Roman" w:cs="Times New Roman"/>
                <w:sz w:val="28"/>
                <w:szCs w:val="28"/>
              </w:rPr>
            </w:pPr>
          </w:p>
        </w:tc>
        <w:tc>
          <w:tcPr>
            <w:tcW w:w="100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0,29</w:t>
            </w:r>
          </w:p>
        </w:tc>
      </w:tr>
    </w:tbl>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Отдельные виды учебно-методических материалов были рекомендованы к публикации, общее число публикаций за 2016 год представлено в таблице.</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3219"/>
        <w:gridCol w:w="2690"/>
        <w:gridCol w:w="2561"/>
      </w:tblGrid>
      <w:tr w:rsidR="0061663A" w:rsidRPr="0061663A" w:rsidTr="00FE2EFB">
        <w:tc>
          <w:tcPr>
            <w:tcW w:w="1101" w:type="dxa"/>
          </w:tcPr>
          <w:p w:rsidR="0061663A" w:rsidRPr="0061663A" w:rsidRDefault="0061663A" w:rsidP="0061663A">
            <w:pPr>
              <w:spacing w:after="0" w:line="240" w:lineRule="auto"/>
              <w:jc w:val="both"/>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 п/п</w:t>
            </w:r>
          </w:p>
        </w:tc>
        <w:tc>
          <w:tcPr>
            <w:tcW w:w="3219" w:type="dxa"/>
          </w:tcPr>
          <w:p w:rsidR="0061663A" w:rsidRPr="0061663A" w:rsidRDefault="0061663A" w:rsidP="0061663A">
            <w:pPr>
              <w:tabs>
                <w:tab w:val="left" w:pos="175"/>
              </w:tabs>
              <w:spacing w:after="0" w:line="240" w:lineRule="auto"/>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Автор</w:t>
            </w:r>
          </w:p>
        </w:tc>
        <w:tc>
          <w:tcPr>
            <w:tcW w:w="2690" w:type="dxa"/>
          </w:tcPr>
          <w:p w:rsidR="0061663A" w:rsidRPr="0061663A" w:rsidRDefault="0061663A" w:rsidP="0061663A">
            <w:pPr>
              <w:spacing w:after="0" w:line="240" w:lineRule="auto"/>
              <w:jc w:val="both"/>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Наименование</w:t>
            </w:r>
          </w:p>
        </w:tc>
        <w:tc>
          <w:tcPr>
            <w:tcW w:w="2561" w:type="dxa"/>
          </w:tcPr>
          <w:p w:rsidR="0061663A" w:rsidRPr="0061663A" w:rsidRDefault="0061663A" w:rsidP="0061663A">
            <w:pPr>
              <w:tabs>
                <w:tab w:val="left" w:pos="78"/>
              </w:tabs>
              <w:spacing w:after="0" w:line="240" w:lineRule="auto"/>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Вид методической разработки</w:t>
            </w:r>
          </w:p>
        </w:tc>
      </w:tr>
      <w:tr w:rsidR="0061663A" w:rsidRPr="0061663A" w:rsidTr="00FE2EFB">
        <w:tc>
          <w:tcPr>
            <w:tcW w:w="1101" w:type="dxa"/>
          </w:tcPr>
          <w:p w:rsidR="0061663A" w:rsidRPr="0061663A" w:rsidRDefault="0061663A" w:rsidP="0061663A">
            <w:pPr>
              <w:numPr>
                <w:ilvl w:val="0"/>
                <w:numId w:val="13"/>
              </w:numPr>
              <w:spacing w:before="200" w:after="0" w:line="240" w:lineRule="auto"/>
              <w:jc w:val="both"/>
              <w:rPr>
                <w:rFonts w:ascii="Times New Roman" w:eastAsia="Times New Roman" w:hAnsi="Times New Roman" w:cs="Times New Roman"/>
                <w:sz w:val="24"/>
                <w:szCs w:val="24"/>
                <w:lang w:eastAsia="ru-RU"/>
              </w:rPr>
            </w:pPr>
          </w:p>
        </w:tc>
        <w:tc>
          <w:tcPr>
            <w:tcW w:w="3219" w:type="dxa"/>
          </w:tcPr>
          <w:p w:rsidR="0061663A" w:rsidRPr="0061663A" w:rsidRDefault="0061663A" w:rsidP="0061663A">
            <w:pPr>
              <w:tabs>
                <w:tab w:val="left" w:pos="175"/>
              </w:tabs>
              <w:spacing w:after="0" w:line="240" w:lineRule="auto"/>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Мамонтова Э.А.</w:t>
            </w:r>
          </w:p>
        </w:tc>
        <w:tc>
          <w:tcPr>
            <w:tcW w:w="2690" w:type="dxa"/>
          </w:tcPr>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Основы права</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tc>
        <w:tc>
          <w:tcPr>
            <w:tcW w:w="2561" w:type="dxa"/>
          </w:tcPr>
          <w:p w:rsidR="0061663A" w:rsidRPr="0061663A" w:rsidRDefault="0061663A" w:rsidP="0061663A">
            <w:pPr>
              <w:tabs>
                <w:tab w:val="left" w:pos="78"/>
              </w:tabs>
              <w:spacing w:after="0" w:line="240" w:lineRule="auto"/>
              <w:ind w:firstLine="220"/>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Учебно-методическое пособие для обучающихся программы подготовки специалистов среднего звена по специальности 40.02.01 Право и организация социального обеспечения</w:t>
            </w:r>
          </w:p>
          <w:p w:rsidR="0061663A" w:rsidRPr="0061663A" w:rsidRDefault="0061663A" w:rsidP="0061663A">
            <w:pPr>
              <w:tabs>
                <w:tab w:val="left" w:pos="78"/>
              </w:tabs>
              <w:spacing w:after="0" w:line="240" w:lineRule="auto"/>
              <w:ind w:firstLine="220"/>
              <w:jc w:val="center"/>
              <w:rPr>
                <w:rFonts w:ascii="Times New Roman" w:eastAsia="Times New Roman" w:hAnsi="Times New Roman" w:cs="Times New Roman"/>
                <w:sz w:val="24"/>
                <w:szCs w:val="24"/>
                <w:lang w:eastAsia="ru-RU"/>
              </w:rPr>
            </w:pPr>
          </w:p>
        </w:tc>
      </w:tr>
      <w:tr w:rsidR="0061663A" w:rsidRPr="0061663A" w:rsidTr="00FE2EFB">
        <w:tc>
          <w:tcPr>
            <w:tcW w:w="1101" w:type="dxa"/>
          </w:tcPr>
          <w:p w:rsidR="0061663A" w:rsidRPr="0061663A" w:rsidRDefault="0061663A" w:rsidP="0061663A">
            <w:pPr>
              <w:numPr>
                <w:ilvl w:val="0"/>
                <w:numId w:val="13"/>
              </w:numPr>
              <w:spacing w:before="200" w:after="0" w:line="240" w:lineRule="auto"/>
              <w:jc w:val="both"/>
              <w:rPr>
                <w:rFonts w:ascii="Times New Roman" w:eastAsia="Times New Roman" w:hAnsi="Times New Roman" w:cs="Times New Roman"/>
                <w:sz w:val="24"/>
                <w:szCs w:val="24"/>
                <w:lang w:eastAsia="ru-RU"/>
              </w:rPr>
            </w:pPr>
          </w:p>
        </w:tc>
        <w:tc>
          <w:tcPr>
            <w:tcW w:w="3219" w:type="dxa"/>
          </w:tcPr>
          <w:p w:rsidR="0061663A" w:rsidRPr="0061663A" w:rsidRDefault="0061663A" w:rsidP="0061663A">
            <w:pPr>
              <w:tabs>
                <w:tab w:val="left" w:pos="175"/>
              </w:tabs>
              <w:spacing w:after="0" w:line="240" w:lineRule="auto"/>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Кузнецова Е.А.</w:t>
            </w:r>
          </w:p>
        </w:tc>
        <w:tc>
          <w:tcPr>
            <w:tcW w:w="2690" w:type="dxa"/>
          </w:tcPr>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Сборник задач по конституционному праву</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tc>
        <w:tc>
          <w:tcPr>
            <w:tcW w:w="2561" w:type="dxa"/>
          </w:tcPr>
          <w:p w:rsidR="0061663A" w:rsidRPr="0061663A" w:rsidRDefault="0061663A" w:rsidP="0061663A">
            <w:pPr>
              <w:tabs>
                <w:tab w:val="left" w:pos="78"/>
              </w:tabs>
              <w:spacing w:after="0" w:line="240" w:lineRule="auto"/>
              <w:ind w:firstLine="220"/>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 xml:space="preserve">Учебное пособие для обучающихся программы подготовки специалистов среднего звена по специальности </w:t>
            </w:r>
            <w:r w:rsidRPr="0061663A">
              <w:rPr>
                <w:rFonts w:ascii="Times New Roman" w:eastAsia="Times New Roman" w:hAnsi="Times New Roman" w:cs="Times New Roman"/>
                <w:color w:val="333333"/>
                <w:sz w:val="24"/>
                <w:szCs w:val="24"/>
                <w:lang w:eastAsia="ru-RU"/>
              </w:rPr>
              <w:lastRenderedPageBreak/>
              <w:t>40.02.01 Право и организация социального обеспечения</w:t>
            </w:r>
          </w:p>
          <w:p w:rsidR="0061663A" w:rsidRPr="0061663A" w:rsidRDefault="0061663A" w:rsidP="0061663A">
            <w:pPr>
              <w:tabs>
                <w:tab w:val="left" w:pos="78"/>
              </w:tabs>
              <w:spacing w:after="0" w:line="240" w:lineRule="auto"/>
              <w:ind w:firstLine="220"/>
              <w:jc w:val="center"/>
              <w:rPr>
                <w:rFonts w:ascii="Times New Roman" w:eastAsia="Times New Roman" w:hAnsi="Times New Roman" w:cs="Times New Roman"/>
                <w:sz w:val="24"/>
                <w:szCs w:val="24"/>
                <w:lang w:eastAsia="ru-RU"/>
              </w:rPr>
            </w:pPr>
          </w:p>
        </w:tc>
      </w:tr>
      <w:tr w:rsidR="0061663A" w:rsidRPr="0061663A" w:rsidTr="00FE2EFB">
        <w:tc>
          <w:tcPr>
            <w:tcW w:w="1101" w:type="dxa"/>
          </w:tcPr>
          <w:p w:rsidR="0061663A" w:rsidRPr="0061663A" w:rsidRDefault="0061663A" w:rsidP="0061663A">
            <w:pPr>
              <w:numPr>
                <w:ilvl w:val="0"/>
                <w:numId w:val="13"/>
              </w:numPr>
              <w:spacing w:before="200" w:after="0" w:line="240" w:lineRule="auto"/>
              <w:jc w:val="both"/>
              <w:rPr>
                <w:rFonts w:ascii="Times New Roman" w:eastAsia="Times New Roman" w:hAnsi="Times New Roman" w:cs="Times New Roman"/>
                <w:sz w:val="24"/>
                <w:szCs w:val="24"/>
                <w:lang w:eastAsia="ru-RU"/>
              </w:rPr>
            </w:pPr>
          </w:p>
        </w:tc>
        <w:tc>
          <w:tcPr>
            <w:tcW w:w="3219" w:type="dxa"/>
          </w:tcPr>
          <w:p w:rsidR="0061663A" w:rsidRPr="0061663A" w:rsidRDefault="0061663A" w:rsidP="0061663A">
            <w:pPr>
              <w:tabs>
                <w:tab w:val="left" w:pos="175"/>
              </w:tabs>
              <w:spacing w:after="0" w:line="240" w:lineRule="auto"/>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Поплевина В.А.</w:t>
            </w:r>
          </w:p>
        </w:tc>
        <w:tc>
          <w:tcPr>
            <w:tcW w:w="2690" w:type="dxa"/>
          </w:tcPr>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Цвет, свет и оптические иллюзии в интерьере</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tc>
        <w:tc>
          <w:tcPr>
            <w:tcW w:w="2561" w:type="dxa"/>
          </w:tcPr>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Учебно-методическое пособие</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p>
        </w:tc>
      </w:tr>
      <w:tr w:rsidR="0061663A" w:rsidRPr="0061663A" w:rsidTr="00FE2EFB">
        <w:tc>
          <w:tcPr>
            <w:tcW w:w="1101" w:type="dxa"/>
          </w:tcPr>
          <w:p w:rsidR="0061663A" w:rsidRPr="0061663A" w:rsidRDefault="0061663A" w:rsidP="0061663A">
            <w:pPr>
              <w:numPr>
                <w:ilvl w:val="0"/>
                <w:numId w:val="13"/>
              </w:numPr>
              <w:spacing w:before="200" w:after="0" w:line="240" w:lineRule="auto"/>
              <w:jc w:val="both"/>
              <w:rPr>
                <w:rFonts w:ascii="Times New Roman" w:eastAsia="Times New Roman" w:hAnsi="Times New Roman" w:cs="Times New Roman"/>
                <w:sz w:val="28"/>
                <w:szCs w:val="28"/>
              </w:rPr>
            </w:pPr>
          </w:p>
        </w:tc>
        <w:tc>
          <w:tcPr>
            <w:tcW w:w="3219" w:type="dxa"/>
          </w:tcPr>
          <w:p w:rsidR="0061663A" w:rsidRPr="0061663A" w:rsidRDefault="0061663A" w:rsidP="0061663A">
            <w:pPr>
              <w:tabs>
                <w:tab w:val="left" w:pos="175"/>
              </w:tabs>
              <w:spacing w:after="0" w:line="240" w:lineRule="auto"/>
              <w:ind w:firstLine="82"/>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Поплевина В.А.</w:t>
            </w:r>
          </w:p>
        </w:tc>
        <w:tc>
          <w:tcPr>
            <w:tcW w:w="2690" w:type="dxa"/>
          </w:tcPr>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Цветоведение</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tc>
        <w:tc>
          <w:tcPr>
            <w:tcW w:w="2561" w:type="dxa"/>
          </w:tcPr>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Учебно-методическое пособие</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p>
        </w:tc>
      </w:tr>
      <w:tr w:rsidR="0061663A" w:rsidRPr="0061663A" w:rsidTr="00FE2EFB">
        <w:tc>
          <w:tcPr>
            <w:tcW w:w="1101" w:type="dxa"/>
          </w:tcPr>
          <w:p w:rsidR="0061663A" w:rsidRPr="0061663A" w:rsidRDefault="0061663A" w:rsidP="0061663A">
            <w:pPr>
              <w:numPr>
                <w:ilvl w:val="0"/>
                <w:numId w:val="13"/>
              </w:numPr>
              <w:spacing w:before="200" w:after="0" w:line="240" w:lineRule="auto"/>
              <w:jc w:val="both"/>
              <w:rPr>
                <w:rFonts w:ascii="Times New Roman" w:eastAsia="Times New Roman" w:hAnsi="Times New Roman" w:cs="Times New Roman"/>
                <w:sz w:val="28"/>
                <w:szCs w:val="28"/>
              </w:rPr>
            </w:pPr>
          </w:p>
        </w:tc>
        <w:tc>
          <w:tcPr>
            <w:tcW w:w="3219" w:type="dxa"/>
          </w:tcPr>
          <w:p w:rsidR="0061663A" w:rsidRPr="0061663A" w:rsidRDefault="0061663A" w:rsidP="0061663A">
            <w:pPr>
              <w:tabs>
                <w:tab w:val="left" w:pos="175"/>
              </w:tabs>
              <w:spacing w:after="0" w:line="240" w:lineRule="auto"/>
              <w:ind w:firstLine="82"/>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Савина Е.А.</w:t>
            </w:r>
          </w:p>
        </w:tc>
        <w:tc>
          <w:tcPr>
            <w:tcW w:w="2690" w:type="dxa"/>
          </w:tcPr>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 Если дома нет кисточки"</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(нетрадиционные формы рисования для детей дошкольного возраста)</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Е.А. Савина</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tc>
        <w:tc>
          <w:tcPr>
            <w:tcW w:w="2561" w:type="dxa"/>
          </w:tcPr>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Методическое пособие для педагогов и родителей</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p>
        </w:tc>
      </w:tr>
      <w:tr w:rsidR="0061663A" w:rsidRPr="0061663A" w:rsidTr="00FE2EFB">
        <w:tc>
          <w:tcPr>
            <w:tcW w:w="1101" w:type="dxa"/>
          </w:tcPr>
          <w:p w:rsidR="0061663A" w:rsidRPr="0061663A" w:rsidRDefault="0061663A" w:rsidP="0061663A">
            <w:pPr>
              <w:numPr>
                <w:ilvl w:val="0"/>
                <w:numId w:val="13"/>
              </w:numPr>
              <w:spacing w:before="200" w:after="0" w:line="240" w:lineRule="auto"/>
              <w:jc w:val="both"/>
              <w:rPr>
                <w:rFonts w:ascii="Times New Roman" w:eastAsia="Times New Roman" w:hAnsi="Times New Roman" w:cs="Times New Roman"/>
                <w:sz w:val="28"/>
                <w:szCs w:val="28"/>
              </w:rPr>
            </w:pPr>
          </w:p>
        </w:tc>
        <w:tc>
          <w:tcPr>
            <w:tcW w:w="3219" w:type="dxa"/>
          </w:tcPr>
          <w:p w:rsidR="0061663A" w:rsidRPr="0061663A" w:rsidRDefault="0061663A" w:rsidP="0061663A">
            <w:pPr>
              <w:tabs>
                <w:tab w:val="left" w:pos="175"/>
              </w:tabs>
              <w:spacing w:after="0" w:line="240" w:lineRule="auto"/>
              <w:ind w:firstLine="82"/>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Анашкина И.В.</w:t>
            </w:r>
          </w:p>
        </w:tc>
        <w:tc>
          <w:tcPr>
            <w:tcW w:w="2690" w:type="dxa"/>
          </w:tcPr>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Комбинаторика</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tc>
        <w:tc>
          <w:tcPr>
            <w:tcW w:w="2561" w:type="dxa"/>
          </w:tcPr>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Учебно-методическое пособие</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p>
        </w:tc>
      </w:tr>
      <w:tr w:rsidR="0061663A" w:rsidRPr="0061663A" w:rsidTr="00FE2EFB">
        <w:tc>
          <w:tcPr>
            <w:tcW w:w="1101" w:type="dxa"/>
          </w:tcPr>
          <w:p w:rsidR="0061663A" w:rsidRPr="0061663A" w:rsidRDefault="0061663A" w:rsidP="0061663A">
            <w:pPr>
              <w:numPr>
                <w:ilvl w:val="0"/>
                <w:numId w:val="13"/>
              </w:numPr>
              <w:spacing w:before="200" w:after="0" w:line="240" w:lineRule="auto"/>
              <w:jc w:val="both"/>
              <w:rPr>
                <w:rFonts w:ascii="Times New Roman" w:eastAsia="Times New Roman" w:hAnsi="Times New Roman" w:cs="Times New Roman"/>
                <w:sz w:val="28"/>
                <w:szCs w:val="28"/>
              </w:rPr>
            </w:pPr>
          </w:p>
        </w:tc>
        <w:tc>
          <w:tcPr>
            <w:tcW w:w="3219" w:type="dxa"/>
          </w:tcPr>
          <w:p w:rsidR="0061663A" w:rsidRPr="0061663A" w:rsidRDefault="0061663A" w:rsidP="0061663A">
            <w:pPr>
              <w:tabs>
                <w:tab w:val="left" w:pos="175"/>
              </w:tabs>
              <w:spacing w:after="0" w:line="240" w:lineRule="auto"/>
              <w:ind w:firstLine="82"/>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Алленова И.В.</w:t>
            </w:r>
          </w:p>
        </w:tc>
        <w:tc>
          <w:tcPr>
            <w:tcW w:w="2690" w:type="dxa"/>
          </w:tcPr>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История</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tc>
        <w:tc>
          <w:tcPr>
            <w:tcW w:w="2561" w:type="dxa"/>
          </w:tcPr>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Учебно-методические рекомендации</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для семинарских занятий</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для обучающихся программы подготовки специалистов среднего звена по специальностям 40.02.01 Право и организация социального обеспечения и 54.02.01 Дизайн (по отраслям)</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p>
        </w:tc>
      </w:tr>
      <w:tr w:rsidR="0061663A" w:rsidRPr="0061663A" w:rsidTr="00FE2EFB">
        <w:tc>
          <w:tcPr>
            <w:tcW w:w="1101" w:type="dxa"/>
          </w:tcPr>
          <w:p w:rsidR="0061663A" w:rsidRPr="0061663A" w:rsidRDefault="0061663A" w:rsidP="0061663A">
            <w:pPr>
              <w:numPr>
                <w:ilvl w:val="0"/>
                <w:numId w:val="13"/>
              </w:numPr>
              <w:spacing w:before="200" w:after="0" w:line="240" w:lineRule="auto"/>
              <w:jc w:val="both"/>
              <w:rPr>
                <w:rFonts w:ascii="Times New Roman" w:eastAsia="Times New Roman" w:hAnsi="Times New Roman" w:cs="Times New Roman"/>
                <w:sz w:val="28"/>
                <w:szCs w:val="28"/>
              </w:rPr>
            </w:pPr>
          </w:p>
        </w:tc>
        <w:tc>
          <w:tcPr>
            <w:tcW w:w="3219" w:type="dxa"/>
          </w:tcPr>
          <w:p w:rsidR="0061663A" w:rsidRPr="0061663A" w:rsidRDefault="0061663A" w:rsidP="0061663A">
            <w:pPr>
              <w:tabs>
                <w:tab w:val="left" w:pos="175"/>
              </w:tabs>
              <w:spacing w:after="0" w:line="240" w:lineRule="auto"/>
              <w:ind w:firstLine="82"/>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Семина Н.В.</w:t>
            </w:r>
          </w:p>
        </w:tc>
        <w:tc>
          <w:tcPr>
            <w:tcW w:w="2690" w:type="dxa"/>
          </w:tcPr>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Основы материаловедения</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tc>
        <w:tc>
          <w:tcPr>
            <w:tcW w:w="2561" w:type="dxa"/>
          </w:tcPr>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Учебно-методическое пособие</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 xml:space="preserve">для студентов, обучающихся по программе подготовки специалистов среднего звена </w:t>
            </w:r>
            <w:r w:rsidRPr="0061663A">
              <w:rPr>
                <w:rFonts w:ascii="Times New Roman" w:eastAsia="Times New Roman" w:hAnsi="Times New Roman" w:cs="Times New Roman"/>
                <w:sz w:val="24"/>
                <w:szCs w:val="24"/>
                <w:lang w:eastAsia="ru-RU"/>
              </w:rPr>
              <w:lastRenderedPageBreak/>
              <w:t>специальности 54.02.01 Дизайн (по отраслям)</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p>
        </w:tc>
      </w:tr>
      <w:tr w:rsidR="0061663A" w:rsidRPr="0061663A" w:rsidTr="00FE2EFB">
        <w:tc>
          <w:tcPr>
            <w:tcW w:w="1101" w:type="dxa"/>
          </w:tcPr>
          <w:p w:rsidR="0061663A" w:rsidRPr="0061663A" w:rsidRDefault="0061663A" w:rsidP="0061663A">
            <w:pPr>
              <w:numPr>
                <w:ilvl w:val="0"/>
                <w:numId w:val="13"/>
              </w:numPr>
              <w:spacing w:before="200" w:after="0" w:line="240" w:lineRule="auto"/>
              <w:jc w:val="both"/>
              <w:rPr>
                <w:rFonts w:ascii="Times New Roman" w:eastAsia="Times New Roman" w:hAnsi="Times New Roman" w:cs="Times New Roman"/>
                <w:sz w:val="28"/>
                <w:szCs w:val="28"/>
              </w:rPr>
            </w:pPr>
          </w:p>
        </w:tc>
        <w:tc>
          <w:tcPr>
            <w:tcW w:w="3219" w:type="dxa"/>
          </w:tcPr>
          <w:p w:rsidR="0061663A" w:rsidRPr="0061663A" w:rsidRDefault="0061663A" w:rsidP="0061663A">
            <w:pPr>
              <w:tabs>
                <w:tab w:val="left" w:pos="175"/>
              </w:tabs>
              <w:spacing w:after="0" w:line="240" w:lineRule="auto"/>
              <w:ind w:firstLine="82"/>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Семина Н.В.</w:t>
            </w:r>
          </w:p>
        </w:tc>
        <w:tc>
          <w:tcPr>
            <w:tcW w:w="2690" w:type="dxa"/>
          </w:tcPr>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Методические указания к изучению дисциплины «Основы теории коммуникаций»</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tc>
        <w:tc>
          <w:tcPr>
            <w:tcW w:w="2561" w:type="dxa"/>
          </w:tcPr>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Методические указания к изучению дисциплины для обучающихся по программе подготовки специалистов среднего звена специальности 54.02.01 Дизайн (по отраслям)</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p>
        </w:tc>
      </w:tr>
      <w:tr w:rsidR="0061663A" w:rsidRPr="0061663A" w:rsidTr="00FE2EFB">
        <w:tc>
          <w:tcPr>
            <w:tcW w:w="1101" w:type="dxa"/>
          </w:tcPr>
          <w:p w:rsidR="0061663A" w:rsidRPr="0061663A" w:rsidRDefault="0061663A" w:rsidP="0061663A">
            <w:pPr>
              <w:numPr>
                <w:ilvl w:val="0"/>
                <w:numId w:val="13"/>
              </w:numPr>
              <w:spacing w:before="200" w:after="0" w:line="240" w:lineRule="auto"/>
              <w:jc w:val="both"/>
              <w:rPr>
                <w:rFonts w:ascii="Times New Roman" w:eastAsia="Times New Roman" w:hAnsi="Times New Roman" w:cs="Times New Roman"/>
                <w:sz w:val="28"/>
                <w:szCs w:val="28"/>
              </w:rPr>
            </w:pPr>
          </w:p>
        </w:tc>
        <w:tc>
          <w:tcPr>
            <w:tcW w:w="3219" w:type="dxa"/>
          </w:tcPr>
          <w:p w:rsidR="0061663A" w:rsidRPr="0061663A" w:rsidRDefault="0061663A" w:rsidP="0061663A">
            <w:pPr>
              <w:tabs>
                <w:tab w:val="left" w:pos="175"/>
              </w:tabs>
              <w:spacing w:after="0" w:line="240" w:lineRule="auto"/>
              <w:ind w:firstLine="82"/>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Семина Н.В.</w:t>
            </w:r>
          </w:p>
        </w:tc>
        <w:tc>
          <w:tcPr>
            <w:tcW w:w="2690" w:type="dxa"/>
          </w:tcPr>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Типографика</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tc>
        <w:tc>
          <w:tcPr>
            <w:tcW w:w="2561" w:type="dxa"/>
          </w:tcPr>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Методические указания к изучению дисциплины</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Раздел 3. Типографские сетки</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для обучающихся по программе подготовки специалистов среднего звена специальности 54.02.01 Дизайн (по отраслям)</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p>
        </w:tc>
      </w:tr>
      <w:tr w:rsidR="0061663A" w:rsidRPr="0061663A" w:rsidTr="00FE2EFB">
        <w:tc>
          <w:tcPr>
            <w:tcW w:w="1101" w:type="dxa"/>
          </w:tcPr>
          <w:p w:rsidR="0061663A" w:rsidRPr="0061663A" w:rsidRDefault="0061663A" w:rsidP="0061663A">
            <w:pPr>
              <w:numPr>
                <w:ilvl w:val="0"/>
                <w:numId w:val="13"/>
              </w:numPr>
              <w:spacing w:before="200" w:after="0" w:line="240" w:lineRule="auto"/>
              <w:jc w:val="both"/>
              <w:rPr>
                <w:rFonts w:ascii="Times New Roman" w:eastAsia="Times New Roman" w:hAnsi="Times New Roman" w:cs="Times New Roman"/>
                <w:sz w:val="28"/>
                <w:szCs w:val="28"/>
              </w:rPr>
            </w:pPr>
          </w:p>
        </w:tc>
        <w:tc>
          <w:tcPr>
            <w:tcW w:w="3219" w:type="dxa"/>
          </w:tcPr>
          <w:p w:rsidR="0061663A" w:rsidRPr="0061663A" w:rsidRDefault="0061663A" w:rsidP="0061663A">
            <w:pPr>
              <w:tabs>
                <w:tab w:val="left" w:pos="175"/>
              </w:tabs>
              <w:spacing w:after="0" w:line="240" w:lineRule="auto"/>
              <w:ind w:firstLine="82"/>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Семина Н.В.</w:t>
            </w:r>
          </w:p>
        </w:tc>
        <w:tc>
          <w:tcPr>
            <w:tcW w:w="2690" w:type="dxa"/>
          </w:tcPr>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Основы материаловедения, стандартизации и сертификации.</w:t>
            </w:r>
          </w:p>
        </w:tc>
        <w:tc>
          <w:tcPr>
            <w:tcW w:w="2561" w:type="dxa"/>
          </w:tcPr>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Учебно-методическое пособие</w:t>
            </w:r>
          </w:p>
        </w:tc>
      </w:tr>
      <w:tr w:rsidR="0061663A" w:rsidRPr="0061663A" w:rsidTr="00FE2EFB">
        <w:tc>
          <w:tcPr>
            <w:tcW w:w="1101" w:type="dxa"/>
          </w:tcPr>
          <w:p w:rsidR="0061663A" w:rsidRPr="0061663A" w:rsidRDefault="0061663A" w:rsidP="0061663A">
            <w:pPr>
              <w:numPr>
                <w:ilvl w:val="0"/>
                <w:numId w:val="13"/>
              </w:numPr>
              <w:spacing w:before="200" w:after="0" w:line="240" w:lineRule="auto"/>
              <w:jc w:val="both"/>
              <w:rPr>
                <w:rFonts w:ascii="Times New Roman" w:eastAsia="Times New Roman" w:hAnsi="Times New Roman" w:cs="Times New Roman"/>
                <w:sz w:val="28"/>
                <w:szCs w:val="28"/>
              </w:rPr>
            </w:pPr>
          </w:p>
        </w:tc>
        <w:tc>
          <w:tcPr>
            <w:tcW w:w="3219" w:type="dxa"/>
          </w:tcPr>
          <w:p w:rsidR="0061663A" w:rsidRPr="0061663A" w:rsidRDefault="0061663A" w:rsidP="0061663A">
            <w:pPr>
              <w:tabs>
                <w:tab w:val="left" w:pos="175"/>
              </w:tabs>
              <w:spacing w:after="0" w:line="240" w:lineRule="auto"/>
              <w:ind w:firstLine="82"/>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Сборник</w:t>
            </w:r>
          </w:p>
        </w:tc>
        <w:tc>
          <w:tcPr>
            <w:tcW w:w="2690" w:type="dxa"/>
          </w:tcPr>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000000"/>
                <w:sz w:val="24"/>
                <w:szCs w:val="24"/>
                <w:lang w:eastAsia="ru-RU"/>
              </w:rPr>
              <w:t>Сценарии внеурочных мероприятий</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tc>
        <w:tc>
          <w:tcPr>
            <w:tcW w:w="2561" w:type="dxa"/>
          </w:tcPr>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000000"/>
                <w:sz w:val="24"/>
                <w:szCs w:val="24"/>
                <w:lang w:eastAsia="ru-RU"/>
              </w:rPr>
              <w:t>методическое пособие</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p>
        </w:tc>
      </w:tr>
      <w:tr w:rsidR="0061663A" w:rsidRPr="0061663A" w:rsidTr="00FE2EFB">
        <w:tc>
          <w:tcPr>
            <w:tcW w:w="1101" w:type="dxa"/>
          </w:tcPr>
          <w:p w:rsidR="0061663A" w:rsidRPr="0061663A" w:rsidRDefault="0061663A" w:rsidP="0061663A">
            <w:pPr>
              <w:numPr>
                <w:ilvl w:val="0"/>
                <w:numId w:val="13"/>
              </w:numPr>
              <w:spacing w:before="200" w:after="0" w:line="240" w:lineRule="auto"/>
              <w:jc w:val="both"/>
              <w:rPr>
                <w:rFonts w:ascii="Times New Roman" w:eastAsia="Times New Roman" w:hAnsi="Times New Roman" w:cs="Times New Roman"/>
                <w:sz w:val="28"/>
                <w:szCs w:val="28"/>
              </w:rPr>
            </w:pPr>
          </w:p>
        </w:tc>
        <w:tc>
          <w:tcPr>
            <w:tcW w:w="3219" w:type="dxa"/>
          </w:tcPr>
          <w:p w:rsidR="0061663A" w:rsidRPr="0061663A" w:rsidRDefault="0061663A" w:rsidP="0061663A">
            <w:pPr>
              <w:tabs>
                <w:tab w:val="left" w:pos="175"/>
              </w:tabs>
              <w:spacing w:after="0" w:line="240" w:lineRule="auto"/>
              <w:ind w:firstLine="82"/>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Сборник</w:t>
            </w:r>
          </w:p>
        </w:tc>
        <w:tc>
          <w:tcPr>
            <w:tcW w:w="2690" w:type="dxa"/>
          </w:tcPr>
          <w:p w:rsidR="0061663A" w:rsidRPr="0061663A" w:rsidRDefault="0061663A" w:rsidP="0061663A">
            <w:pPr>
              <w:spacing w:after="0" w:line="240" w:lineRule="auto"/>
              <w:ind w:firstLine="82"/>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Открытые уроки</w:t>
            </w:r>
          </w:p>
          <w:p w:rsidR="0061663A" w:rsidRPr="0061663A" w:rsidRDefault="0061663A" w:rsidP="0061663A">
            <w:pPr>
              <w:spacing w:after="0" w:line="240" w:lineRule="auto"/>
              <w:ind w:firstLine="82"/>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2015-2016 гг.</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tc>
        <w:tc>
          <w:tcPr>
            <w:tcW w:w="2561" w:type="dxa"/>
          </w:tcPr>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учебно-методическое пособие</w:t>
            </w:r>
          </w:p>
        </w:tc>
      </w:tr>
      <w:tr w:rsidR="0061663A" w:rsidRPr="0061663A" w:rsidTr="00FE2EFB">
        <w:tc>
          <w:tcPr>
            <w:tcW w:w="1101" w:type="dxa"/>
          </w:tcPr>
          <w:p w:rsidR="0061663A" w:rsidRPr="0061663A" w:rsidRDefault="0061663A" w:rsidP="0061663A">
            <w:pPr>
              <w:numPr>
                <w:ilvl w:val="0"/>
                <w:numId w:val="13"/>
              </w:numPr>
              <w:spacing w:before="200" w:after="0" w:line="240" w:lineRule="auto"/>
              <w:jc w:val="both"/>
              <w:rPr>
                <w:rFonts w:ascii="Times New Roman" w:eastAsia="Times New Roman" w:hAnsi="Times New Roman" w:cs="Times New Roman"/>
                <w:sz w:val="28"/>
                <w:szCs w:val="28"/>
              </w:rPr>
            </w:pPr>
          </w:p>
        </w:tc>
        <w:tc>
          <w:tcPr>
            <w:tcW w:w="3219" w:type="dxa"/>
          </w:tcPr>
          <w:p w:rsidR="0061663A" w:rsidRPr="0061663A" w:rsidRDefault="0061663A" w:rsidP="0061663A">
            <w:pPr>
              <w:tabs>
                <w:tab w:val="left" w:pos="175"/>
              </w:tabs>
              <w:spacing w:after="0" w:line="240" w:lineRule="auto"/>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Сборник материалов конференции</w:t>
            </w:r>
          </w:p>
        </w:tc>
        <w:tc>
          <w:tcPr>
            <w:tcW w:w="2690" w:type="dxa"/>
          </w:tcPr>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Пути повышения конкурентоспособности</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выпускников профессиональных</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образовательных организаций</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на современном рынке труда</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tc>
        <w:tc>
          <w:tcPr>
            <w:tcW w:w="2561" w:type="dxa"/>
          </w:tcPr>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lastRenderedPageBreak/>
              <w:t>Материалы</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научно-практической конференции</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p>
        </w:tc>
      </w:tr>
      <w:tr w:rsidR="0061663A" w:rsidRPr="0061663A" w:rsidTr="00FE2EFB">
        <w:tc>
          <w:tcPr>
            <w:tcW w:w="1101" w:type="dxa"/>
          </w:tcPr>
          <w:p w:rsidR="0061663A" w:rsidRPr="0061663A" w:rsidRDefault="0061663A" w:rsidP="0061663A">
            <w:pPr>
              <w:numPr>
                <w:ilvl w:val="0"/>
                <w:numId w:val="13"/>
              </w:numPr>
              <w:spacing w:before="200" w:after="0" w:line="240" w:lineRule="auto"/>
              <w:jc w:val="both"/>
              <w:rPr>
                <w:rFonts w:ascii="Times New Roman" w:eastAsia="Times New Roman" w:hAnsi="Times New Roman" w:cs="Times New Roman"/>
                <w:sz w:val="28"/>
                <w:szCs w:val="28"/>
              </w:rPr>
            </w:pPr>
          </w:p>
        </w:tc>
        <w:tc>
          <w:tcPr>
            <w:tcW w:w="3219" w:type="dxa"/>
          </w:tcPr>
          <w:p w:rsidR="0061663A" w:rsidRPr="0061663A" w:rsidRDefault="0061663A" w:rsidP="0061663A">
            <w:pPr>
              <w:tabs>
                <w:tab w:val="left" w:pos="175"/>
              </w:tabs>
              <w:spacing w:after="0" w:line="240" w:lineRule="auto"/>
              <w:ind w:firstLine="82"/>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Мызникова М.А.</w:t>
            </w:r>
          </w:p>
        </w:tc>
        <w:tc>
          <w:tcPr>
            <w:tcW w:w="2690" w:type="dxa"/>
          </w:tcPr>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Методика составления тестовых заданий</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tc>
        <w:tc>
          <w:tcPr>
            <w:tcW w:w="2561" w:type="dxa"/>
          </w:tcPr>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Методические рекомендации для преподавателей дисциплин общеобразовательного цикла</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p>
        </w:tc>
      </w:tr>
      <w:tr w:rsidR="0061663A" w:rsidRPr="0061663A" w:rsidTr="00FE2EFB">
        <w:tc>
          <w:tcPr>
            <w:tcW w:w="1101" w:type="dxa"/>
          </w:tcPr>
          <w:p w:rsidR="0061663A" w:rsidRPr="0061663A" w:rsidRDefault="0061663A" w:rsidP="0061663A">
            <w:pPr>
              <w:numPr>
                <w:ilvl w:val="0"/>
                <w:numId w:val="13"/>
              </w:numPr>
              <w:spacing w:before="200" w:after="0" w:line="240" w:lineRule="auto"/>
              <w:jc w:val="both"/>
              <w:rPr>
                <w:rFonts w:ascii="Times New Roman" w:eastAsia="Times New Roman" w:hAnsi="Times New Roman" w:cs="Times New Roman"/>
                <w:sz w:val="28"/>
                <w:szCs w:val="28"/>
              </w:rPr>
            </w:pPr>
          </w:p>
        </w:tc>
        <w:tc>
          <w:tcPr>
            <w:tcW w:w="3219" w:type="dxa"/>
          </w:tcPr>
          <w:p w:rsidR="0061663A" w:rsidRPr="0061663A" w:rsidRDefault="0061663A" w:rsidP="0061663A">
            <w:pPr>
              <w:tabs>
                <w:tab w:val="left" w:pos="175"/>
              </w:tabs>
              <w:spacing w:after="0" w:line="240" w:lineRule="auto"/>
              <w:ind w:firstLine="82"/>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Рубинов П.В.</w:t>
            </w:r>
          </w:p>
        </w:tc>
        <w:tc>
          <w:tcPr>
            <w:tcW w:w="2690" w:type="dxa"/>
          </w:tcPr>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Основы предпринимательства</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и экономики организации</w:t>
            </w:r>
          </w:p>
        </w:tc>
        <w:tc>
          <w:tcPr>
            <w:tcW w:w="2561" w:type="dxa"/>
          </w:tcPr>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Сборник задач</w:t>
            </w:r>
          </w:p>
        </w:tc>
      </w:tr>
    </w:tbl>
    <w:p w:rsidR="0061663A" w:rsidRPr="0061663A" w:rsidRDefault="0061663A" w:rsidP="0061663A">
      <w:pPr>
        <w:spacing w:after="0" w:line="240" w:lineRule="auto"/>
        <w:ind w:firstLine="709"/>
        <w:jc w:val="right"/>
        <w:rPr>
          <w:rFonts w:ascii="Times New Roman" w:eastAsia="Times New Roman" w:hAnsi="Times New Roman" w:cs="Times New Roman"/>
          <w:sz w:val="28"/>
          <w:szCs w:val="28"/>
          <w:highlight w:val="yellow"/>
        </w:rPr>
      </w:pPr>
    </w:p>
    <w:p w:rsidR="0061663A" w:rsidRPr="0061663A" w:rsidRDefault="0061663A" w:rsidP="0061663A">
      <w:pPr>
        <w:spacing w:after="0" w:line="240" w:lineRule="auto"/>
        <w:ind w:firstLine="709"/>
        <w:jc w:val="center"/>
        <w:rPr>
          <w:rFonts w:ascii="Times New Roman" w:eastAsia="Times New Roman" w:hAnsi="Times New Roman" w:cs="Times New Roman"/>
          <w:sz w:val="28"/>
          <w:szCs w:val="28"/>
        </w:rPr>
      </w:pP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Об актуальности содержания отдельных научно-методических материалов свидетельствует тот факт, что они были изданы или опубликованы в различных изданиях. Анализ тематики научных публикаций преподавателей позволяет сделать вывод о том, что проводимые научные исследования ориентированы на их использование в учебно-воспитательном процессе колледжа.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Методическая работа преподавателей является одним из основных звеньев образовательной системы колледжа. Преподавателями колледжа создано комплексное учебно-методическое обеспечение по всем дисциплинам. Кроме программных материалов (рабочих программ, календарно-тематических планов, планов уроков), преподавателями разработаны комплекты заданий для проведения практических и лабораторных работ; задания для внеаудиторной самостоятельной работы студентов; задания для текущего, промежуточного и итогового контроля знаний; опорные конспекты; лекции; дидактический материал. Создавая комплексное обеспечение дисциплин, преподаватели разрабатывали частные методики проведения отдельных занятий, делились опытом профессиональной деятельности с коллегами посредством создания методических разработок. Тематика методических разработок преподавателей разнообразна.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Для проведения учебной практики по дисциплинам преподавателями разработаны задания, предусматривающие приобретение практических навыков работы с законодательными и нормативными актами; решение проблемных задач ситуационного характера, которые максимально приближены к профессиональной деятельности. Программы учебной практики по отдельным дисциплинам предусматривают проведение занятий на производстве и экскурсий в действующие предприятия и организации.</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lastRenderedPageBreak/>
        <w:t>Таким образом, в колледже имеется достаточное количество источников современной  учебной информации для ведения образовательной деятельности.</w:t>
      </w:r>
    </w:p>
    <w:p w:rsidR="0061663A" w:rsidRPr="0061663A" w:rsidRDefault="0061663A" w:rsidP="0061663A">
      <w:pPr>
        <w:spacing w:after="0" w:line="240" w:lineRule="auto"/>
        <w:jc w:val="center"/>
        <w:rPr>
          <w:rFonts w:ascii="Times New Roman" w:eastAsia="Times New Roman" w:hAnsi="Times New Roman" w:cs="Times New Roman"/>
          <w:b/>
          <w:sz w:val="28"/>
          <w:szCs w:val="28"/>
        </w:rPr>
      </w:pPr>
      <w:r w:rsidRPr="0061663A">
        <w:rPr>
          <w:rFonts w:ascii="Times New Roman" w:eastAsia="Times New Roman" w:hAnsi="Times New Roman" w:cs="Times New Roman"/>
          <w:sz w:val="28"/>
          <w:szCs w:val="28"/>
        </w:rPr>
        <w:br w:type="page"/>
      </w:r>
      <w:r w:rsidRPr="0061663A">
        <w:rPr>
          <w:rFonts w:ascii="Times New Roman" w:eastAsia="Times New Roman" w:hAnsi="Times New Roman" w:cs="Times New Roman"/>
          <w:b/>
          <w:sz w:val="28"/>
          <w:szCs w:val="28"/>
        </w:rPr>
        <w:lastRenderedPageBreak/>
        <w:t>ЗАКЛЮЧЕНИЕ</w:t>
      </w:r>
    </w:p>
    <w:p w:rsidR="0061663A" w:rsidRPr="0061663A" w:rsidRDefault="0061663A" w:rsidP="0061663A">
      <w:pPr>
        <w:pBdr>
          <w:top w:val="single" w:sz="24" w:space="0" w:color="4F81BD"/>
          <w:left w:val="single" w:sz="24" w:space="0" w:color="4F81BD"/>
          <w:bottom w:val="single" w:sz="24" w:space="0" w:color="4F81BD"/>
          <w:right w:val="single" w:sz="24" w:space="0" w:color="4F81BD"/>
        </w:pBdr>
        <w:shd w:val="clear" w:color="auto" w:fill="9BBB59"/>
        <w:spacing w:after="0" w:line="240" w:lineRule="auto"/>
        <w:ind w:firstLine="709"/>
        <w:jc w:val="both"/>
        <w:rPr>
          <w:rFonts w:ascii="Times New Roman" w:eastAsia="Times New Roman" w:hAnsi="Times New Roman" w:cs="Times New Roman"/>
          <w:bCs/>
          <w:caps/>
          <w:color w:val="FF0000"/>
          <w:spacing w:val="15"/>
          <w:sz w:val="20"/>
          <w:szCs w:val="20"/>
        </w:rPr>
      </w:pPr>
    </w:p>
    <w:p w:rsidR="0061663A" w:rsidRPr="0061663A" w:rsidRDefault="0061663A" w:rsidP="0061663A">
      <w:pPr>
        <w:spacing w:after="0" w:line="240" w:lineRule="auto"/>
        <w:ind w:firstLine="709"/>
        <w:jc w:val="center"/>
        <w:rPr>
          <w:rFonts w:ascii="Times New Roman" w:eastAsia="Times New Roman" w:hAnsi="Times New Roman" w:cs="Times New Roman"/>
          <w:b/>
          <w:sz w:val="28"/>
          <w:szCs w:val="28"/>
        </w:rPr>
      </w:pPr>
    </w:p>
    <w:p w:rsidR="0061663A" w:rsidRPr="0061663A" w:rsidRDefault="0061663A" w:rsidP="009B19AF">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За последние  годы значительно вырос статус колледжа в глазах местного сообщества, 92% родителей выражают позитивное отношение к колледжу за счет открытости планирования, организации выборных органов, публичности, гласности работы администрации и всего педагогического коллектива. Большинство выпускников благодарны педагогам за качественную подготовку к профессиональной деятельности.  Большинство наших выпускников продолжают обучение в высших учебных заведениях. </w:t>
      </w:r>
    </w:p>
    <w:p w:rsidR="0061663A" w:rsidRPr="0061663A" w:rsidRDefault="0061663A" w:rsidP="009B19A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Таким образом, за отчетный период достигнуты следующие результаты образовательной деятельности:</w:t>
      </w:r>
    </w:p>
    <w:p w:rsidR="0061663A" w:rsidRPr="0061663A" w:rsidRDefault="0061663A" w:rsidP="009B19AF">
      <w:pPr>
        <w:numPr>
          <w:ilvl w:val="0"/>
          <w:numId w:val="7"/>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Колледж имеет необходимые организационно-правовые документы, позволяющие вести образовательную деятельность.     Система управления    учебным    заведением         отвечает    требованиям действующего законодательства и Устава колледжа.</w:t>
      </w:r>
    </w:p>
    <w:p w:rsidR="0061663A" w:rsidRPr="0061663A" w:rsidRDefault="0061663A" w:rsidP="009B19AF">
      <w:pPr>
        <w:numPr>
          <w:ilvl w:val="0"/>
          <w:numId w:val="7"/>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Реализуемые  в  колледже  специальности  подготовки, уровень и формы обучения соответствуют государственной лицензии. </w:t>
      </w:r>
    </w:p>
    <w:p w:rsidR="0061663A" w:rsidRPr="0061663A" w:rsidRDefault="0061663A" w:rsidP="009B19AF">
      <w:pPr>
        <w:numPr>
          <w:ilvl w:val="0"/>
          <w:numId w:val="7"/>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По всем    специальностям подготовки имеется полный комплект      профессиональных      образовательных      программ, содержание которых соответствует требованиям Федеральных государственных образовательных стандартов. </w:t>
      </w:r>
    </w:p>
    <w:p w:rsidR="0061663A" w:rsidRPr="0061663A" w:rsidRDefault="0061663A" w:rsidP="009B19AF">
      <w:pPr>
        <w:numPr>
          <w:ilvl w:val="0"/>
          <w:numId w:val="7"/>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Организация     учебно-воспитательного     процесса позволяет    в    полной    мере    реализовать    профессиональные образовательные программы специальностей. </w:t>
      </w:r>
    </w:p>
    <w:p w:rsidR="0061663A" w:rsidRPr="0061663A" w:rsidRDefault="0061663A" w:rsidP="009B19AF">
      <w:pPr>
        <w:numPr>
          <w:ilvl w:val="0"/>
          <w:numId w:val="7"/>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Результаты    итоговой    государственной    аттестации, востребованность выпускников, отзывы предприятий и отсутствие рекламаций   на   подготовку   выпускников   свидетельствуют   о достаточной      теоретической      и      практической      подготовке специалистов.</w:t>
      </w:r>
    </w:p>
    <w:p w:rsidR="0061663A" w:rsidRPr="0061663A" w:rsidRDefault="0061663A" w:rsidP="009B19AF">
      <w:pPr>
        <w:numPr>
          <w:ilvl w:val="0"/>
          <w:numId w:val="7"/>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Кадровый   состав   колледжа   представляет   собой квалифицированный     педагогический     коллектив,     способный обеспечить      подготовку      специалистов      по      реализуемым специальностям в соответствии с требованиями Федерального государственного образовательного      стандарта      среднего      профессионального образования. </w:t>
      </w:r>
    </w:p>
    <w:p w:rsidR="0061663A" w:rsidRPr="0061663A" w:rsidRDefault="0061663A" w:rsidP="009B19AF">
      <w:pPr>
        <w:numPr>
          <w:ilvl w:val="0"/>
          <w:numId w:val="7"/>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 колледже активно ведется научно - исследовательская деятельность. Подготовленные в рамках научно-исследовательских тем монографии и учебные пособия актуальны для использования в образовательном процессе колледжа и активно используются в учебном процессе образовательных учреждений других профилей.</w:t>
      </w:r>
    </w:p>
    <w:p w:rsidR="0061663A" w:rsidRPr="0061663A" w:rsidRDefault="0061663A" w:rsidP="009B19AF">
      <w:pPr>
        <w:numPr>
          <w:ilvl w:val="0"/>
          <w:numId w:val="7"/>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Материально-техническая    база    колледжа   отвечает требованиям    ФГОС    СПО,    что    позволяет    вести    подготовку специалистов в соответствии с современными требованиями.</w:t>
      </w:r>
    </w:p>
    <w:p w:rsidR="0061663A" w:rsidRPr="0061663A" w:rsidRDefault="0061663A" w:rsidP="009B19AF">
      <w:pPr>
        <w:numPr>
          <w:ilvl w:val="0"/>
          <w:numId w:val="7"/>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lastRenderedPageBreak/>
        <w:t>В колледже созданы    здоровые, безопасные условия труда и учебы, как для студентов, так и для сотрудников. Проекты наши студентов и преподавателей получают достойное признание на областном, региональном и федеральном уровнях.</w:t>
      </w:r>
    </w:p>
    <w:p w:rsidR="0061663A" w:rsidRPr="0061663A" w:rsidRDefault="0061663A" w:rsidP="009B19AF">
      <w:pPr>
        <w:numPr>
          <w:ilvl w:val="0"/>
          <w:numId w:val="7"/>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Через кадровое обеспечение, научно-исследовательскую деятельность, материально-техническую базу, социально-бытовые условия, финансовое обеспечение в колледже созданы благоприятные условия для реализации образовательного процесса и качественной подготовки специалистов по всем специальностям подготовки в статусе колледжа.</w:t>
      </w:r>
    </w:p>
    <w:p w:rsidR="0061663A" w:rsidRPr="0061663A" w:rsidRDefault="0061663A" w:rsidP="009B19AF">
      <w:pPr>
        <w:spacing w:after="0" w:line="240" w:lineRule="auto"/>
        <w:ind w:firstLine="709"/>
        <w:jc w:val="both"/>
        <w:rPr>
          <w:rFonts w:ascii="Times New Roman" w:eastAsia="Times New Roman" w:hAnsi="Times New Roman" w:cs="Times New Roman"/>
          <w:bCs/>
          <w:sz w:val="28"/>
          <w:szCs w:val="28"/>
          <w:lang w:eastAsia="ru-RU"/>
        </w:rPr>
      </w:pPr>
    </w:p>
    <w:p w:rsidR="0061663A" w:rsidRPr="0061663A" w:rsidRDefault="0061663A" w:rsidP="009B19AF">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bCs/>
          <w:sz w:val="28"/>
          <w:szCs w:val="28"/>
          <w:lang w:eastAsia="ru-RU"/>
        </w:rPr>
        <w:t xml:space="preserve">Созданию положительного имиджа колледжа и повышению конкурентоспособности способствовало: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lang w:val="en-US"/>
        </w:rPr>
      </w:pPr>
      <w:r w:rsidRPr="0061663A">
        <w:rPr>
          <w:rFonts w:ascii="Times New Roman" w:eastAsia="Times New Roman" w:hAnsi="Times New Roman" w:cs="Times New Roman"/>
          <w:sz w:val="28"/>
          <w:szCs w:val="28"/>
          <w:lang w:val="en-US"/>
        </w:rPr>
        <w:t xml:space="preserve">социальноадаптированныйвыпускникколледжа;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сложившаяся система творческих контактов с различными социальными партнерами;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социально благополучная атмосфера в колледже;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наличие в колледже перспективной стратегии повышения качества образования;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оптимально организованная система дополнительного образования;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мобильный учебный план, современная образовательная программа;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интеллектуальный и творческий потенциал студентов;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lang w:val="en-US"/>
        </w:rPr>
      </w:pPr>
      <w:r w:rsidRPr="0061663A">
        <w:rPr>
          <w:rFonts w:ascii="Times New Roman" w:eastAsia="Times New Roman" w:hAnsi="Times New Roman" w:cs="Times New Roman"/>
          <w:sz w:val="28"/>
          <w:szCs w:val="28"/>
          <w:lang w:val="en-US"/>
        </w:rPr>
        <w:t xml:space="preserve">творческийпедагогическийколлектив;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развитая воспитательная система, ориентированная на формирование профессионально-личностных качеств студентов;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lang w:val="en-US"/>
        </w:rPr>
      </w:pPr>
      <w:r w:rsidRPr="0061663A">
        <w:rPr>
          <w:rFonts w:ascii="Times New Roman" w:eastAsia="Times New Roman" w:hAnsi="Times New Roman" w:cs="Times New Roman"/>
          <w:sz w:val="28"/>
          <w:szCs w:val="28"/>
          <w:lang w:val="en-US"/>
        </w:rPr>
        <w:t xml:space="preserve">формированиездоровьесберегающегообразовательногопространства;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lang w:val="en-US"/>
        </w:rPr>
      </w:pPr>
      <w:r w:rsidRPr="0061663A">
        <w:rPr>
          <w:rFonts w:ascii="Times New Roman" w:eastAsia="Times New Roman" w:hAnsi="Times New Roman" w:cs="Times New Roman"/>
          <w:sz w:val="28"/>
          <w:szCs w:val="28"/>
          <w:lang w:val="en-US"/>
        </w:rPr>
        <w:t xml:space="preserve">формированиегуманитарнойобразовательнойсреды;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lang w:val="en-US"/>
        </w:rPr>
      </w:pPr>
      <w:r w:rsidRPr="0061663A">
        <w:rPr>
          <w:rFonts w:ascii="Times New Roman" w:eastAsia="Times New Roman" w:hAnsi="Times New Roman" w:cs="Times New Roman"/>
          <w:sz w:val="28"/>
          <w:szCs w:val="28"/>
          <w:lang w:val="en-US"/>
        </w:rPr>
        <w:t xml:space="preserve">мобильнаясистемауправления;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реализация концепции и программы развития образовательного учреждения.</w:t>
      </w:r>
    </w:p>
    <w:p w:rsidR="0061663A" w:rsidRPr="0061663A" w:rsidRDefault="0061663A" w:rsidP="009B19AF">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highlight w:val="yellow"/>
        </w:rPr>
        <w:br w:type="page"/>
      </w:r>
    </w:p>
    <w:p w:rsidR="0061663A" w:rsidRPr="0061663A" w:rsidRDefault="0061663A" w:rsidP="0061663A">
      <w:pPr>
        <w:spacing w:after="0" w:line="240" w:lineRule="auto"/>
        <w:ind w:firstLine="709"/>
        <w:jc w:val="center"/>
        <w:rPr>
          <w:rFonts w:ascii="Times New Roman" w:eastAsia="Times New Roman" w:hAnsi="Times New Roman" w:cs="Times New Roman"/>
          <w:b/>
          <w:spacing w:val="2"/>
          <w:sz w:val="28"/>
          <w:szCs w:val="28"/>
        </w:rPr>
      </w:pPr>
      <w:r w:rsidRPr="0061663A">
        <w:rPr>
          <w:rFonts w:ascii="Times New Roman" w:eastAsia="Times New Roman" w:hAnsi="Times New Roman" w:cs="Times New Roman"/>
          <w:b/>
          <w:spacing w:val="2"/>
          <w:sz w:val="28"/>
          <w:szCs w:val="28"/>
        </w:rPr>
        <w:lastRenderedPageBreak/>
        <w:t>БЛИЖАЙШИЕ ПЕРСПЕКТИВЫ</w:t>
      </w:r>
    </w:p>
    <w:p w:rsidR="0061663A" w:rsidRPr="0061663A" w:rsidRDefault="0061663A" w:rsidP="0061663A">
      <w:pPr>
        <w:pBdr>
          <w:top w:val="single" w:sz="24" w:space="0" w:color="4F81BD"/>
          <w:left w:val="single" w:sz="24" w:space="0" w:color="4F81BD"/>
          <w:bottom w:val="single" w:sz="24" w:space="0" w:color="4F81BD"/>
          <w:right w:val="single" w:sz="24" w:space="0" w:color="4F81BD"/>
        </w:pBdr>
        <w:shd w:val="clear" w:color="auto" w:fill="9BBB59"/>
        <w:spacing w:after="0" w:line="240" w:lineRule="auto"/>
        <w:ind w:firstLine="709"/>
        <w:jc w:val="both"/>
        <w:rPr>
          <w:rFonts w:ascii="Times New Roman" w:eastAsia="Times New Roman" w:hAnsi="Times New Roman" w:cs="Times New Roman"/>
          <w:bCs/>
          <w:caps/>
          <w:color w:val="FF0000"/>
          <w:spacing w:val="15"/>
          <w:sz w:val="20"/>
          <w:szCs w:val="20"/>
        </w:rPr>
      </w:pPr>
    </w:p>
    <w:p w:rsidR="0061663A" w:rsidRPr="0061663A" w:rsidRDefault="0061663A" w:rsidP="0061663A">
      <w:pPr>
        <w:spacing w:after="0" w:line="240" w:lineRule="auto"/>
        <w:ind w:firstLine="709"/>
        <w:jc w:val="center"/>
        <w:rPr>
          <w:rFonts w:ascii="Times New Roman" w:eastAsia="Times New Roman" w:hAnsi="Times New Roman" w:cs="Times New Roman"/>
          <w:b/>
          <w:spacing w:val="2"/>
          <w:sz w:val="28"/>
          <w:szCs w:val="28"/>
        </w:rPr>
      </w:pP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pacing w:val="2"/>
          <w:sz w:val="28"/>
          <w:szCs w:val="28"/>
        </w:rPr>
        <w:t xml:space="preserve">Анализ деятельности колледжа свидетельствует о непрерывном развитии </w:t>
      </w:r>
      <w:r w:rsidRPr="0061663A">
        <w:rPr>
          <w:rFonts w:ascii="Times New Roman" w:eastAsia="Times New Roman" w:hAnsi="Times New Roman" w:cs="Times New Roman"/>
          <w:sz w:val="28"/>
          <w:szCs w:val="28"/>
        </w:rPr>
        <w:t>образовательного учреждения и необходимости проектирования очередного этапа в его развитии в наступающем учебном году с учётом приоритетных направлений модернизации системы подготовки высококвалифицированных специалистов. К ближайшим планам можно отнести:</w:t>
      </w:r>
    </w:p>
    <w:p w:rsidR="0061663A" w:rsidRPr="0061663A" w:rsidRDefault="0061663A" w:rsidP="00407D61">
      <w:pPr>
        <w:numPr>
          <w:ilvl w:val="0"/>
          <w:numId w:val="2"/>
        </w:numPr>
        <w:spacing w:after="0" w:line="240" w:lineRule="auto"/>
        <w:ind w:left="357" w:hanging="357"/>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Расширение системы дополнительного образования, в том числе дополнительного образования детей и взрослых; </w:t>
      </w:r>
    </w:p>
    <w:p w:rsidR="0061663A" w:rsidRPr="00407D61" w:rsidRDefault="0061663A" w:rsidP="00407D61">
      <w:pPr>
        <w:numPr>
          <w:ilvl w:val="0"/>
          <w:numId w:val="2"/>
        </w:numPr>
        <w:spacing w:after="0" w:line="240" w:lineRule="auto"/>
        <w:ind w:left="357" w:hanging="357"/>
        <w:jc w:val="both"/>
        <w:rPr>
          <w:rFonts w:ascii="Times New Roman" w:eastAsia="Times New Roman" w:hAnsi="Times New Roman" w:cs="Times New Roman"/>
          <w:sz w:val="28"/>
          <w:szCs w:val="28"/>
        </w:rPr>
      </w:pPr>
      <w:r w:rsidRPr="00407D61">
        <w:rPr>
          <w:rFonts w:ascii="Times New Roman" w:eastAsia="Times New Roman" w:hAnsi="Times New Roman" w:cs="Times New Roman"/>
          <w:sz w:val="28"/>
          <w:szCs w:val="28"/>
        </w:rPr>
        <w:t>Реализация Федеральных государственных образовательных стандартов</w:t>
      </w:r>
    </w:p>
    <w:p w:rsidR="0061663A" w:rsidRPr="00407D61" w:rsidRDefault="0061663A" w:rsidP="00407D61">
      <w:pPr>
        <w:numPr>
          <w:ilvl w:val="0"/>
          <w:numId w:val="2"/>
        </w:numPr>
        <w:spacing w:after="0" w:line="240" w:lineRule="auto"/>
        <w:ind w:left="357" w:hanging="357"/>
        <w:jc w:val="both"/>
        <w:rPr>
          <w:rFonts w:ascii="Times New Roman" w:eastAsia="Times New Roman" w:hAnsi="Times New Roman" w:cs="Times New Roman"/>
          <w:sz w:val="28"/>
          <w:szCs w:val="28"/>
        </w:rPr>
      </w:pPr>
      <w:r w:rsidRPr="00407D61">
        <w:rPr>
          <w:rFonts w:ascii="Times New Roman" w:eastAsia="Times New Roman" w:hAnsi="Times New Roman" w:cs="Times New Roman"/>
          <w:sz w:val="28"/>
          <w:szCs w:val="28"/>
        </w:rPr>
        <w:t>Сохранение контингента студентов</w:t>
      </w:r>
    </w:p>
    <w:p w:rsidR="0061663A" w:rsidRPr="00407D61" w:rsidRDefault="0061663A" w:rsidP="00407D61">
      <w:pPr>
        <w:numPr>
          <w:ilvl w:val="0"/>
          <w:numId w:val="2"/>
        </w:numPr>
        <w:spacing w:after="0" w:line="240" w:lineRule="auto"/>
        <w:ind w:left="357" w:hanging="357"/>
        <w:jc w:val="both"/>
        <w:rPr>
          <w:rFonts w:ascii="Times New Roman" w:eastAsia="Times New Roman" w:hAnsi="Times New Roman" w:cs="Times New Roman"/>
          <w:sz w:val="28"/>
          <w:szCs w:val="28"/>
        </w:rPr>
      </w:pPr>
      <w:r w:rsidRPr="00407D61">
        <w:rPr>
          <w:rFonts w:ascii="Times New Roman" w:eastAsia="Times New Roman" w:hAnsi="Times New Roman" w:cs="Times New Roman"/>
          <w:sz w:val="28"/>
          <w:szCs w:val="28"/>
        </w:rPr>
        <w:t>Информатизация обучения и внедрение новых информационных технологий</w:t>
      </w:r>
    </w:p>
    <w:p w:rsidR="0061663A" w:rsidRPr="00407D61" w:rsidRDefault="0061663A" w:rsidP="00407D61">
      <w:pPr>
        <w:numPr>
          <w:ilvl w:val="0"/>
          <w:numId w:val="2"/>
        </w:numPr>
        <w:spacing w:after="0" w:line="240" w:lineRule="auto"/>
        <w:ind w:left="357" w:hanging="357"/>
        <w:jc w:val="both"/>
        <w:rPr>
          <w:rFonts w:ascii="Times New Roman" w:eastAsia="Times New Roman" w:hAnsi="Times New Roman" w:cs="Times New Roman"/>
          <w:sz w:val="28"/>
          <w:szCs w:val="28"/>
        </w:rPr>
      </w:pPr>
      <w:r w:rsidRPr="00407D61">
        <w:rPr>
          <w:rFonts w:ascii="Times New Roman" w:eastAsia="Times New Roman" w:hAnsi="Times New Roman" w:cs="Times New Roman"/>
          <w:sz w:val="28"/>
          <w:szCs w:val="28"/>
        </w:rPr>
        <w:t>Повышение конкурентоспособности, профессиональной компетентности и социальной мобильности выпускников колледжа</w:t>
      </w:r>
    </w:p>
    <w:p w:rsidR="0061663A" w:rsidRPr="00407D61" w:rsidRDefault="0061663A" w:rsidP="00407D61">
      <w:pPr>
        <w:numPr>
          <w:ilvl w:val="0"/>
          <w:numId w:val="2"/>
        </w:numPr>
        <w:spacing w:after="0" w:line="240" w:lineRule="auto"/>
        <w:ind w:left="357" w:hanging="357"/>
        <w:jc w:val="both"/>
        <w:rPr>
          <w:rFonts w:ascii="Times New Roman" w:eastAsia="Times New Roman" w:hAnsi="Times New Roman" w:cs="Times New Roman"/>
          <w:sz w:val="28"/>
          <w:szCs w:val="28"/>
        </w:rPr>
      </w:pPr>
      <w:r w:rsidRPr="00407D61">
        <w:rPr>
          <w:rFonts w:ascii="Times New Roman" w:eastAsia="Times New Roman" w:hAnsi="Times New Roman" w:cs="Times New Roman"/>
          <w:sz w:val="28"/>
          <w:szCs w:val="28"/>
        </w:rPr>
        <w:t>Оптимизация образовательной деятельности через разработку и утверждение локальных актов</w:t>
      </w:r>
    </w:p>
    <w:p w:rsidR="0061663A" w:rsidRPr="0061663A" w:rsidRDefault="0061663A" w:rsidP="00407D61">
      <w:pPr>
        <w:numPr>
          <w:ilvl w:val="0"/>
          <w:numId w:val="2"/>
        </w:numPr>
        <w:spacing w:after="0" w:line="240" w:lineRule="auto"/>
        <w:ind w:left="357" w:hanging="357"/>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Реализацию эффективной модели социального партнерства;</w:t>
      </w:r>
    </w:p>
    <w:p w:rsidR="0061663A" w:rsidRPr="0061663A" w:rsidRDefault="0061663A" w:rsidP="00407D61">
      <w:pPr>
        <w:numPr>
          <w:ilvl w:val="0"/>
          <w:numId w:val="2"/>
        </w:numPr>
        <w:spacing w:after="0" w:line="240" w:lineRule="auto"/>
        <w:ind w:left="357" w:hanging="357"/>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Дальнейшее внедрение в работу в штатном режиме мониторинга оценки качества образования.</w:t>
      </w:r>
    </w:p>
    <w:p w:rsidR="0061663A" w:rsidRPr="0061663A" w:rsidRDefault="0061663A" w:rsidP="0061663A">
      <w:pPr>
        <w:spacing w:after="0" w:line="240" w:lineRule="auto"/>
        <w:ind w:firstLine="709"/>
        <w:jc w:val="both"/>
        <w:rPr>
          <w:rFonts w:ascii="Times New Roman" w:eastAsia="Times New Roman" w:hAnsi="Times New Roman" w:cs="Times New Roman"/>
          <w:noProof/>
          <w:sz w:val="28"/>
          <w:szCs w:val="28"/>
          <w:lang w:eastAsia="ru-RU"/>
        </w:rPr>
      </w:pPr>
    </w:p>
    <w:tbl>
      <w:tblPr>
        <w:tblW w:w="0" w:type="auto"/>
        <w:tblLook w:val="00A0"/>
      </w:tblPr>
      <w:tblGrid>
        <w:gridCol w:w="5920"/>
        <w:gridCol w:w="3651"/>
      </w:tblGrid>
      <w:tr w:rsidR="0061663A" w:rsidRPr="0061663A" w:rsidTr="00FE2EFB">
        <w:trPr>
          <w:trHeight w:val="2940"/>
        </w:trPr>
        <w:tc>
          <w:tcPr>
            <w:tcW w:w="5920" w:type="dxa"/>
          </w:tcPr>
          <w:bookmarkEnd w:id="4"/>
          <w:bookmarkEnd w:id="5"/>
          <w:p w:rsidR="0061663A" w:rsidRPr="0061663A" w:rsidRDefault="0061663A" w:rsidP="0061663A">
            <w:pPr>
              <w:spacing w:after="0" w:line="240" w:lineRule="auto"/>
              <w:jc w:val="both"/>
              <w:rPr>
                <w:rFonts w:ascii="Times New Roman" w:eastAsia="Times New Roman" w:hAnsi="Times New Roman" w:cs="Times New Roman"/>
                <w:bCs/>
              </w:rPr>
            </w:pPr>
            <w:r w:rsidRPr="0061663A">
              <w:rPr>
                <w:rFonts w:ascii="Times New Roman" w:eastAsia="Times New Roman" w:hAnsi="Times New Roman" w:cs="Times New Roman"/>
                <w:bCs/>
              </w:rPr>
              <w:t xml:space="preserve">Социальные технологии –  это технологии реальной  жизни! </w:t>
            </w:r>
          </w:p>
          <w:p w:rsidR="0061663A" w:rsidRPr="0061663A" w:rsidRDefault="0061663A" w:rsidP="0061663A">
            <w:pPr>
              <w:spacing w:after="0" w:line="240" w:lineRule="auto"/>
              <w:jc w:val="center"/>
              <w:rPr>
                <w:rFonts w:ascii="Times New Roman" w:eastAsia="Times New Roman" w:hAnsi="Times New Roman" w:cs="Times New Roman"/>
                <w:bCs/>
                <w:i/>
                <w:iCs/>
              </w:rPr>
            </w:pPr>
          </w:p>
          <w:p w:rsidR="0061663A" w:rsidRPr="0061663A" w:rsidRDefault="0061663A" w:rsidP="0061663A">
            <w:pPr>
              <w:spacing w:after="0" w:line="240" w:lineRule="auto"/>
              <w:jc w:val="center"/>
              <w:rPr>
                <w:rFonts w:ascii="Times New Roman" w:eastAsia="Times New Roman" w:hAnsi="Times New Roman" w:cs="Times New Roman"/>
                <w:bCs/>
                <w:i/>
                <w:iCs/>
              </w:rPr>
            </w:pPr>
          </w:p>
          <w:p w:rsidR="0061663A" w:rsidRPr="0061663A" w:rsidRDefault="0061663A" w:rsidP="0061663A">
            <w:pPr>
              <w:spacing w:after="0" w:line="240" w:lineRule="auto"/>
              <w:jc w:val="both"/>
              <w:rPr>
                <w:rFonts w:ascii="Times New Roman" w:eastAsia="Times New Roman" w:hAnsi="Times New Roman" w:cs="Times New Roman"/>
                <w:bCs/>
              </w:rPr>
            </w:pPr>
          </w:p>
          <w:p w:rsidR="0061663A" w:rsidRPr="0061663A" w:rsidRDefault="0061663A" w:rsidP="0061663A">
            <w:pPr>
              <w:spacing w:after="0" w:line="240" w:lineRule="auto"/>
              <w:jc w:val="both"/>
              <w:rPr>
                <w:rFonts w:ascii="Times New Roman" w:eastAsia="Times New Roman" w:hAnsi="Times New Roman" w:cs="Times New Roman"/>
                <w:bCs/>
              </w:rPr>
            </w:pPr>
          </w:p>
        </w:tc>
        <w:tc>
          <w:tcPr>
            <w:tcW w:w="3651" w:type="dxa"/>
          </w:tcPr>
          <w:p w:rsidR="0061663A" w:rsidRPr="0061663A" w:rsidRDefault="0061663A" w:rsidP="0061663A">
            <w:pPr>
              <w:spacing w:after="0" w:line="240" w:lineRule="auto"/>
              <w:jc w:val="center"/>
              <w:rPr>
                <w:rFonts w:ascii="Times New Roman" w:eastAsia="Times New Roman" w:hAnsi="Times New Roman" w:cs="Times New Roman"/>
                <w:bCs/>
                <w:i/>
                <w:iCs/>
              </w:rPr>
            </w:pPr>
            <w:r w:rsidRPr="0061663A">
              <w:rPr>
                <w:rFonts w:ascii="Times New Roman" w:eastAsia="Times New Roman" w:hAnsi="Times New Roman" w:cs="Times New Roman"/>
                <w:bCs/>
                <w:i/>
                <w:iCs/>
              </w:rPr>
              <w:t>Мы умеем расти и развиваться!</w:t>
            </w:r>
          </w:p>
          <w:p w:rsidR="0061663A" w:rsidRPr="0061663A" w:rsidRDefault="0061663A" w:rsidP="0061663A">
            <w:pPr>
              <w:spacing w:after="0" w:line="240" w:lineRule="auto"/>
              <w:jc w:val="center"/>
              <w:rPr>
                <w:rFonts w:ascii="Times New Roman" w:eastAsia="Times New Roman" w:hAnsi="Times New Roman" w:cs="Times New Roman"/>
                <w:bCs/>
              </w:rPr>
            </w:pPr>
          </w:p>
        </w:tc>
      </w:tr>
    </w:tbl>
    <w:p w:rsidR="0061663A" w:rsidRPr="0061663A" w:rsidRDefault="0061663A" w:rsidP="0061663A">
      <w:pPr>
        <w:spacing w:after="0" w:line="240" w:lineRule="auto"/>
        <w:jc w:val="center"/>
        <w:rPr>
          <w:rFonts w:ascii="Times New Roman" w:eastAsia="Times New Roman" w:hAnsi="Times New Roman" w:cs="Times New Roman"/>
        </w:rPr>
      </w:pPr>
    </w:p>
    <w:p w:rsidR="0061663A" w:rsidRPr="0061663A" w:rsidRDefault="0061663A" w:rsidP="0061663A">
      <w:pPr>
        <w:spacing w:after="0" w:line="240" w:lineRule="auto"/>
        <w:jc w:val="center"/>
        <w:rPr>
          <w:rFonts w:ascii="Times New Roman" w:eastAsia="Times New Roman" w:hAnsi="Times New Roman" w:cs="Times New Roman"/>
        </w:rPr>
      </w:pPr>
      <w:r w:rsidRPr="0061663A">
        <w:rPr>
          <w:rFonts w:ascii="Times New Roman" w:eastAsia="Times New Roman" w:hAnsi="Times New Roman" w:cs="Times New Roman"/>
        </w:rPr>
        <w:t>Если у Вас еще остались вопросы, получите исчерпывающие ответы по адресу:</w:t>
      </w:r>
    </w:p>
    <w:p w:rsidR="0061663A" w:rsidRPr="0061663A" w:rsidRDefault="0061663A" w:rsidP="0061663A">
      <w:pPr>
        <w:spacing w:after="0" w:line="240" w:lineRule="auto"/>
        <w:ind w:firstLine="540"/>
        <w:jc w:val="center"/>
        <w:rPr>
          <w:rFonts w:ascii="Times New Roman" w:eastAsia="Times New Roman" w:hAnsi="Times New Roman" w:cs="Times New Roman"/>
          <w:bCs/>
        </w:rPr>
      </w:pPr>
      <w:r w:rsidRPr="0061663A">
        <w:rPr>
          <w:rFonts w:ascii="Times New Roman" w:eastAsia="Times New Roman" w:hAnsi="Times New Roman" w:cs="Times New Roman"/>
          <w:bCs/>
        </w:rPr>
        <w:t>392032, г.Тамбов, ул. Мичуринская, 112 в</w:t>
      </w:r>
    </w:p>
    <w:p w:rsidR="0061663A" w:rsidRPr="0061663A" w:rsidRDefault="0061663A" w:rsidP="0061663A">
      <w:pPr>
        <w:spacing w:after="0" w:line="240" w:lineRule="auto"/>
        <w:ind w:firstLine="540"/>
        <w:jc w:val="center"/>
        <w:rPr>
          <w:rFonts w:ascii="Times New Roman" w:eastAsia="Times New Roman" w:hAnsi="Times New Roman" w:cs="Times New Roman"/>
          <w:bCs/>
        </w:rPr>
      </w:pPr>
      <w:r w:rsidRPr="0061663A">
        <w:rPr>
          <w:rFonts w:ascii="Times New Roman" w:eastAsia="Times New Roman" w:hAnsi="Times New Roman" w:cs="Times New Roman"/>
          <w:bCs/>
        </w:rPr>
        <w:t>тел: (4752) 56-56-56, 51-64-42,</w:t>
      </w:r>
    </w:p>
    <w:p w:rsidR="0061663A" w:rsidRPr="0061663A" w:rsidRDefault="0061663A" w:rsidP="0061663A">
      <w:pPr>
        <w:spacing w:after="0" w:line="240" w:lineRule="auto"/>
        <w:ind w:firstLine="540"/>
        <w:jc w:val="center"/>
        <w:rPr>
          <w:rFonts w:ascii="Times New Roman" w:eastAsia="Times New Roman" w:hAnsi="Times New Roman" w:cs="Times New Roman"/>
          <w:bCs/>
        </w:rPr>
      </w:pPr>
      <w:r w:rsidRPr="0061663A">
        <w:rPr>
          <w:rFonts w:ascii="Times New Roman" w:eastAsia="Times New Roman" w:hAnsi="Times New Roman" w:cs="Times New Roman"/>
          <w:bCs/>
        </w:rPr>
        <w:t xml:space="preserve">в Интернет: </w:t>
      </w:r>
      <w:hyperlink r:id="rId28" w:history="1">
        <w:r w:rsidRPr="0061663A">
          <w:rPr>
            <w:rFonts w:ascii="Times New Roman" w:eastAsia="Times New Roman" w:hAnsi="Times New Roman" w:cs="Times New Roman"/>
            <w:u w:val="single"/>
            <w:lang w:val="en-US"/>
          </w:rPr>
          <w:t>tkskt</w:t>
        </w:r>
        <w:r w:rsidRPr="0061663A">
          <w:rPr>
            <w:rFonts w:ascii="Times New Roman" w:eastAsia="Times New Roman" w:hAnsi="Times New Roman" w:cs="Times New Roman"/>
            <w:u w:val="single"/>
          </w:rPr>
          <w:t>@</w:t>
        </w:r>
        <w:r w:rsidRPr="0061663A">
          <w:rPr>
            <w:rFonts w:ascii="Times New Roman" w:eastAsia="Times New Roman" w:hAnsi="Times New Roman" w:cs="Times New Roman"/>
            <w:u w:val="single"/>
            <w:lang w:val="en-US"/>
          </w:rPr>
          <w:t>y</w:t>
        </w:r>
        <w:r w:rsidRPr="0061663A">
          <w:rPr>
            <w:rFonts w:ascii="Times New Roman" w:eastAsia="Times New Roman" w:hAnsi="Times New Roman" w:cs="Times New Roman"/>
            <w:u w:val="single"/>
          </w:rPr>
          <w:t>а</w:t>
        </w:r>
        <w:r w:rsidRPr="0061663A">
          <w:rPr>
            <w:rFonts w:ascii="Times New Roman" w:eastAsia="Times New Roman" w:hAnsi="Times New Roman" w:cs="Times New Roman"/>
            <w:u w:val="single"/>
            <w:lang w:val="en-US"/>
          </w:rPr>
          <w:t>ndex</w:t>
        </w:r>
        <w:r w:rsidRPr="0061663A">
          <w:rPr>
            <w:rFonts w:ascii="Times New Roman" w:eastAsia="Times New Roman" w:hAnsi="Times New Roman" w:cs="Times New Roman"/>
            <w:u w:val="single"/>
          </w:rPr>
          <w:t>.</w:t>
        </w:r>
        <w:r w:rsidRPr="0061663A">
          <w:rPr>
            <w:rFonts w:ascii="Times New Roman" w:eastAsia="Times New Roman" w:hAnsi="Times New Roman" w:cs="Times New Roman"/>
            <w:u w:val="single"/>
            <w:lang w:val="en-US"/>
          </w:rPr>
          <w:t>ru</w:t>
        </w:r>
      </w:hyperlink>
      <w:r w:rsidRPr="0061663A">
        <w:rPr>
          <w:rFonts w:ascii="Times New Roman" w:eastAsia="Times New Roman" w:hAnsi="Times New Roman" w:cs="Times New Roman"/>
          <w:bCs/>
        </w:rPr>
        <w:t>,</w:t>
      </w:r>
    </w:p>
    <w:p w:rsidR="0061663A" w:rsidRPr="0061663A" w:rsidRDefault="0061663A" w:rsidP="0061663A">
      <w:pPr>
        <w:spacing w:after="0" w:line="240" w:lineRule="auto"/>
        <w:ind w:firstLine="540"/>
        <w:jc w:val="center"/>
        <w:rPr>
          <w:rFonts w:ascii="Times New Roman" w:eastAsia="Times New Roman" w:hAnsi="Times New Roman" w:cs="Times New Roman"/>
          <w:bCs/>
          <w:lang w:val="en-US"/>
        </w:rPr>
      </w:pPr>
      <w:r w:rsidRPr="0061663A">
        <w:rPr>
          <w:rFonts w:ascii="Times New Roman" w:eastAsia="Times New Roman" w:hAnsi="Times New Roman" w:cs="Times New Roman"/>
          <w:bCs/>
          <w:lang w:val="en-US"/>
        </w:rPr>
        <w:t xml:space="preserve">официальныйсайт: </w:t>
      </w:r>
      <w:hyperlink r:id="rId29" w:history="1">
        <w:r w:rsidRPr="0061663A">
          <w:rPr>
            <w:rFonts w:ascii="Times New Roman" w:eastAsia="Times New Roman" w:hAnsi="Times New Roman" w:cs="Times New Roman"/>
            <w:color w:val="0000FF"/>
            <w:u w:val="single"/>
            <w:lang w:val="en-US"/>
          </w:rPr>
          <w:t>http://tkskt.ru</w:t>
        </w:r>
      </w:hyperlink>
    </w:p>
    <w:p w:rsidR="0061663A" w:rsidRPr="0061663A" w:rsidRDefault="0061663A" w:rsidP="0061663A">
      <w:pPr>
        <w:spacing w:after="0" w:line="240" w:lineRule="auto"/>
        <w:ind w:firstLine="709"/>
        <w:jc w:val="center"/>
        <w:rPr>
          <w:rFonts w:ascii="Times New Roman" w:eastAsia="Times New Roman" w:hAnsi="Times New Roman" w:cs="Times New Roman"/>
        </w:rPr>
      </w:pPr>
    </w:p>
    <w:p w:rsidR="005776F2" w:rsidRDefault="005776F2"/>
    <w:sectPr w:rsidR="005776F2" w:rsidSect="00FE2EFB">
      <w:headerReference w:type="default" r:id="rId30"/>
      <w:footerReference w:type="first" r:id="rId31"/>
      <w:pgSz w:w="11906" w:h="16838"/>
      <w:pgMar w:top="766" w:right="850" w:bottom="1134" w:left="1701" w:header="708" w:footer="708" w:gutter="0"/>
      <w:pgNumType w:start="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471" w:rsidRDefault="008C4471">
      <w:pPr>
        <w:spacing w:after="0" w:line="240" w:lineRule="auto"/>
      </w:pPr>
      <w:r>
        <w:separator/>
      </w:r>
    </w:p>
  </w:endnote>
  <w:endnote w:type="continuationSeparator" w:id="1">
    <w:p w:rsidR="008C4471" w:rsidRDefault="008C44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062" w:rsidRDefault="00AD1BC3">
    <w:pPr>
      <w:pStyle w:val="a5"/>
      <w:jc w:val="center"/>
    </w:pPr>
    <w:r>
      <w:fldChar w:fldCharType="begin"/>
    </w:r>
    <w:r w:rsidR="00F92062">
      <w:instrText>PAGE   \* MERGEFORMAT</w:instrText>
    </w:r>
    <w:r>
      <w:fldChar w:fldCharType="separate"/>
    </w:r>
    <w:r w:rsidR="00B9060D">
      <w:rPr>
        <w:noProof/>
      </w:rPr>
      <w:t>2</w:t>
    </w:r>
    <w:r>
      <w:fldChar w:fldCharType="end"/>
    </w:r>
  </w:p>
  <w:p w:rsidR="00F92062" w:rsidRDefault="00F9206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062" w:rsidRDefault="00F9206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471" w:rsidRDefault="008C4471">
      <w:pPr>
        <w:spacing w:after="0" w:line="240" w:lineRule="auto"/>
      </w:pPr>
      <w:r>
        <w:separator/>
      </w:r>
    </w:p>
  </w:footnote>
  <w:footnote w:type="continuationSeparator" w:id="1">
    <w:p w:rsidR="008C4471" w:rsidRDefault="008C44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062" w:rsidRPr="00FE5E15" w:rsidRDefault="00F92062" w:rsidP="00FE2EFB">
    <w:pPr>
      <w:pStyle w:val="a3"/>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C344C98"/>
    <w:lvl w:ilvl="0">
      <w:start w:val="1"/>
      <w:numFmt w:val="bullet"/>
      <w:pStyle w:val="2"/>
      <w:lvlText w:val=""/>
      <w:lvlJc w:val="left"/>
      <w:pPr>
        <w:tabs>
          <w:tab w:val="num" w:pos="643"/>
        </w:tabs>
        <w:ind w:left="643" w:hanging="360"/>
      </w:pPr>
      <w:rPr>
        <w:rFonts w:ascii="Symbol" w:hAnsi="Symbol" w:hint="default"/>
      </w:rPr>
    </w:lvl>
  </w:abstractNum>
  <w:abstractNum w:abstractNumId="1">
    <w:nsid w:val="00C5417F"/>
    <w:multiLevelType w:val="multilevel"/>
    <w:tmpl w:val="F2C0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6454CE"/>
    <w:multiLevelType w:val="hybridMultilevel"/>
    <w:tmpl w:val="91A02E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C721213"/>
    <w:multiLevelType w:val="hybridMultilevel"/>
    <w:tmpl w:val="2592C3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E56322A"/>
    <w:multiLevelType w:val="hybridMultilevel"/>
    <w:tmpl w:val="79F07BD6"/>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0E7E273C"/>
    <w:multiLevelType w:val="hybridMultilevel"/>
    <w:tmpl w:val="CCF0B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8B1BB7"/>
    <w:multiLevelType w:val="hybridMultilevel"/>
    <w:tmpl w:val="EB7447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0565A91"/>
    <w:multiLevelType w:val="hybridMultilevel"/>
    <w:tmpl w:val="9F368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1705AB"/>
    <w:multiLevelType w:val="hybridMultilevel"/>
    <w:tmpl w:val="2C0291CA"/>
    <w:lvl w:ilvl="0" w:tplc="04190001">
      <w:start w:val="1"/>
      <w:numFmt w:val="bullet"/>
      <w:lvlText w:val=""/>
      <w:lvlJc w:val="left"/>
      <w:pPr>
        <w:ind w:left="700" w:hanging="360"/>
      </w:pPr>
      <w:rPr>
        <w:rFonts w:ascii="Symbol" w:hAnsi="Symbol" w:cs="Symbol" w:hint="default"/>
      </w:rPr>
    </w:lvl>
    <w:lvl w:ilvl="1" w:tplc="04190003">
      <w:start w:val="1"/>
      <w:numFmt w:val="bullet"/>
      <w:lvlText w:val="o"/>
      <w:lvlJc w:val="left"/>
      <w:pPr>
        <w:ind w:left="1420" w:hanging="360"/>
      </w:pPr>
      <w:rPr>
        <w:rFonts w:ascii="Courier New" w:hAnsi="Courier New" w:cs="Courier New" w:hint="default"/>
      </w:rPr>
    </w:lvl>
    <w:lvl w:ilvl="2" w:tplc="04190005">
      <w:start w:val="1"/>
      <w:numFmt w:val="bullet"/>
      <w:lvlText w:val=""/>
      <w:lvlJc w:val="left"/>
      <w:pPr>
        <w:ind w:left="2140" w:hanging="360"/>
      </w:pPr>
      <w:rPr>
        <w:rFonts w:ascii="Wingdings" w:hAnsi="Wingdings" w:cs="Wingdings" w:hint="default"/>
      </w:rPr>
    </w:lvl>
    <w:lvl w:ilvl="3" w:tplc="04190001">
      <w:start w:val="1"/>
      <w:numFmt w:val="bullet"/>
      <w:lvlText w:val=""/>
      <w:lvlJc w:val="left"/>
      <w:pPr>
        <w:ind w:left="2860" w:hanging="360"/>
      </w:pPr>
      <w:rPr>
        <w:rFonts w:ascii="Symbol" w:hAnsi="Symbol" w:cs="Symbol" w:hint="default"/>
      </w:rPr>
    </w:lvl>
    <w:lvl w:ilvl="4" w:tplc="04190003">
      <w:start w:val="1"/>
      <w:numFmt w:val="bullet"/>
      <w:lvlText w:val="o"/>
      <w:lvlJc w:val="left"/>
      <w:pPr>
        <w:ind w:left="3580" w:hanging="360"/>
      </w:pPr>
      <w:rPr>
        <w:rFonts w:ascii="Courier New" w:hAnsi="Courier New" w:cs="Courier New" w:hint="default"/>
      </w:rPr>
    </w:lvl>
    <w:lvl w:ilvl="5" w:tplc="04190005">
      <w:start w:val="1"/>
      <w:numFmt w:val="bullet"/>
      <w:lvlText w:val=""/>
      <w:lvlJc w:val="left"/>
      <w:pPr>
        <w:ind w:left="4300" w:hanging="360"/>
      </w:pPr>
      <w:rPr>
        <w:rFonts w:ascii="Wingdings" w:hAnsi="Wingdings" w:cs="Wingdings" w:hint="default"/>
      </w:rPr>
    </w:lvl>
    <w:lvl w:ilvl="6" w:tplc="04190001">
      <w:start w:val="1"/>
      <w:numFmt w:val="bullet"/>
      <w:lvlText w:val=""/>
      <w:lvlJc w:val="left"/>
      <w:pPr>
        <w:ind w:left="5020" w:hanging="360"/>
      </w:pPr>
      <w:rPr>
        <w:rFonts w:ascii="Symbol" w:hAnsi="Symbol" w:cs="Symbol" w:hint="default"/>
      </w:rPr>
    </w:lvl>
    <w:lvl w:ilvl="7" w:tplc="04190003">
      <w:start w:val="1"/>
      <w:numFmt w:val="bullet"/>
      <w:lvlText w:val="o"/>
      <w:lvlJc w:val="left"/>
      <w:pPr>
        <w:ind w:left="5740" w:hanging="360"/>
      </w:pPr>
      <w:rPr>
        <w:rFonts w:ascii="Courier New" w:hAnsi="Courier New" w:cs="Courier New" w:hint="default"/>
      </w:rPr>
    </w:lvl>
    <w:lvl w:ilvl="8" w:tplc="04190005">
      <w:start w:val="1"/>
      <w:numFmt w:val="bullet"/>
      <w:lvlText w:val=""/>
      <w:lvlJc w:val="left"/>
      <w:pPr>
        <w:ind w:left="6460" w:hanging="360"/>
      </w:pPr>
      <w:rPr>
        <w:rFonts w:ascii="Wingdings" w:hAnsi="Wingdings" w:cs="Wingdings" w:hint="default"/>
      </w:rPr>
    </w:lvl>
  </w:abstractNum>
  <w:abstractNum w:abstractNumId="9">
    <w:nsid w:val="131E281C"/>
    <w:multiLevelType w:val="hybridMultilevel"/>
    <w:tmpl w:val="CCD23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AF5BD5"/>
    <w:multiLevelType w:val="hybridMultilevel"/>
    <w:tmpl w:val="937EF5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55471AD"/>
    <w:multiLevelType w:val="hybridMultilevel"/>
    <w:tmpl w:val="4C863F1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2E27DC"/>
    <w:multiLevelType w:val="hybridMultilevel"/>
    <w:tmpl w:val="C3FE8B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B443744"/>
    <w:multiLevelType w:val="hybridMultilevel"/>
    <w:tmpl w:val="EC2029DA"/>
    <w:lvl w:ilvl="0" w:tplc="9CA03FE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C203139"/>
    <w:multiLevelType w:val="hybridMultilevel"/>
    <w:tmpl w:val="37922410"/>
    <w:lvl w:ilvl="0" w:tplc="9CA03FE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D07425C"/>
    <w:multiLevelType w:val="hybridMultilevel"/>
    <w:tmpl w:val="F07A34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7B3463B"/>
    <w:multiLevelType w:val="hybridMultilevel"/>
    <w:tmpl w:val="32B6F4CA"/>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7">
    <w:nsid w:val="28D109BD"/>
    <w:multiLevelType w:val="hybridMultilevel"/>
    <w:tmpl w:val="AD7E69D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8">
    <w:nsid w:val="2D2C3A04"/>
    <w:multiLevelType w:val="hybridMultilevel"/>
    <w:tmpl w:val="EB7447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E800DEB"/>
    <w:multiLevelType w:val="hybridMultilevel"/>
    <w:tmpl w:val="D9EA9BF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30E27A15"/>
    <w:multiLevelType w:val="hybridMultilevel"/>
    <w:tmpl w:val="81C84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3E19B6"/>
    <w:multiLevelType w:val="hybridMultilevel"/>
    <w:tmpl w:val="FDDEDEEE"/>
    <w:lvl w:ilvl="0" w:tplc="FFFFFFFF">
      <w:numFmt w:val="bullet"/>
      <w:lvlText w:val="-"/>
      <w:lvlJc w:val="left"/>
      <w:pPr>
        <w:tabs>
          <w:tab w:val="num" w:pos="787"/>
        </w:tabs>
        <w:ind w:left="787" w:hanging="360"/>
      </w:pPr>
      <w:rPr>
        <w:rFonts w:ascii="Times New Roman" w:eastAsia="Times New Roman" w:hAnsi="Times New Roman" w:cs="Times New Roman" w:hint="default"/>
      </w:rPr>
    </w:lvl>
    <w:lvl w:ilvl="1" w:tplc="FFFFFFFF" w:tentative="1">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2">
    <w:nsid w:val="3D663392"/>
    <w:multiLevelType w:val="hybridMultilevel"/>
    <w:tmpl w:val="5C86E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40DC0574"/>
    <w:multiLevelType w:val="hybridMultilevel"/>
    <w:tmpl w:val="A34C3D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2113C3B"/>
    <w:multiLevelType w:val="hybridMultilevel"/>
    <w:tmpl w:val="E54897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45946EB"/>
    <w:multiLevelType w:val="hybridMultilevel"/>
    <w:tmpl w:val="C232B238"/>
    <w:lvl w:ilvl="0" w:tplc="04190001">
      <w:start w:val="1"/>
      <w:numFmt w:val="bullet"/>
      <w:lvlText w:val=""/>
      <w:lvlJc w:val="left"/>
      <w:pPr>
        <w:ind w:left="1785" w:hanging="360"/>
      </w:pPr>
      <w:rPr>
        <w:rFonts w:ascii="Symbol" w:hAnsi="Symbol"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hint="default"/>
      </w:rPr>
    </w:lvl>
  </w:abstractNum>
  <w:abstractNum w:abstractNumId="26">
    <w:nsid w:val="4E485E82"/>
    <w:multiLevelType w:val="hybridMultilevel"/>
    <w:tmpl w:val="E42AC8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0842E6D"/>
    <w:multiLevelType w:val="hybridMultilevel"/>
    <w:tmpl w:val="6A94281A"/>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8224D38"/>
    <w:multiLevelType w:val="hybridMultilevel"/>
    <w:tmpl w:val="67BAB04C"/>
    <w:lvl w:ilvl="0" w:tplc="9CA03FE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2797B1A"/>
    <w:multiLevelType w:val="hybridMultilevel"/>
    <w:tmpl w:val="E50A3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1F7B5A"/>
    <w:multiLevelType w:val="hybridMultilevel"/>
    <w:tmpl w:val="57888E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2D52C24"/>
    <w:multiLevelType w:val="hybridMultilevel"/>
    <w:tmpl w:val="28C2E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nsid w:val="79062F50"/>
    <w:multiLevelType w:val="hybridMultilevel"/>
    <w:tmpl w:val="AD701F4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B6106E5"/>
    <w:multiLevelType w:val="hybridMultilevel"/>
    <w:tmpl w:val="970C28FE"/>
    <w:lvl w:ilvl="0" w:tplc="BC3262FA">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4">
    <w:nsid w:val="7C093F52"/>
    <w:multiLevelType w:val="hybridMultilevel"/>
    <w:tmpl w:val="E2F8DAFC"/>
    <w:lvl w:ilvl="0" w:tplc="9CA03FE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32"/>
  </w:num>
  <w:num w:numId="4">
    <w:abstractNumId w:val="1"/>
  </w:num>
  <w:num w:numId="5">
    <w:abstractNumId w:val="7"/>
  </w:num>
  <w:num w:numId="6">
    <w:abstractNumId w:val="10"/>
  </w:num>
  <w:num w:numId="7">
    <w:abstractNumId w:val="9"/>
  </w:num>
  <w:num w:numId="8">
    <w:abstractNumId w:val="21"/>
  </w:num>
  <w:num w:numId="9">
    <w:abstractNumId w:val="4"/>
  </w:num>
  <w:num w:numId="10">
    <w:abstractNumId w:val="5"/>
  </w:num>
  <w:num w:numId="11">
    <w:abstractNumId w:val="0"/>
  </w:num>
  <w:num w:numId="12">
    <w:abstractNumId w:val="27"/>
  </w:num>
  <w:num w:numId="13">
    <w:abstractNumId w:val="29"/>
  </w:num>
  <w:num w:numId="14">
    <w:abstractNumId w:val="12"/>
  </w:num>
  <w:num w:numId="15">
    <w:abstractNumId w:val="3"/>
  </w:num>
  <w:num w:numId="16">
    <w:abstractNumId w:val="24"/>
  </w:num>
  <w:num w:numId="17">
    <w:abstractNumId w:val="31"/>
  </w:num>
  <w:num w:numId="18">
    <w:abstractNumId w:val="22"/>
  </w:num>
  <w:num w:numId="19">
    <w:abstractNumId w:val="26"/>
  </w:num>
  <w:num w:numId="20">
    <w:abstractNumId w:val="2"/>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6"/>
  </w:num>
  <w:num w:numId="26">
    <w:abstractNumId w:val="11"/>
  </w:num>
  <w:num w:numId="27">
    <w:abstractNumId w:val="23"/>
  </w:num>
  <w:num w:numId="28">
    <w:abstractNumId w:val="15"/>
  </w:num>
  <w:num w:numId="29">
    <w:abstractNumId w:val="34"/>
  </w:num>
  <w:num w:numId="30">
    <w:abstractNumId w:val="34"/>
  </w:num>
  <w:num w:numId="31">
    <w:abstractNumId w:val="28"/>
  </w:num>
  <w:num w:numId="32">
    <w:abstractNumId w:val="13"/>
  </w:num>
  <w:num w:numId="33">
    <w:abstractNumId w:val="14"/>
  </w:num>
  <w:num w:numId="34">
    <w:abstractNumId w:val="19"/>
  </w:num>
  <w:num w:numId="35">
    <w:abstractNumId w:val="20"/>
  </w:num>
  <w:num w:numId="36">
    <w:abstractNumId w:val="17"/>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914BED"/>
    <w:rsid w:val="001D6CCE"/>
    <w:rsid w:val="00331588"/>
    <w:rsid w:val="00392151"/>
    <w:rsid w:val="00407D61"/>
    <w:rsid w:val="005776F2"/>
    <w:rsid w:val="0061663A"/>
    <w:rsid w:val="00803AF3"/>
    <w:rsid w:val="008C4471"/>
    <w:rsid w:val="00914BED"/>
    <w:rsid w:val="00943D80"/>
    <w:rsid w:val="009B19AF"/>
    <w:rsid w:val="009E4A87"/>
    <w:rsid w:val="00A55AE2"/>
    <w:rsid w:val="00AA7339"/>
    <w:rsid w:val="00AD1BC3"/>
    <w:rsid w:val="00B9060D"/>
    <w:rsid w:val="00C839A6"/>
    <w:rsid w:val="00DA2FDE"/>
    <w:rsid w:val="00E5050F"/>
    <w:rsid w:val="00F92062"/>
    <w:rsid w:val="00FE2E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339"/>
  </w:style>
  <w:style w:type="paragraph" w:styleId="1">
    <w:name w:val="heading 1"/>
    <w:basedOn w:val="a"/>
    <w:next w:val="a"/>
    <w:link w:val="10"/>
    <w:qFormat/>
    <w:rsid w:val="0061663A"/>
    <w:pPr>
      <w:pBdr>
        <w:top w:val="single" w:sz="24" w:space="0" w:color="4F81BD"/>
        <w:left w:val="single" w:sz="24" w:space="0" w:color="4F81BD"/>
        <w:bottom w:val="single" w:sz="24" w:space="0" w:color="4F81BD"/>
        <w:right w:val="single" w:sz="24" w:space="0" w:color="4F81BD"/>
      </w:pBdr>
      <w:shd w:val="clear" w:color="auto" w:fill="4F81BD"/>
      <w:spacing w:before="200" w:after="0"/>
      <w:ind w:firstLine="709"/>
      <w:jc w:val="both"/>
      <w:outlineLvl w:val="0"/>
    </w:pPr>
    <w:rPr>
      <w:rFonts w:ascii="Calibri" w:eastAsia="Times New Roman" w:hAnsi="Calibri" w:cs="Times New Roman"/>
      <w:b/>
      <w:bCs/>
      <w:caps/>
      <w:color w:val="FFFFFF"/>
      <w:spacing w:val="15"/>
      <w:sz w:val="20"/>
      <w:szCs w:val="20"/>
    </w:rPr>
  </w:style>
  <w:style w:type="paragraph" w:styleId="20">
    <w:name w:val="heading 2"/>
    <w:basedOn w:val="a"/>
    <w:next w:val="a"/>
    <w:link w:val="21"/>
    <w:uiPriority w:val="99"/>
    <w:qFormat/>
    <w:rsid w:val="0061663A"/>
    <w:pPr>
      <w:pBdr>
        <w:top w:val="single" w:sz="24" w:space="0" w:color="DBE5F1"/>
        <w:left w:val="single" w:sz="24" w:space="0" w:color="DBE5F1"/>
        <w:bottom w:val="single" w:sz="24" w:space="0" w:color="DBE5F1"/>
        <w:right w:val="single" w:sz="24" w:space="0" w:color="DBE5F1"/>
      </w:pBdr>
      <w:shd w:val="clear" w:color="auto" w:fill="DBE5F1"/>
      <w:spacing w:before="200" w:after="0"/>
      <w:ind w:firstLine="709"/>
      <w:jc w:val="both"/>
      <w:outlineLvl w:val="1"/>
    </w:pPr>
    <w:rPr>
      <w:rFonts w:ascii="Calibri" w:eastAsia="Times New Roman" w:hAnsi="Calibri" w:cs="Times New Roman"/>
      <w:caps/>
      <w:spacing w:val="15"/>
      <w:sz w:val="20"/>
      <w:szCs w:val="20"/>
    </w:rPr>
  </w:style>
  <w:style w:type="paragraph" w:styleId="3">
    <w:name w:val="heading 3"/>
    <w:basedOn w:val="a"/>
    <w:next w:val="a"/>
    <w:link w:val="30"/>
    <w:uiPriority w:val="99"/>
    <w:qFormat/>
    <w:rsid w:val="0061663A"/>
    <w:pPr>
      <w:pBdr>
        <w:top w:val="single" w:sz="6" w:space="2" w:color="4F81BD"/>
        <w:left w:val="single" w:sz="6" w:space="2" w:color="4F81BD"/>
      </w:pBdr>
      <w:spacing w:before="300" w:after="0"/>
      <w:ind w:firstLine="709"/>
      <w:jc w:val="both"/>
      <w:outlineLvl w:val="2"/>
    </w:pPr>
    <w:rPr>
      <w:rFonts w:ascii="Calibri" w:eastAsia="Times New Roman" w:hAnsi="Calibri" w:cs="Times New Roman"/>
      <w:caps/>
      <w:color w:val="243F60"/>
      <w:spacing w:val="15"/>
      <w:sz w:val="20"/>
      <w:szCs w:val="20"/>
    </w:rPr>
  </w:style>
  <w:style w:type="paragraph" w:styleId="4">
    <w:name w:val="heading 4"/>
    <w:basedOn w:val="a"/>
    <w:next w:val="a"/>
    <w:link w:val="40"/>
    <w:uiPriority w:val="99"/>
    <w:qFormat/>
    <w:rsid w:val="0061663A"/>
    <w:pPr>
      <w:pBdr>
        <w:top w:val="dotted" w:sz="6" w:space="2" w:color="4F81BD"/>
        <w:left w:val="dotted" w:sz="6" w:space="2" w:color="4F81BD"/>
      </w:pBdr>
      <w:spacing w:before="300" w:after="0"/>
      <w:ind w:firstLine="709"/>
      <w:jc w:val="both"/>
      <w:outlineLvl w:val="3"/>
    </w:pPr>
    <w:rPr>
      <w:rFonts w:ascii="Calibri" w:eastAsia="Times New Roman" w:hAnsi="Calibri" w:cs="Times New Roman"/>
      <w:caps/>
      <w:color w:val="365F91"/>
      <w:spacing w:val="10"/>
      <w:sz w:val="20"/>
      <w:szCs w:val="20"/>
    </w:rPr>
  </w:style>
  <w:style w:type="paragraph" w:styleId="5">
    <w:name w:val="heading 5"/>
    <w:basedOn w:val="a"/>
    <w:next w:val="a"/>
    <w:link w:val="50"/>
    <w:qFormat/>
    <w:rsid w:val="0061663A"/>
    <w:pPr>
      <w:pBdr>
        <w:bottom w:val="single" w:sz="6" w:space="1" w:color="4F81BD"/>
      </w:pBdr>
      <w:spacing w:before="300" w:after="0"/>
      <w:ind w:firstLine="709"/>
      <w:jc w:val="both"/>
      <w:outlineLvl w:val="4"/>
    </w:pPr>
    <w:rPr>
      <w:rFonts w:ascii="Calibri" w:eastAsia="Times New Roman" w:hAnsi="Calibri" w:cs="Times New Roman"/>
      <w:caps/>
      <w:color w:val="365F91"/>
      <w:spacing w:val="10"/>
      <w:sz w:val="20"/>
      <w:szCs w:val="20"/>
    </w:rPr>
  </w:style>
  <w:style w:type="paragraph" w:styleId="6">
    <w:name w:val="heading 6"/>
    <w:basedOn w:val="a"/>
    <w:next w:val="a"/>
    <w:link w:val="60"/>
    <w:uiPriority w:val="99"/>
    <w:qFormat/>
    <w:rsid w:val="0061663A"/>
    <w:pPr>
      <w:pBdr>
        <w:bottom w:val="dotted" w:sz="6" w:space="1" w:color="4F81BD"/>
      </w:pBdr>
      <w:spacing w:before="300" w:after="0"/>
      <w:ind w:firstLine="709"/>
      <w:jc w:val="both"/>
      <w:outlineLvl w:val="5"/>
    </w:pPr>
    <w:rPr>
      <w:rFonts w:ascii="Calibri" w:eastAsia="Times New Roman" w:hAnsi="Calibri" w:cs="Times New Roman"/>
      <w:caps/>
      <w:color w:val="365F91"/>
      <w:spacing w:val="10"/>
      <w:sz w:val="20"/>
      <w:szCs w:val="20"/>
    </w:rPr>
  </w:style>
  <w:style w:type="paragraph" w:styleId="7">
    <w:name w:val="heading 7"/>
    <w:basedOn w:val="a"/>
    <w:next w:val="a"/>
    <w:link w:val="70"/>
    <w:uiPriority w:val="99"/>
    <w:qFormat/>
    <w:rsid w:val="0061663A"/>
    <w:pPr>
      <w:spacing w:before="300" w:after="0"/>
      <w:ind w:firstLine="709"/>
      <w:jc w:val="both"/>
      <w:outlineLvl w:val="6"/>
    </w:pPr>
    <w:rPr>
      <w:rFonts w:ascii="Calibri" w:eastAsia="Times New Roman" w:hAnsi="Calibri" w:cs="Times New Roman"/>
      <w:caps/>
      <w:color w:val="365F91"/>
      <w:spacing w:val="10"/>
      <w:sz w:val="20"/>
      <w:szCs w:val="20"/>
    </w:rPr>
  </w:style>
  <w:style w:type="paragraph" w:styleId="8">
    <w:name w:val="heading 8"/>
    <w:basedOn w:val="a"/>
    <w:next w:val="a"/>
    <w:link w:val="80"/>
    <w:uiPriority w:val="99"/>
    <w:qFormat/>
    <w:rsid w:val="0061663A"/>
    <w:pPr>
      <w:spacing w:before="300" w:after="0"/>
      <w:ind w:firstLine="709"/>
      <w:jc w:val="both"/>
      <w:outlineLvl w:val="7"/>
    </w:pPr>
    <w:rPr>
      <w:rFonts w:ascii="Calibri" w:eastAsia="Times New Roman" w:hAnsi="Calibri" w:cs="Times New Roman"/>
      <w:caps/>
      <w:spacing w:val="10"/>
      <w:sz w:val="18"/>
      <w:szCs w:val="18"/>
    </w:rPr>
  </w:style>
  <w:style w:type="paragraph" w:styleId="9">
    <w:name w:val="heading 9"/>
    <w:basedOn w:val="a"/>
    <w:next w:val="a"/>
    <w:link w:val="90"/>
    <w:uiPriority w:val="99"/>
    <w:qFormat/>
    <w:rsid w:val="0061663A"/>
    <w:pPr>
      <w:spacing w:before="300" w:after="0"/>
      <w:ind w:firstLine="709"/>
      <w:jc w:val="both"/>
      <w:outlineLvl w:val="8"/>
    </w:pPr>
    <w:rPr>
      <w:rFonts w:ascii="Calibri" w:eastAsia="Times New Roman" w:hAnsi="Calibri" w:cs="Times New Roman"/>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663A"/>
    <w:rPr>
      <w:rFonts w:ascii="Calibri" w:eastAsia="Times New Roman" w:hAnsi="Calibri" w:cs="Times New Roman"/>
      <w:b/>
      <w:bCs/>
      <w:caps/>
      <w:color w:val="FFFFFF"/>
      <w:spacing w:val="15"/>
      <w:sz w:val="20"/>
      <w:szCs w:val="20"/>
      <w:shd w:val="clear" w:color="auto" w:fill="4F81BD"/>
    </w:rPr>
  </w:style>
  <w:style w:type="character" w:customStyle="1" w:styleId="21">
    <w:name w:val="Заголовок 2 Знак"/>
    <w:basedOn w:val="a0"/>
    <w:link w:val="20"/>
    <w:uiPriority w:val="99"/>
    <w:rsid w:val="0061663A"/>
    <w:rPr>
      <w:rFonts w:ascii="Calibri" w:eastAsia="Times New Roman" w:hAnsi="Calibri" w:cs="Times New Roman"/>
      <w:caps/>
      <w:spacing w:val="15"/>
      <w:sz w:val="20"/>
      <w:szCs w:val="20"/>
      <w:shd w:val="clear" w:color="auto" w:fill="DBE5F1"/>
    </w:rPr>
  </w:style>
  <w:style w:type="character" w:customStyle="1" w:styleId="30">
    <w:name w:val="Заголовок 3 Знак"/>
    <w:basedOn w:val="a0"/>
    <w:link w:val="3"/>
    <w:uiPriority w:val="99"/>
    <w:rsid w:val="0061663A"/>
    <w:rPr>
      <w:rFonts w:ascii="Calibri" w:eastAsia="Times New Roman" w:hAnsi="Calibri" w:cs="Times New Roman"/>
      <w:caps/>
      <w:color w:val="243F60"/>
      <w:spacing w:val="15"/>
      <w:sz w:val="20"/>
      <w:szCs w:val="20"/>
    </w:rPr>
  </w:style>
  <w:style w:type="character" w:customStyle="1" w:styleId="40">
    <w:name w:val="Заголовок 4 Знак"/>
    <w:basedOn w:val="a0"/>
    <w:link w:val="4"/>
    <w:uiPriority w:val="99"/>
    <w:rsid w:val="0061663A"/>
    <w:rPr>
      <w:rFonts w:ascii="Calibri" w:eastAsia="Times New Roman" w:hAnsi="Calibri" w:cs="Times New Roman"/>
      <w:caps/>
      <w:color w:val="365F91"/>
      <w:spacing w:val="10"/>
      <w:sz w:val="20"/>
      <w:szCs w:val="20"/>
    </w:rPr>
  </w:style>
  <w:style w:type="character" w:customStyle="1" w:styleId="50">
    <w:name w:val="Заголовок 5 Знак"/>
    <w:basedOn w:val="a0"/>
    <w:link w:val="5"/>
    <w:rsid w:val="0061663A"/>
    <w:rPr>
      <w:rFonts w:ascii="Calibri" w:eastAsia="Times New Roman" w:hAnsi="Calibri" w:cs="Times New Roman"/>
      <w:caps/>
      <w:color w:val="365F91"/>
      <w:spacing w:val="10"/>
      <w:sz w:val="20"/>
      <w:szCs w:val="20"/>
    </w:rPr>
  </w:style>
  <w:style w:type="character" w:customStyle="1" w:styleId="60">
    <w:name w:val="Заголовок 6 Знак"/>
    <w:basedOn w:val="a0"/>
    <w:link w:val="6"/>
    <w:uiPriority w:val="99"/>
    <w:rsid w:val="0061663A"/>
    <w:rPr>
      <w:rFonts w:ascii="Calibri" w:eastAsia="Times New Roman" w:hAnsi="Calibri" w:cs="Times New Roman"/>
      <w:caps/>
      <w:color w:val="365F91"/>
      <w:spacing w:val="10"/>
      <w:sz w:val="20"/>
      <w:szCs w:val="20"/>
    </w:rPr>
  </w:style>
  <w:style w:type="character" w:customStyle="1" w:styleId="70">
    <w:name w:val="Заголовок 7 Знак"/>
    <w:basedOn w:val="a0"/>
    <w:link w:val="7"/>
    <w:uiPriority w:val="99"/>
    <w:rsid w:val="0061663A"/>
    <w:rPr>
      <w:rFonts w:ascii="Calibri" w:eastAsia="Times New Roman" w:hAnsi="Calibri" w:cs="Times New Roman"/>
      <w:caps/>
      <w:color w:val="365F91"/>
      <w:spacing w:val="10"/>
      <w:sz w:val="20"/>
      <w:szCs w:val="20"/>
    </w:rPr>
  </w:style>
  <w:style w:type="character" w:customStyle="1" w:styleId="80">
    <w:name w:val="Заголовок 8 Знак"/>
    <w:basedOn w:val="a0"/>
    <w:link w:val="8"/>
    <w:uiPriority w:val="99"/>
    <w:rsid w:val="0061663A"/>
    <w:rPr>
      <w:rFonts w:ascii="Calibri" w:eastAsia="Times New Roman" w:hAnsi="Calibri" w:cs="Times New Roman"/>
      <w:caps/>
      <w:spacing w:val="10"/>
      <w:sz w:val="18"/>
      <w:szCs w:val="18"/>
    </w:rPr>
  </w:style>
  <w:style w:type="character" w:customStyle="1" w:styleId="90">
    <w:name w:val="Заголовок 9 Знак"/>
    <w:basedOn w:val="a0"/>
    <w:link w:val="9"/>
    <w:uiPriority w:val="99"/>
    <w:rsid w:val="0061663A"/>
    <w:rPr>
      <w:rFonts w:ascii="Calibri" w:eastAsia="Times New Roman" w:hAnsi="Calibri" w:cs="Times New Roman"/>
      <w:i/>
      <w:iCs/>
      <w:caps/>
      <w:spacing w:val="10"/>
      <w:sz w:val="18"/>
      <w:szCs w:val="18"/>
    </w:rPr>
  </w:style>
  <w:style w:type="numbering" w:customStyle="1" w:styleId="11">
    <w:name w:val="Нет списка1"/>
    <w:next w:val="a2"/>
    <w:uiPriority w:val="99"/>
    <w:semiHidden/>
    <w:unhideWhenUsed/>
    <w:rsid w:val="0061663A"/>
  </w:style>
  <w:style w:type="paragraph" w:customStyle="1" w:styleId="msoorganizationname2">
    <w:name w:val="msoorganizationname2"/>
    <w:uiPriority w:val="99"/>
    <w:rsid w:val="0061663A"/>
    <w:pPr>
      <w:spacing w:before="200" w:after="0" w:line="240" w:lineRule="auto"/>
    </w:pPr>
    <w:rPr>
      <w:rFonts w:ascii="Courier New" w:eastAsia="Times New Roman" w:hAnsi="Courier New" w:cs="Courier New"/>
      <w:b/>
      <w:bCs/>
      <w:caps/>
      <w:color w:val="000000"/>
      <w:spacing w:val="50"/>
      <w:kern w:val="28"/>
      <w:sz w:val="16"/>
      <w:szCs w:val="16"/>
      <w:lang w:val="en-US" w:eastAsia="ru-RU"/>
    </w:rPr>
  </w:style>
  <w:style w:type="paragraph" w:styleId="a3">
    <w:name w:val="header"/>
    <w:basedOn w:val="a"/>
    <w:link w:val="a4"/>
    <w:rsid w:val="0061663A"/>
    <w:pPr>
      <w:tabs>
        <w:tab w:val="center" w:pos="4677"/>
        <w:tab w:val="right" w:pos="9355"/>
      </w:tabs>
      <w:spacing w:before="200" w:after="0" w:line="240" w:lineRule="auto"/>
      <w:ind w:firstLine="709"/>
      <w:jc w:val="both"/>
    </w:pPr>
    <w:rPr>
      <w:rFonts w:ascii="Calibri" w:eastAsia="Times New Roman" w:hAnsi="Calibri" w:cs="Calibri"/>
      <w:sz w:val="24"/>
      <w:szCs w:val="24"/>
    </w:rPr>
  </w:style>
  <w:style w:type="character" w:customStyle="1" w:styleId="a4">
    <w:name w:val="Верхний колонтитул Знак"/>
    <w:basedOn w:val="a0"/>
    <w:link w:val="a3"/>
    <w:rsid w:val="0061663A"/>
    <w:rPr>
      <w:rFonts w:ascii="Calibri" w:eastAsia="Times New Roman" w:hAnsi="Calibri" w:cs="Calibri"/>
      <w:sz w:val="24"/>
      <w:szCs w:val="24"/>
    </w:rPr>
  </w:style>
  <w:style w:type="paragraph" w:styleId="a5">
    <w:name w:val="footer"/>
    <w:basedOn w:val="a"/>
    <w:link w:val="a6"/>
    <w:uiPriority w:val="99"/>
    <w:rsid w:val="0061663A"/>
    <w:pPr>
      <w:tabs>
        <w:tab w:val="center" w:pos="4677"/>
        <w:tab w:val="right" w:pos="9355"/>
      </w:tabs>
      <w:spacing w:before="200" w:after="0" w:line="240" w:lineRule="auto"/>
      <w:ind w:firstLine="709"/>
      <w:jc w:val="both"/>
    </w:pPr>
    <w:rPr>
      <w:rFonts w:ascii="Calibri" w:eastAsia="Times New Roman" w:hAnsi="Calibri" w:cs="Calibri"/>
      <w:sz w:val="24"/>
      <w:szCs w:val="24"/>
    </w:rPr>
  </w:style>
  <w:style w:type="character" w:customStyle="1" w:styleId="a6">
    <w:name w:val="Нижний колонтитул Знак"/>
    <w:basedOn w:val="a0"/>
    <w:link w:val="a5"/>
    <w:uiPriority w:val="99"/>
    <w:rsid w:val="0061663A"/>
    <w:rPr>
      <w:rFonts w:ascii="Calibri" w:eastAsia="Times New Roman" w:hAnsi="Calibri" w:cs="Calibri"/>
      <w:sz w:val="24"/>
      <w:szCs w:val="24"/>
    </w:rPr>
  </w:style>
  <w:style w:type="paragraph" w:styleId="a7">
    <w:name w:val="Balloon Text"/>
    <w:basedOn w:val="a"/>
    <w:link w:val="a8"/>
    <w:semiHidden/>
    <w:rsid w:val="0061663A"/>
    <w:pPr>
      <w:spacing w:before="200" w:after="0" w:line="240" w:lineRule="auto"/>
      <w:ind w:firstLine="709"/>
      <w:jc w:val="both"/>
    </w:pPr>
    <w:rPr>
      <w:rFonts w:ascii="Tahoma" w:eastAsia="Times New Roman" w:hAnsi="Tahoma" w:cs="Times New Roman"/>
      <w:sz w:val="16"/>
      <w:szCs w:val="16"/>
    </w:rPr>
  </w:style>
  <w:style w:type="character" w:customStyle="1" w:styleId="a8">
    <w:name w:val="Текст выноски Знак"/>
    <w:basedOn w:val="a0"/>
    <w:link w:val="a7"/>
    <w:semiHidden/>
    <w:rsid w:val="0061663A"/>
    <w:rPr>
      <w:rFonts w:ascii="Tahoma" w:eastAsia="Times New Roman" w:hAnsi="Tahoma" w:cs="Times New Roman"/>
      <w:sz w:val="16"/>
      <w:szCs w:val="16"/>
    </w:rPr>
  </w:style>
  <w:style w:type="paragraph" w:customStyle="1" w:styleId="12">
    <w:name w:val="Без интервала1"/>
    <w:basedOn w:val="a"/>
    <w:link w:val="NoSpacingChar"/>
    <w:uiPriority w:val="99"/>
    <w:qFormat/>
    <w:rsid w:val="0061663A"/>
    <w:pPr>
      <w:spacing w:after="0" w:line="240" w:lineRule="auto"/>
      <w:ind w:firstLine="709"/>
      <w:jc w:val="both"/>
    </w:pPr>
    <w:rPr>
      <w:rFonts w:ascii="Calibri" w:eastAsia="Times New Roman" w:hAnsi="Calibri" w:cs="Times New Roman"/>
      <w:sz w:val="20"/>
      <w:szCs w:val="20"/>
    </w:rPr>
  </w:style>
  <w:style w:type="character" w:customStyle="1" w:styleId="NoSpacingChar">
    <w:name w:val="No Spacing Char"/>
    <w:link w:val="12"/>
    <w:uiPriority w:val="99"/>
    <w:locked/>
    <w:rsid w:val="0061663A"/>
    <w:rPr>
      <w:rFonts w:ascii="Calibri" w:eastAsia="Times New Roman" w:hAnsi="Calibri" w:cs="Times New Roman"/>
      <w:sz w:val="20"/>
      <w:szCs w:val="20"/>
    </w:rPr>
  </w:style>
  <w:style w:type="table" w:styleId="a9">
    <w:name w:val="Table Grid"/>
    <w:basedOn w:val="a1"/>
    <w:rsid w:val="0061663A"/>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List2-Accent5">
    <w:name w:val="Medium List 2 - Accent 5"/>
    <w:basedOn w:val="a1"/>
    <w:uiPriority w:val="99"/>
    <w:rsid w:val="0061663A"/>
    <w:pPr>
      <w:spacing w:after="0" w:line="240" w:lineRule="auto"/>
    </w:pPr>
    <w:rPr>
      <w:rFonts w:ascii="Cambria" w:eastAsia="Times New Roman" w:hAnsi="Cambria" w:cs="Cambria"/>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aa">
    <w:name w:val="caption"/>
    <w:basedOn w:val="a"/>
    <w:next w:val="a"/>
    <w:uiPriority w:val="99"/>
    <w:qFormat/>
    <w:rsid w:val="0061663A"/>
    <w:pPr>
      <w:spacing w:before="200" w:after="0"/>
      <w:ind w:firstLine="709"/>
      <w:jc w:val="both"/>
    </w:pPr>
    <w:rPr>
      <w:rFonts w:ascii="Calibri" w:eastAsia="Times New Roman" w:hAnsi="Calibri" w:cs="Calibri"/>
      <w:b/>
      <w:bCs/>
      <w:color w:val="365F91"/>
      <w:sz w:val="16"/>
      <w:szCs w:val="16"/>
    </w:rPr>
  </w:style>
  <w:style w:type="paragraph" w:styleId="ab">
    <w:name w:val="Title"/>
    <w:basedOn w:val="a"/>
    <w:next w:val="a"/>
    <w:link w:val="ac"/>
    <w:uiPriority w:val="10"/>
    <w:qFormat/>
    <w:rsid w:val="0061663A"/>
    <w:pPr>
      <w:spacing w:before="720" w:after="0"/>
      <w:ind w:firstLine="709"/>
      <w:jc w:val="both"/>
    </w:pPr>
    <w:rPr>
      <w:rFonts w:ascii="Calibri" w:eastAsia="Times New Roman" w:hAnsi="Calibri" w:cs="Times New Roman"/>
      <w:caps/>
      <w:color w:val="4F81BD"/>
      <w:spacing w:val="10"/>
      <w:kern w:val="28"/>
      <w:sz w:val="52"/>
      <w:szCs w:val="52"/>
    </w:rPr>
  </w:style>
  <w:style w:type="character" w:customStyle="1" w:styleId="ac">
    <w:name w:val="Название Знак"/>
    <w:basedOn w:val="a0"/>
    <w:link w:val="ab"/>
    <w:uiPriority w:val="10"/>
    <w:rsid w:val="0061663A"/>
    <w:rPr>
      <w:rFonts w:ascii="Calibri" w:eastAsia="Times New Roman" w:hAnsi="Calibri" w:cs="Times New Roman"/>
      <w:caps/>
      <w:color w:val="4F81BD"/>
      <w:spacing w:val="10"/>
      <w:kern w:val="28"/>
      <w:sz w:val="52"/>
      <w:szCs w:val="52"/>
    </w:rPr>
  </w:style>
  <w:style w:type="paragraph" w:styleId="ad">
    <w:name w:val="Subtitle"/>
    <w:basedOn w:val="a"/>
    <w:next w:val="a"/>
    <w:link w:val="ae"/>
    <w:uiPriority w:val="99"/>
    <w:qFormat/>
    <w:rsid w:val="0061663A"/>
    <w:pPr>
      <w:spacing w:before="200" w:after="1000" w:line="240" w:lineRule="auto"/>
      <w:ind w:firstLine="709"/>
      <w:jc w:val="both"/>
    </w:pPr>
    <w:rPr>
      <w:rFonts w:ascii="Calibri" w:eastAsia="Times New Roman" w:hAnsi="Calibri" w:cs="Times New Roman"/>
      <w:caps/>
      <w:color w:val="595959"/>
      <w:spacing w:val="10"/>
      <w:sz w:val="24"/>
      <w:szCs w:val="24"/>
    </w:rPr>
  </w:style>
  <w:style w:type="character" w:customStyle="1" w:styleId="ae">
    <w:name w:val="Подзаголовок Знак"/>
    <w:basedOn w:val="a0"/>
    <w:link w:val="ad"/>
    <w:uiPriority w:val="99"/>
    <w:rsid w:val="0061663A"/>
    <w:rPr>
      <w:rFonts w:ascii="Calibri" w:eastAsia="Times New Roman" w:hAnsi="Calibri" w:cs="Times New Roman"/>
      <w:caps/>
      <w:color w:val="595959"/>
      <w:spacing w:val="10"/>
      <w:sz w:val="24"/>
      <w:szCs w:val="24"/>
    </w:rPr>
  </w:style>
  <w:style w:type="character" w:styleId="af">
    <w:name w:val="Strong"/>
    <w:uiPriority w:val="99"/>
    <w:qFormat/>
    <w:rsid w:val="0061663A"/>
    <w:rPr>
      <w:b/>
      <w:bCs/>
    </w:rPr>
  </w:style>
  <w:style w:type="character" w:styleId="af0">
    <w:name w:val="Emphasis"/>
    <w:uiPriority w:val="99"/>
    <w:qFormat/>
    <w:rsid w:val="0061663A"/>
    <w:rPr>
      <w:caps/>
      <w:color w:val="243F60"/>
      <w:spacing w:val="5"/>
    </w:rPr>
  </w:style>
  <w:style w:type="paragraph" w:customStyle="1" w:styleId="13">
    <w:name w:val="Абзац списка1"/>
    <w:basedOn w:val="a"/>
    <w:link w:val="ListParagraphChar"/>
    <w:uiPriority w:val="99"/>
    <w:qFormat/>
    <w:rsid w:val="0061663A"/>
    <w:pPr>
      <w:spacing w:before="200" w:after="0"/>
      <w:ind w:left="720" w:firstLine="709"/>
      <w:jc w:val="both"/>
    </w:pPr>
    <w:rPr>
      <w:rFonts w:ascii="Calibri" w:eastAsia="Times New Roman" w:hAnsi="Calibri" w:cs="Times New Roman"/>
      <w:sz w:val="24"/>
      <w:szCs w:val="24"/>
      <w:lang w:val="en-US"/>
    </w:rPr>
  </w:style>
  <w:style w:type="paragraph" w:customStyle="1" w:styleId="210">
    <w:name w:val="Цитата 21"/>
    <w:basedOn w:val="a"/>
    <w:next w:val="a"/>
    <w:link w:val="QuoteChar"/>
    <w:uiPriority w:val="99"/>
    <w:qFormat/>
    <w:rsid w:val="0061663A"/>
    <w:pPr>
      <w:spacing w:before="200" w:after="0"/>
      <w:ind w:firstLine="709"/>
      <w:jc w:val="both"/>
    </w:pPr>
    <w:rPr>
      <w:rFonts w:ascii="Calibri" w:eastAsia="Times New Roman" w:hAnsi="Calibri" w:cs="Times New Roman"/>
      <w:i/>
      <w:iCs/>
      <w:sz w:val="20"/>
      <w:szCs w:val="20"/>
    </w:rPr>
  </w:style>
  <w:style w:type="character" w:customStyle="1" w:styleId="QuoteChar">
    <w:name w:val="Quote Char"/>
    <w:link w:val="210"/>
    <w:uiPriority w:val="99"/>
    <w:locked/>
    <w:rsid w:val="0061663A"/>
    <w:rPr>
      <w:rFonts w:ascii="Calibri" w:eastAsia="Times New Roman" w:hAnsi="Calibri" w:cs="Times New Roman"/>
      <w:i/>
      <w:iCs/>
      <w:sz w:val="20"/>
      <w:szCs w:val="20"/>
    </w:rPr>
  </w:style>
  <w:style w:type="paragraph" w:customStyle="1" w:styleId="14">
    <w:name w:val="Выделенная цитата1"/>
    <w:basedOn w:val="a"/>
    <w:next w:val="a"/>
    <w:link w:val="IntenseQuoteChar"/>
    <w:uiPriority w:val="99"/>
    <w:qFormat/>
    <w:rsid w:val="0061663A"/>
    <w:pPr>
      <w:pBdr>
        <w:top w:val="single" w:sz="4" w:space="10" w:color="4F81BD"/>
        <w:left w:val="single" w:sz="4" w:space="10" w:color="4F81BD"/>
      </w:pBdr>
      <w:spacing w:before="200" w:after="0"/>
      <w:ind w:left="1296" w:right="1152" w:firstLine="709"/>
      <w:jc w:val="both"/>
    </w:pPr>
    <w:rPr>
      <w:rFonts w:ascii="Calibri" w:eastAsia="Times New Roman" w:hAnsi="Calibri" w:cs="Times New Roman"/>
      <w:i/>
      <w:iCs/>
      <w:color w:val="4F81BD"/>
      <w:sz w:val="20"/>
      <w:szCs w:val="20"/>
    </w:rPr>
  </w:style>
  <w:style w:type="character" w:customStyle="1" w:styleId="IntenseQuoteChar">
    <w:name w:val="Intense Quote Char"/>
    <w:link w:val="14"/>
    <w:uiPriority w:val="99"/>
    <w:locked/>
    <w:rsid w:val="0061663A"/>
    <w:rPr>
      <w:rFonts w:ascii="Calibri" w:eastAsia="Times New Roman" w:hAnsi="Calibri" w:cs="Times New Roman"/>
      <w:i/>
      <w:iCs/>
      <w:color w:val="4F81BD"/>
      <w:sz w:val="20"/>
      <w:szCs w:val="20"/>
    </w:rPr>
  </w:style>
  <w:style w:type="character" w:customStyle="1" w:styleId="15">
    <w:name w:val="Слабое выделение1"/>
    <w:uiPriority w:val="99"/>
    <w:qFormat/>
    <w:rsid w:val="0061663A"/>
    <w:rPr>
      <w:i/>
      <w:iCs/>
      <w:color w:val="243F60"/>
    </w:rPr>
  </w:style>
  <w:style w:type="character" w:customStyle="1" w:styleId="16">
    <w:name w:val="Сильное выделение1"/>
    <w:uiPriority w:val="99"/>
    <w:qFormat/>
    <w:rsid w:val="0061663A"/>
    <w:rPr>
      <w:b/>
      <w:bCs/>
      <w:caps/>
      <w:color w:val="243F60"/>
      <w:spacing w:val="10"/>
    </w:rPr>
  </w:style>
  <w:style w:type="character" w:customStyle="1" w:styleId="17">
    <w:name w:val="Слабая ссылка1"/>
    <w:uiPriority w:val="99"/>
    <w:qFormat/>
    <w:rsid w:val="0061663A"/>
    <w:rPr>
      <w:b/>
      <w:bCs/>
      <w:color w:val="4F81BD"/>
    </w:rPr>
  </w:style>
  <w:style w:type="character" w:customStyle="1" w:styleId="18">
    <w:name w:val="Сильная ссылка1"/>
    <w:uiPriority w:val="99"/>
    <w:qFormat/>
    <w:rsid w:val="0061663A"/>
    <w:rPr>
      <w:b/>
      <w:bCs/>
      <w:i/>
      <w:iCs/>
      <w:caps/>
      <w:color w:val="4F81BD"/>
    </w:rPr>
  </w:style>
  <w:style w:type="character" w:customStyle="1" w:styleId="19">
    <w:name w:val="Название книги1"/>
    <w:uiPriority w:val="99"/>
    <w:qFormat/>
    <w:rsid w:val="0061663A"/>
    <w:rPr>
      <w:b/>
      <w:bCs/>
      <w:i/>
      <w:iCs/>
      <w:spacing w:val="9"/>
    </w:rPr>
  </w:style>
  <w:style w:type="paragraph" w:customStyle="1" w:styleId="1a">
    <w:name w:val="Заголовок оглавления1"/>
    <w:basedOn w:val="1"/>
    <w:next w:val="a"/>
    <w:uiPriority w:val="99"/>
    <w:qFormat/>
    <w:rsid w:val="0061663A"/>
    <w:pPr>
      <w:outlineLvl w:val="9"/>
    </w:pPr>
  </w:style>
  <w:style w:type="paragraph" w:styleId="af1">
    <w:name w:val="Normal (Web)"/>
    <w:basedOn w:val="a"/>
    <w:rsid w:val="0061663A"/>
    <w:pPr>
      <w:spacing w:before="100" w:beforeAutospacing="1" w:after="100" w:afterAutospacing="1" w:line="240" w:lineRule="auto"/>
      <w:ind w:firstLine="709"/>
      <w:jc w:val="both"/>
    </w:pPr>
    <w:rPr>
      <w:rFonts w:ascii="Calibri" w:eastAsia="Times New Roman" w:hAnsi="Calibri" w:cs="Times New Roman"/>
      <w:sz w:val="24"/>
      <w:szCs w:val="24"/>
      <w:lang w:eastAsia="ru-RU"/>
    </w:rPr>
  </w:style>
  <w:style w:type="character" w:customStyle="1" w:styleId="textinfo">
    <w:name w:val="text_info"/>
    <w:basedOn w:val="a0"/>
    <w:uiPriority w:val="99"/>
    <w:rsid w:val="0061663A"/>
  </w:style>
  <w:style w:type="paragraph" w:styleId="1b">
    <w:name w:val="toc 1"/>
    <w:basedOn w:val="a"/>
    <w:next w:val="a"/>
    <w:autoRedefine/>
    <w:uiPriority w:val="99"/>
    <w:semiHidden/>
    <w:rsid w:val="0061663A"/>
    <w:pPr>
      <w:spacing w:before="200" w:after="100"/>
      <w:ind w:firstLine="709"/>
      <w:jc w:val="both"/>
    </w:pPr>
    <w:rPr>
      <w:rFonts w:ascii="Calibri" w:eastAsia="Times New Roman" w:hAnsi="Calibri" w:cs="Calibri"/>
      <w:sz w:val="24"/>
      <w:szCs w:val="24"/>
    </w:rPr>
  </w:style>
  <w:style w:type="paragraph" w:styleId="22">
    <w:name w:val="toc 2"/>
    <w:basedOn w:val="a"/>
    <w:next w:val="a"/>
    <w:autoRedefine/>
    <w:uiPriority w:val="99"/>
    <w:semiHidden/>
    <w:rsid w:val="0061663A"/>
    <w:pPr>
      <w:spacing w:before="200" w:after="100"/>
      <w:ind w:left="240" w:firstLine="709"/>
      <w:jc w:val="both"/>
    </w:pPr>
    <w:rPr>
      <w:rFonts w:ascii="Calibri" w:eastAsia="Times New Roman" w:hAnsi="Calibri" w:cs="Calibri"/>
      <w:sz w:val="24"/>
      <w:szCs w:val="24"/>
    </w:rPr>
  </w:style>
  <w:style w:type="character" w:styleId="af2">
    <w:name w:val="Hyperlink"/>
    <w:uiPriority w:val="99"/>
    <w:rsid w:val="0061663A"/>
    <w:rPr>
      <w:color w:val="0000FF"/>
      <w:u w:val="single"/>
    </w:rPr>
  </w:style>
  <w:style w:type="paragraph" w:styleId="af3">
    <w:name w:val="Body Text Indent"/>
    <w:basedOn w:val="a"/>
    <w:link w:val="af4"/>
    <w:rsid w:val="0061663A"/>
    <w:pPr>
      <w:spacing w:after="0" w:line="240" w:lineRule="auto"/>
      <w:ind w:left="360" w:firstLine="709"/>
      <w:jc w:val="both"/>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61663A"/>
    <w:rPr>
      <w:rFonts w:ascii="Times New Roman" w:eastAsia="Times New Roman" w:hAnsi="Times New Roman" w:cs="Times New Roman"/>
      <w:sz w:val="24"/>
      <w:szCs w:val="24"/>
      <w:lang w:eastAsia="ru-RU"/>
    </w:rPr>
  </w:style>
  <w:style w:type="paragraph" w:customStyle="1" w:styleId="1c">
    <w:name w:val="Стиль1"/>
    <w:basedOn w:val="13"/>
    <w:link w:val="1d"/>
    <w:uiPriority w:val="99"/>
    <w:rsid w:val="0061663A"/>
    <w:pPr>
      <w:tabs>
        <w:tab w:val="num" w:pos="1021"/>
      </w:tabs>
      <w:spacing w:before="0" w:line="240" w:lineRule="auto"/>
      <w:ind w:left="0" w:firstLine="340"/>
    </w:pPr>
    <w:rPr>
      <w:color w:val="1B1810"/>
    </w:rPr>
  </w:style>
  <w:style w:type="character" w:customStyle="1" w:styleId="1d">
    <w:name w:val="Стиль1 Знак"/>
    <w:link w:val="1c"/>
    <w:uiPriority w:val="99"/>
    <w:locked/>
    <w:rsid w:val="0061663A"/>
    <w:rPr>
      <w:rFonts w:ascii="Calibri" w:eastAsia="Times New Roman" w:hAnsi="Calibri" w:cs="Times New Roman"/>
      <w:color w:val="1B1810"/>
      <w:sz w:val="24"/>
      <w:szCs w:val="24"/>
    </w:rPr>
  </w:style>
  <w:style w:type="character" w:customStyle="1" w:styleId="ListParagraphChar">
    <w:name w:val="List Paragraph Char"/>
    <w:link w:val="13"/>
    <w:uiPriority w:val="99"/>
    <w:locked/>
    <w:rsid w:val="0061663A"/>
    <w:rPr>
      <w:rFonts w:ascii="Calibri" w:eastAsia="Times New Roman" w:hAnsi="Calibri" w:cs="Times New Roman"/>
      <w:sz w:val="24"/>
      <w:szCs w:val="24"/>
      <w:lang w:val="en-US"/>
    </w:rPr>
  </w:style>
  <w:style w:type="paragraph" w:styleId="af5">
    <w:name w:val="Body Text"/>
    <w:aliases w:val=" Знак1"/>
    <w:basedOn w:val="a"/>
    <w:link w:val="af6"/>
    <w:rsid w:val="0061663A"/>
    <w:pPr>
      <w:spacing w:after="120" w:line="240" w:lineRule="auto"/>
      <w:ind w:firstLine="340"/>
      <w:jc w:val="both"/>
    </w:pPr>
    <w:rPr>
      <w:rFonts w:ascii="Calibri" w:eastAsia="Times New Roman" w:hAnsi="Calibri" w:cs="Times New Roman"/>
      <w:sz w:val="20"/>
      <w:szCs w:val="20"/>
      <w:lang w:val="en-US"/>
    </w:rPr>
  </w:style>
  <w:style w:type="character" w:customStyle="1" w:styleId="af6">
    <w:name w:val="Основной текст Знак"/>
    <w:aliases w:val=" Знак1 Знак"/>
    <w:basedOn w:val="a0"/>
    <w:link w:val="af5"/>
    <w:rsid w:val="0061663A"/>
    <w:rPr>
      <w:rFonts w:ascii="Calibri" w:eastAsia="Times New Roman" w:hAnsi="Calibri" w:cs="Times New Roman"/>
      <w:sz w:val="20"/>
      <w:szCs w:val="20"/>
      <w:lang w:val="en-US"/>
    </w:rPr>
  </w:style>
  <w:style w:type="paragraph" w:styleId="23">
    <w:name w:val="Body Text Indent 2"/>
    <w:basedOn w:val="a"/>
    <w:link w:val="24"/>
    <w:rsid w:val="0061663A"/>
    <w:pPr>
      <w:spacing w:before="200" w:after="120" w:line="480" w:lineRule="auto"/>
      <w:ind w:left="283" w:firstLine="709"/>
      <w:jc w:val="both"/>
    </w:pPr>
    <w:rPr>
      <w:rFonts w:ascii="Calibri" w:eastAsia="Times New Roman" w:hAnsi="Calibri" w:cs="Calibri"/>
      <w:sz w:val="24"/>
      <w:szCs w:val="24"/>
    </w:rPr>
  </w:style>
  <w:style w:type="character" w:customStyle="1" w:styleId="24">
    <w:name w:val="Основной текст с отступом 2 Знак"/>
    <w:basedOn w:val="a0"/>
    <w:link w:val="23"/>
    <w:rsid w:val="0061663A"/>
    <w:rPr>
      <w:rFonts w:ascii="Calibri" w:eastAsia="Times New Roman" w:hAnsi="Calibri" w:cs="Calibri"/>
      <w:sz w:val="24"/>
      <w:szCs w:val="24"/>
    </w:rPr>
  </w:style>
  <w:style w:type="paragraph" w:styleId="af7">
    <w:name w:val="Block Text"/>
    <w:basedOn w:val="a"/>
    <w:rsid w:val="0061663A"/>
    <w:pPr>
      <w:widowControl w:val="0"/>
      <w:shd w:val="clear" w:color="auto" w:fill="FFFFFF"/>
      <w:spacing w:before="299" w:after="0" w:line="356" w:lineRule="exact"/>
      <w:ind w:left="904" w:right="2246" w:firstLine="1307"/>
    </w:pPr>
    <w:rPr>
      <w:rFonts w:ascii="Times New Roman" w:eastAsia="Times New Roman" w:hAnsi="Times New Roman" w:cs="Times New Roman"/>
      <w:b/>
      <w:snapToGrid w:val="0"/>
      <w:sz w:val="24"/>
      <w:szCs w:val="20"/>
      <w:lang w:eastAsia="ru-RU"/>
    </w:rPr>
  </w:style>
  <w:style w:type="character" w:customStyle="1" w:styleId="1e">
    <w:name w:val="Знак1 Знак Знак"/>
    <w:rsid w:val="0061663A"/>
    <w:rPr>
      <w:b/>
      <w:bCs/>
      <w:sz w:val="36"/>
      <w:szCs w:val="24"/>
      <w:lang w:val="ru-RU" w:eastAsia="ru-RU" w:bidi="ar-SA"/>
    </w:rPr>
  </w:style>
  <w:style w:type="paragraph" w:styleId="af8">
    <w:name w:val="List"/>
    <w:basedOn w:val="a"/>
    <w:rsid w:val="0061663A"/>
    <w:pPr>
      <w:widowControl w:val="0"/>
      <w:autoSpaceDE w:val="0"/>
      <w:autoSpaceDN w:val="0"/>
      <w:adjustRightInd w:val="0"/>
      <w:spacing w:before="200" w:after="0" w:line="300" w:lineRule="auto"/>
      <w:ind w:left="283" w:hanging="283"/>
      <w:jc w:val="both"/>
    </w:pPr>
    <w:rPr>
      <w:rFonts w:ascii="Times New Roman" w:eastAsia="Times New Roman" w:hAnsi="Times New Roman" w:cs="Times New Roman"/>
      <w:lang w:eastAsia="ru-RU"/>
    </w:rPr>
  </w:style>
  <w:style w:type="paragraph" w:customStyle="1" w:styleId="1f">
    <w:name w:val="Обычный1"/>
    <w:autoRedefine/>
    <w:rsid w:val="0061663A"/>
    <w:pPr>
      <w:shd w:val="clear" w:color="auto" w:fill="FFFFFF"/>
      <w:spacing w:after="0" w:line="240" w:lineRule="auto"/>
      <w:ind w:right="-6"/>
      <w:jc w:val="both"/>
    </w:pPr>
    <w:rPr>
      <w:rFonts w:ascii="Times New Roman" w:eastAsia="Times New Roman" w:hAnsi="Times New Roman" w:cs="Times New Roman"/>
      <w:b/>
      <w:sz w:val="28"/>
      <w:szCs w:val="20"/>
      <w:lang w:val="en-US" w:eastAsia="ru-RU"/>
    </w:rPr>
  </w:style>
  <w:style w:type="character" w:styleId="af9">
    <w:name w:val="page number"/>
    <w:basedOn w:val="a0"/>
    <w:rsid w:val="0061663A"/>
  </w:style>
  <w:style w:type="paragraph" w:styleId="afa">
    <w:name w:val="Plain Text"/>
    <w:basedOn w:val="a"/>
    <w:link w:val="afb"/>
    <w:rsid w:val="0061663A"/>
    <w:pPr>
      <w:spacing w:after="0" w:line="240" w:lineRule="auto"/>
    </w:pPr>
    <w:rPr>
      <w:rFonts w:ascii="Courier New" w:eastAsia="Times New Roman" w:hAnsi="Courier New" w:cs="Times New Roman"/>
      <w:sz w:val="20"/>
      <w:szCs w:val="20"/>
      <w:lang w:eastAsia="ru-RU"/>
    </w:rPr>
  </w:style>
  <w:style w:type="character" w:customStyle="1" w:styleId="afb">
    <w:name w:val="Текст Знак"/>
    <w:basedOn w:val="a0"/>
    <w:link w:val="afa"/>
    <w:rsid w:val="0061663A"/>
    <w:rPr>
      <w:rFonts w:ascii="Courier New" w:eastAsia="Times New Roman" w:hAnsi="Courier New" w:cs="Times New Roman"/>
      <w:sz w:val="20"/>
      <w:szCs w:val="20"/>
      <w:lang w:eastAsia="ru-RU"/>
    </w:rPr>
  </w:style>
  <w:style w:type="paragraph" w:styleId="afc">
    <w:name w:val="List Paragraph"/>
    <w:basedOn w:val="a"/>
    <w:qFormat/>
    <w:rsid w:val="0061663A"/>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08">
    <w:name w:val="Стиль по ширине Первая строка:  0.8 см"/>
    <w:basedOn w:val="a"/>
    <w:rsid w:val="0061663A"/>
    <w:pPr>
      <w:spacing w:after="0" w:line="240" w:lineRule="auto"/>
      <w:ind w:firstLine="454"/>
      <w:jc w:val="both"/>
    </w:pPr>
    <w:rPr>
      <w:rFonts w:ascii="Times New Roman" w:eastAsia="Times New Roman" w:hAnsi="Times New Roman" w:cs="Times New Roman"/>
      <w:sz w:val="24"/>
      <w:szCs w:val="24"/>
      <w:lang w:eastAsia="ru-RU"/>
    </w:rPr>
  </w:style>
  <w:style w:type="paragraph" w:styleId="31">
    <w:name w:val="Body Text Indent 3"/>
    <w:basedOn w:val="a"/>
    <w:link w:val="32"/>
    <w:rsid w:val="0061663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1663A"/>
    <w:rPr>
      <w:rFonts w:ascii="Times New Roman" w:eastAsia="Times New Roman" w:hAnsi="Times New Roman" w:cs="Times New Roman"/>
      <w:sz w:val="16"/>
      <w:szCs w:val="16"/>
      <w:lang w:eastAsia="ru-RU"/>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
    <w:rsid w:val="0061663A"/>
    <w:pPr>
      <w:spacing w:after="160" w:line="240" w:lineRule="exact"/>
    </w:pPr>
    <w:rPr>
      <w:rFonts w:ascii="Verdana" w:eastAsia="Times New Roman" w:hAnsi="Verdana" w:cs="Times New Roman"/>
      <w:noProof/>
      <w:sz w:val="20"/>
      <w:szCs w:val="20"/>
      <w:lang w:val="en-US"/>
    </w:rPr>
  </w:style>
  <w:style w:type="paragraph" w:customStyle="1" w:styleId="Standard">
    <w:name w:val="Standard"/>
    <w:rsid w:val="0061663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Normal">
    <w:name w:val="ConsPlusNormal"/>
    <w:rsid w:val="006166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uiPriority w:val="99"/>
    <w:rsid w:val="00616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1663A"/>
  </w:style>
  <w:style w:type="character" w:customStyle="1" w:styleId="c0">
    <w:name w:val="c0"/>
    <w:rsid w:val="0061663A"/>
  </w:style>
  <w:style w:type="character" w:customStyle="1" w:styleId="ff211">
    <w:name w:val="ff211"/>
    <w:rsid w:val="0061663A"/>
    <w:rPr>
      <w:rFonts w:ascii="Times New Roman" w:hAnsi="Times New Roman" w:cs="Times New Roman" w:hint="default"/>
    </w:rPr>
  </w:style>
  <w:style w:type="paragraph" w:styleId="afd">
    <w:name w:val="No Spacing"/>
    <w:uiPriority w:val="1"/>
    <w:qFormat/>
    <w:rsid w:val="0061663A"/>
    <w:pPr>
      <w:spacing w:after="0" w:line="240" w:lineRule="auto"/>
    </w:pPr>
    <w:rPr>
      <w:rFonts w:ascii="Calibri" w:eastAsia="Times New Roman" w:hAnsi="Calibri" w:cs="Times New Roman"/>
      <w:lang w:eastAsia="ru-RU"/>
    </w:rPr>
  </w:style>
  <w:style w:type="paragraph" w:styleId="33">
    <w:name w:val="Body Text 3"/>
    <w:basedOn w:val="a"/>
    <w:link w:val="34"/>
    <w:uiPriority w:val="99"/>
    <w:semiHidden/>
    <w:unhideWhenUsed/>
    <w:rsid w:val="0061663A"/>
    <w:pPr>
      <w:spacing w:before="200" w:after="120"/>
      <w:ind w:firstLine="709"/>
      <w:jc w:val="both"/>
    </w:pPr>
    <w:rPr>
      <w:rFonts w:ascii="Calibri" w:eastAsia="Times New Roman" w:hAnsi="Calibri" w:cs="Times New Roman"/>
      <w:sz w:val="16"/>
      <w:szCs w:val="16"/>
    </w:rPr>
  </w:style>
  <w:style w:type="character" w:customStyle="1" w:styleId="34">
    <w:name w:val="Основной текст 3 Знак"/>
    <w:basedOn w:val="a0"/>
    <w:link w:val="33"/>
    <w:uiPriority w:val="99"/>
    <w:semiHidden/>
    <w:rsid w:val="0061663A"/>
    <w:rPr>
      <w:rFonts w:ascii="Calibri" w:eastAsia="Times New Roman" w:hAnsi="Calibri" w:cs="Times New Roman"/>
      <w:sz w:val="16"/>
      <w:szCs w:val="16"/>
    </w:rPr>
  </w:style>
  <w:style w:type="paragraph" w:customStyle="1" w:styleId="211">
    <w:name w:val="Список 21"/>
    <w:basedOn w:val="a"/>
    <w:uiPriority w:val="99"/>
    <w:rsid w:val="0061663A"/>
    <w:pPr>
      <w:suppressAutoHyphens/>
      <w:spacing w:after="0" w:line="240" w:lineRule="auto"/>
      <w:ind w:left="566" w:hanging="283"/>
    </w:pPr>
    <w:rPr>
      <w:rFonts w:ascii="Arial" w:eastAsia="Times New Roman" w:hAnsi="Arial" w:cs="Arial"/>
      <w:sz w:val="24"/>
      <w:szCs w:val="24"/>
      <w:lang w:eastAsia="ar-SA"/>
    </w:rPr>
  </w:style>
  <w:style w:type="character" w:customStyle="1" w:styleId="blk">
    <w:name w:val="blk"/>
    <w:rsid w:val="0061663A"/>
  </w:style>
  <w:style w:type="character" w:customStyle="1" w:styleId="big-letters">
    <w:name w:val="big-letters"/>
    <w:rsid w:val="0061663A"/>
  </w:style>
  <w:style w:type="paragraph" w:styleId="2">
    <w:name w:val="List Bullet 2"/>
    <w:basedOn w:val="a"/>
    <w:rsid w:val="0061663A"/>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WW8Num23z0">
    <w:name w:val="WW8Num23z0"/>
    <w:rsid w:val="0061663A"/>
    <w:rPr>
      <w:rFonts w:ascii="Times New Roman" w:eastAsia="Times New Roman" w:hAnsi="Times New Roman" w:cs="Times New Roman"/>
    </w:rPr>
  </w:style>
  <w:style w:type="paragraph" w:customStyle="1" w:styleId="afe">
    <w:name w:val="Нормальный (таблица)"/>
    <w:rsid w:val="0061663A"/>
    <w:pPr>
      <w:widowControl w:val="0"/>
      <w:suppressAutoHyphens/>
      <w:autoSpaceDN w:val="0"/>
      <w:spacing w:after="0" w:line="240" w:lineRule="auto"/>
      <w:jc w:val="both"/>
    </w:pPr>
    <w:rPr>
      <w:rFonts w:ascii="Arial" w:eastAsia="SimSun" w:hAnsi="Arial" w:cs="Arial"/>
      <w:kern w:val="3"/>
      <w:sz w:val="24"/>
      <w:szCs w:val="24"/>
      <w:lang w:eastAsia="ru-RU"/>
    </w:rPr>
  </w:style>
  <w:style w:type="paragraph" w:styleId="26">
    <w:name w:val="List 2"/>
    <w:basedOn w:val="a"/>
    <w:uiPriority w:val="99"/>
    <w:semiHidden/>
    <w:unhideWhenUsed/>
    <w:rsid w:val="0061663A"/>
    <w:pPr>
      <w:spacing w:before="200" w:after="0"/>
      <w:ind w:left="566" w:hanging="283"/>
      <w:contextualSpacing/>
      <w:jc w:val="both"/>
    </w:pPr>
    <w:rPr>
      <w:rFonts w:ascii="Calibri" w:eastAsia="Times New Roman" w:hAnsi="Calibri" w:cs="Calibri"/>
      <w:sz w:val="24"/>
      <w:szCs w:val="24"/>
    </w:rPr>
  </w:style>
  <w:style w:type="paragraph" w:customStyle="1" w:styleId="ConsTitle">
    <w:name w:val="ConsTitle"/>
    <w:rsid w:val="0061663A"/>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aff">
    <w:name w:val="Содержимое таблицы"/>
    <w:basedOn w:val="a"/>
    <w:rsid w:val="0061663A"/>
    <w:pPr>
      <w:suppressLineNumbers/>
      <w:suppressAutoHyphens/>
      <w:spacing w:after="0" w:line="240" w:lineRule="auto"/>
    </w:pPr>
    <w:rPr>
      <w:rFonts w:ascii="Times New Roman" w:eastAsia="Times New Roman" w:hAnsi="Times New Roman" w:cs="Times New Roman"/>
      <w:sz w:val="20"/>
      <w:szCs w:val="20"/>
      <w:lang w:val="en-US" w:eastAsia="hi-IN" w:bidi="hi-IN"/>
    </w:rPr>
  </w:style>
  <w:style w:type="character" w:customStyle="1" w:styleId="27">
    <w:name w:val="Основной текст (2) + Полужирный"/>
    <w:aliases w:val="Курсив"/>
    <w:rsid w:val="0061663A"/>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eastAsia="ru-RU" w:bidi="ru-RU"/>
    </w:rPr>
  </w:style>
  <w:style w:type="table" w:customStyle="1" w:styleId="1f0">
    <w:name w:val="Сетка таблицы1"/>
    <w:basedOn w:val="a1"/>
    <w:uiPriority w:val="59"/>
    <w:rsid w:val="006166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616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1663A"/>
  </w:style>
  <w:style w:type="character" w:styleId="aff0">
    <w:name w:val="FollowedHyperlink"/>
    <w:uiPriority w:val="99"/>
    <w:semiHidden/>
    <w:unhideWhenUsed/>
    <w:rsid w:val="0061663A"/>
    <w:rPr>
      <w:color w:val="800080"/>
      <w:u w:val="single"/>
    </w:rPr>
  </w:style>
  <w:style w:type="paragraph" w:styleId="28">
    <w:name w:val="Body Text 2"/>
    <w:basedOn w:val="a"/>
    <w:link w:val="29"/>
    <w:semiHidden/>
    <w:unhideWhenUsed/>
    <w:rsid w:val="0061663A"/>
    <w:pPr>
      <w:spacing w:after="120" w:line="480" w:lineRule="auto"/>
    </w:pPr>
    <w:rPr>
      <w:rFonts w:ascii="Times New Roman" w:eastAsia="Times New Roman" w:hAnsi="Times New Roman" w:cs="Times New Roman"/>
      <w:sz w:val="24"/>
      <w:szCs w:val="24"/>
      <w:lang w:eastAsia="ru-RU"/>
    </w:rPr>
  </w:style>
  <w:style w:type="character" w:customStyle="1" w:styleId="29">
    <w:name w:val="Основной текст 2 Знак"/>
    <w:basedOn w:val="a0"/>
    <w:link w:val="28"/>
    <w:semiHidden/>
    <w:rsid w:val="0061663A"/>
    <w:rPr>
      <w:rFonts w:ascii="Times New Roman" w:eastAsia="Times New Roman" w:hAnsi="Times New Roman" w:cs="Times New Roman"/>
      <w:sz w:val="24"/>
      <w:szCs w:val="24"/>
      <w:lang w:eastAsia="ru-RU"/>
    </w:rPr>
  </w:style>
  <w:style w:type="paragraph" w:customStyle="1" w:styleId="aff1">
    <w:name w:val="Знак"/>
    <w:basedOn w:val="a"/>
    <w:rsid w:val="0061663A"/>
    <w:pPr>
      <w:spacing w:after="160" w:line="240" w:lineRule="exact"/>
    </w:pPr>
    <w:rPr>
      <w:rFonts w:ascii="Verdana" w:eastAsia="Times New Roman" w:hAnsi="Verdana" w:cs="Times New Roman"/>
      <w:sz w:val="20"/>
      <w:szCs w:val="20"/>
      <w:lang w:val="en-US"/>
    </w:rPr>
  </w:style>
  <w:style w:type="paragraph" w:customStyle="1" w:styleId="212">
    <w:name w:val="Основной текст с отступом 21"/>
    <w:basedOn w:val="a"/>
    <w:rsid w:val="0061663A"/>
    <w:pPr>
      <w:spacing w:after="0" w:line="240" w:lineRule="auto"/>
      <w:ind w:firstLine="540"/>
      <w:jc w:val="both"/>
    </w:pPr>
    <w:rPr>
      <w:rFonts w:ascii="Times New Roman" w:eastAsia="Times New Roman" w:hAnsi="Times New Roman" w:cs="Times New Roman"/>
      <w:sz w:val="28"/>
      <w:szCs w:val="20"/>
      <w:lang w:eastAsia="ru-RU"/>
    </w:rPr>
  </w:style>
  <w:style w:type="paragraph" w:customStyle="1" w:styleId="tabtext2">
    <w:name w:val="tabtext2"/>
    <w:basedOn w:val="a"/>
    <w:rsid w:val="0061663A"/>
    <w:pPr>
      <w:spacing w:after="0" w:line="240" w:lineRule="auto"/>
    </w:pPr>
    <w:rPr>
      <w:rFonts w:ascii="Arial" w:eastAsia="Times New Roman" w:hAnsi="Arial" w:cs="Arial"/>
      <w:b/>
      <w:bCs/>
      <w:color w:val="000000"/>
      <w:sz w:val="21"/>
      <w:szCs w:val="21"/>
      <w:lang w:eastAsia="ru-RU"/>
    </w:rPr>
  </w:style>
  <w:style w:type="paragraph" w:customStyle="1" w:styleId="Textbody">
    <w:name w:val="Text body"/>
    <w:basedOn w:val="a"/>
    <w:rsid w:val="0061663A"/>
    <w:pPr>
      <w:suppressAutoHyphens/>
      <w:autoSpaceDN w:val="0"/>
      <w:spacing w:after="120" w:line="240" w:lineRule="auto"/>
    </w:pPr>
    <w:rPr>
      <w:rFonts w:ascii="Times New Roman" w:eastAsia="Times New Roman" w:hAnsi="Times New Roman" w:cs="Times New Roman"/>
      <w:kern w:val="3"/>
      <w:sz w:val="20"/>
      <w:szCs w:val="20"/>
      <w:lang w:eastAsia="zh-CN"/>
    </w:rPr>
  </w:style>
  <w:style w:type="character" w:customStyle="1" w:styleId="apple-style-span">
    <w:name w:val="apple-style-span"/>
    <w:rsid w:val="00616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339"/>
  </w:style>
  <w:style w:type="paragraph" w:styleId="1">
    <w:name w:val="heading 1"/>
    <w:basedOn w:val="a"/>
    <w:next w:val="a"/>
    <w:link w:val="10"/>
    <w:qFormat/>
    <w:rsid w:val="0061663A"/>
    <w:pPr>
      <w:pBdr>
        <w:top w:val="single" w:sz="24" w:space="0" w:color="4F81BD"/>
        <w:left w:val="single" w:sz="24" w:space="0" w:color="4F81BD"/>
        <w:bottom w:val="single" w:sz="24" w:space="0" w:color="4F81BD"/>
        <w:right w:val="single" w:sz="24" w:space="0" w:color="4F81BD"/>
      </w:pBdr>
      <w:shd w:val="clear" w:color="auto" w:fill="4F81BD"/>
      <w:spacing w:before="200" w:after="0"/>
      <w:ind w:firstLine="709"/>
      <w:jc w:val="both"/>
      <w:outlineLvl w:val="0"/>
    </w:pPr>
    <w:rPr>
      <w:rFonts w:ascii="Calibri" w:eastAsia="Times New Roman" w:hAnsi="Calibri" w:cs="Times New Roman"/>
      <w:b/>
      <w:bCs/>
      <w:caps/>
      <w:color w:val="FFFFFF"/>
      <w:spacing w:val="15"/>
      <w:sz w:val="20"/>
      <w:szCs w:val="20"/>
    </w:rPr>
  </w:style>
  <w:style w:type="paragraph" w:styleId="20">
    <w:name w:val="heading 2"/>
    <w:basedOn w:val="a"/>
    <w:next w:val="a"/>
    <w:link w:val="21"/>
    <w:uiPriority w:val="99"/>
    <w:qFormat/>
    <w:rsid w:val="0061663A"/>
    <w:pPr>
      <w:pBdr>
        <w:top w:val="single" w:sz="24" w:space="0" w:color="DBE5F1"/>
        <w:left w:val="single" w:sz="24" w:space="0" w:color="DBE5F1"/>
        <w:bottom w:val="single" w:sz="24" w:space="0" w:color="DBE5F1"/>
        <w:right w:val="single" w:sz="24" w:space="0" w:color="DBE5F1"/>
      </w:pBdr>
      <w:shd w:val="clear" w:color="auto" w:fill="DBE5F1"/>
      <w:spacing w:before="200" w:after="0"/>
      <w:ind w:firstLine="709"/>
      <w:jc w:val="both"/>
      <w:outlineLvl w:val="1"/>
    </w:pPr>
    <w:rPr>
      <w:rFonts w:ascii="Calibri" w:eastAsia="Times New Roman" w:hAnsi="Calibri" w:cs="Times New Roman"/>
      <w:caps/>
      <w:spacing w:val="15"/>
      <w:sz w:val="20"/>
      <w:szCs w:val="20"/>
    </w:rPr>
  </w:style>
  <w:style w:type="paragraph" w:styleId="3">
    <w:name w:val="heading 3"/>
    <w:basedOn w:val="a"/>
    <w:next w:val="a"/>
    <w:link w:val="30"/>
    <w:uiPriority w:val="99"/>
    <w:qFormat/>
    <w:rsid w:val="0061663A"/>
    <w:pPr>
      <w:pBdr>
        <w:top w:val="single" w:sz="6" w:space="2" w:color="4F81BD"/>
        <w:left w:val="single" w:sz="6" w:space="2" w:color="4F81BD"/>
      </w:pBdr>
      <w:spacing w:before="300" w:after="0"/>
      <w:ind w:firstLine="709"/>
      <w:jc w:val="both"/>
      <w:outlineLvl w:val="2"/>
    </w:pPr>
    <w:rPr>
      <w:rFonts w:ascii="Calibri" w:eastAsia="Times New Roman" w:hAnsi="Calibri" w:cs="Times New Roman"/>
      <w:caps/>
      <w:color w:val="243F60"/>
      <w:spacing w:val="15"/>
      <w:sz w:val="20"/>
      <w:szCs w:val="20"/>
    </w:rPr>
  </w:style>
  <w:style w:type="paragraph" w:styleId="4">
    <w:name w:val="heading 4"/>
    <w:basedOn w:val="a"/>
    <w:next w:val="a"/>
    <w:link w:val="40"/>
    <w:uiPriority w:val="99"/>
    <w:qFormat/>
    <w:rsid w:val="0061663A"/>
    <w:pPr>
      <w:pBdr>
        <w:top w:val="dotted" w:sz="6" w:space="2" w:color="4F81BD"/>
        <w:left w:val="dotted" w:sz="6" w:space="2" w:color="4F81BD"/>
      </w:pBdr>
      <w:spacing w:before="300" w:after="0"/>
      <w:ind w:firstLine="709"/>
      <w:jc w:val="both"/>
      <w:outlineLvl w:val="3"/>
    </w:pPr>
    <w:rPr>
      <w:rFonts w:ascii="Calibri" w:eastAsia="Times New Roman" w:hAnsi="Calibri" w:cs="Times New Roman"/>
      <w:caps/>
      <w:color w:val="365F91"/>
      <w:spacing w:val="10"/>
      <w:sz w:val="20"/>
      <w:szCs w:val="20"/>
    </w:rPr>
  </w:style>
  <w:style w:type="paragraph" w:styleId="5">
    <w:name w:val="heading 5"/>
    <w:basedOn w:val="a"/>
    <w:next w:val="a"/>
    <w:link w:val="50"/>
    <w:qFormat/>
    <w:rsid w:val="0061663A"/>
    <w:pPr>
      <w:pBdr>
        <w:bottom w:val="single" w:sz="6" w:space="1" w:color="4F81BD"/>
      </w:pBdr>
      <w:spacing w:before="300" w:after="0"/>
      <w:ind w:firstLine="709"/>
      <w:jc w:val="both"/>
      <w:outlineLvl w:val="4"/>
    </w:pPr>
    <w:rPr>
      <w:rFonts w:ascii="Calibri" w:eastAsia="Times New Roman" w:hAnsi="Calibri" w:cs="Times New Roman"/>
      <w:caps/>
      <w:color w:val="365F91"/>
      <w:spacing w:val="10"/>
      <w:sz w:val="20"/>
      <w:szCs w:val="20"/>
    </w:rPr>
  </w:style>
  <w:style w:type="paragraph" w:styleId="6">
    <w:name w:val="heading 6"/>
    <w:basedOn w:val="a"/>
    <w:next w:val="a"/>
    <w:link w:val="60"/>
    <w:uiPriority w:val="99"/>
    <w:qFormat/>
    <w:rsid w:val="0061663A"/>
    <w:pPr>
      <w:pBdr>
        <w:bottom w:val="dotted" w:sz="6" w:space="1" w:color="4F81BD"/>
      </w:pBdr>
      <w:spacing w:before="300" w:after="0"/>
      <w:ind w:firstLine="709"/>
      <w:jc w:val="both"/>
      <w:outlineLvl w:val="5"/>
    </w:pPr>
    <w:rPr>
      <w:rFonts w:ascii="Calibri" w:eastAsia="Times New Roman" w:hAnsi="Calibri" w:cs="Times New Roman"/>
      <w:caps/>
      <w:color w:val="365F91"/>
      <w:spacing w:val="10"/>
      <w:sz w:val="20"/>
      <w:szCs w:val="20"/>
    </w:rPr>
  </w:style>
  <w:style w:type="paragraph" w:styleId="7">
    <w:name w:val="heading 7"/>
    <w:basedOn w:val="a"/>
    <w:next w:val="a"/>
    <w:link w:val="70"/>
    <w:uiPriority w:val="99"/>
    <w:qFormat/>
    <w:rsid w:val="0061663A"/>
    <w:pPr>
      <w:spacing w:before="300" w:after="0"/>
      <w:ind w:firstLine="709"/>
      <w:jc w:val="both"/>
      <w:outlineLvl w:val="6"/>
    </w:pPr>
    <w:rPr>
      <w:rFonts w:ascii="Calibri" w:eastAsia="Times New Roman" w:hAnsi="Calibri" w:cs="Times New Roman"/>
      <w:caps/>
      <w:color w:val="365F91"/>
      <w:spacing w:val="10"/>
      <w:sz w:val="20"/>
      <w:szCs w:val="20"/>
    </w:rPr>
  </w:style>
  <w:style w:type="paragraph" w:styleId="8">
    <w:name w:val="heading 8"/>
    <w:basedOn w:val="a"/>
    <w:next w:val="a"/>
    <w:link w:val="80"/>
    <w:uiPriority w:val="99"/>
    <w:qFormat/>
    <w:rsid w:val="0061663A"/>
    <w:pPr>
      <w:spacing w:before="300" w:after="0"/>
      <w:ind w:firstLine="709"/>
      <w:jc w:val="both"/>
      <w:outlineLvl w:val="7"/>
    </w:pPr>
    <w:rPr>
      <w:rFonts w:ascii="Calibri" w:eastAsia="Times New Roman" w:hAnsi="Calibri" w:cs="Times New Roman"/>
      <w:caps/>
      <w:spacing w:val="10"/>
      <w:sz w:val="18"/>
      <w:szCs w:val="18"/>
    </w:rPr>
  </w:style>
  <w:style w:type="paragraph" w:styleId="9">
    <w:name w:val="heading 9"/>
    <w:basedOn w:val="a"/>
    <w:next w:val="a"/>
    <w:link w:val="90"/>
    <w:uiPriority w:val="99"/>
    <w:qFormat/>
    <w:rsid w:val="0061663A"/>
    <w:pPr>
      <w:spacing w:before="300" w:after="0"/>
      <w:ind w:firstLine="709"/>
      <w:jc w:val="both"/>
      <w:outlineLvl w:val="8"/>
    </w:pPr>
    <w:rPr>
      <w:rFonts w:ascii="Calibri" w:eastAsia="Times New Roman" w:hAnsi="Calibri" w:cs="Times New Roman"/>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663A"/>
    <w:rPr>
      <w:rFonts w:ascii="Calibri" w:eastAsia="Times New Roman" w:hAnsi="Calibri" w:cs="Times New Roman"/>
      <w:b/>
      <w:bCs/>
      <w:caps/>
      <w:color w:val="FFFFFF"/>
      <w:spacing w:val="15"/>
      <w:sz w:val="20"/>
      <w:szCs w:val="20"/>
      <w:shd w:val="clear" w:color="auto" w:fill="4F81BD"/>
    </w:rPr>
  </w:style>
  <w:style w:type="character" w:customStyle="1" w:styleId="21">
    <w:name w:val="Заголовок 2 Знак"/>
    <w:basedOn w:val="a0"/>
    <w:link w:val="20"/>
    <w:uiPriority w:val="99"/>
    <w:rsid w:val="0061663A"/>
    <w:rPr>
      <w:rFonts w:ascii="Calibri" w:eastAsia="Times New Roman" w:hAnsi="Calibri" w:cs="Times New Roman"/>
      <w:caps/>
      <w:spacing w:val="15"/>
      <w:sz w:val="20"/>
      <w:szCs w:val="20"/>
      <w:shd w:val="clear" w:color="auto" w:fill="DBE5F1"/>
    </w:rPr>
  </w:style>
  <w:style w:type="character" w:customStyle="1" w:styleId="30">
    <w:name w:val="Заголовок 3 Знак"/>
    <w:basedOn w:val="a0"/>
    <w:link w:val="3"/>
    <w:uiPriority w:val="99"/>
    <w:rsid w:val="0061663A"/>
    <w:rPr>
      <w:rFonts w:ascii="Calibri" w:eastAsia="Times New Roman" w:hAnsi="Calibri" w:cs="Times New Roman"/>
      <w:caps/>
      <w:color w:val="243F60"/>
      <w:spacing w:val="15"/>
      <w:sz w:val="20"/>
      <w:szCs w:val="20"/>
    </w:rPr>
  </w:style>
  <w:style w:type="character" w:customStyle="1" w:styleId="40">
    <w:name w:val="Заголовок 4 Знак"/>
    <w:basedOn w:val="a0"/>
    <w:link w:val="4"/>
    <w:uiPriority w:val="99"/>
    <w:rsid w:val="0061663A"/>
    <w:rPr>
      <w:rFonts w:ascii="Calibri" w:eastAsia="Times New Roman" w:hAnsi="Calibri" w:cs="Times New Roman"/>
      <w:caps/>
      <w:color w:val="365F91"/>
      <w:spacing w:val="10"/>
      <w:sz w:val="20"/>
      <w:szCs w:val="20"/>
    </w:rPr>
  </w:style>
  <w:style w:type="character" w:customStyle="1" w:styleId="50">
    <w:name w:val="Заголовок 5 Знак"/>
    <w:basedOn w:val="a0"/>
    <w:link w:val="5"/>
    <w:rsid w:val="0061663A"/>
    <w:rPr>
      <w:rFonts w:ascii="Calibri" w:eastAsia="Times New Roman" w:hAnsi="Calibri" w:cs="Times New Roman"/>
      <w:caps/>
      <w:color w:val="365F91"/>
      <w:spacing w:val="10"/>
      <w:sz w:val="20"/>
      <w:szCs w:val="20"/>
    </w:rPr>
  </w:style>
  <w:style w:type="character" w:customStyle="1" w:styleId="60">
    <w:name w:val="Заголовок 6 Знак"/>
    <w:basedOn w:val="a0"/>
    <w:link w:val="6"/>
    <w:uiPriority w:val="99"/>
    <w:rsid w:val="0061663A"/>
    <w:rPr>
      <w:rFonts w:ascii="Calibri" w:eastAsia="Times New Roman" w:hAnsi="Calibri" w:cs="Times New Roman"/>
      <w:caps/>
      <w:color w:val="365F91"/>
      <w:spacing w:val="10"/>
      <w:sz w:val="20"/>
      <w:szCs w:val="20"/>
    </w:rPr>
  </w:style>
  <w:style w:type="character" w:customStyle="1" w:styleId="70">
    <w:name w:val="Заголовок 7 Знак"/>
    <w:basedOn w:val="a0"/>
    <w:link w:val="7"/>
    <w:uiPriority w:val="99"/>
    <w:rsid w:val="0061663A"/>
    <w:rPr>
      <w:rFonts w:ascii="Calibri" w:eastAsia="Times New Roman" w:hAnsi="Calibri" w:cs="Times New Roman"/>
      <w:caps/>
      <w:color w:val="365F91"/>
      <w:spacing w:val="10"/>
      <w:sz w:val="20"/>
      <w:szCs w:val="20"/>
    </w:rPr>
  </w:style>
  <w:style w:type="character" w:customStyle="1" w:styleId="80">
    <w:name w:val="Заголовок 8 Знак"/>
    <w:basedOn w:val="a0"/>
    <w:link w:val="8"/>
    <w:uiPriority w:val="99"/>
    <w:rsid w:val="0061663A"/>
    <w:rPr>
      <w:rFonts w:ascii="Calibri" w:eastAsia="Times New Roman" w:hAnsi="Calibri" w:cs="Times New Roman"/>
      <w:caps/>
      <w:spacing w:val="10"/>
      <w:sz w:val="18"/>
      <w:szCs w:val="18"/>
    </w:rPr>
  </w:style>
  <w:style w:type="character" w:customStyle="1" w:styleId="90">
    <w:name w:val="Заголовок 9 Знак"/>
    <w:basedOn w:val="a0"/>
    <w:link w:val="9"/>
    <w:uiPriority w:val="99"/>
    <w:rsid w:val="0061663A"/>
    <w:rPr>
      <w:rFonts w:ascii="Calibri" w:eastAsia="Times New Roman" w:hAnsi="Calibri" w:cs="Times New Roman"/>
      <w:i/>
      <w:iCs/>
      <w:caps/>
      <w:spacing w:val="10"/>
      <w:sz w:val="18"/>
      <w:szCs w:val="18"/>
    </w:rPr>
  </w:style>
  <w:style w:type="numbering" w:customStyle="1" w:styleId="11">
    <w:name w:val="Нет списка1"/>
    <w:next w:val="a2"/>
    <w:uiPriority w:val="99"/>
    <w:semiHidden/>
    <w:unhideWhenUsed/>
    <w:rsid w:val="0061663A"/>
  </w:style>
  <w:style w:type="paragraph" w:customStyle="1" w:styleId="msoorganizationname2">
    <w:name w:val="msoorganizationname2"/>
    <w:uiPriority w:val="99"/>
    <w:rsid w:val="0061663A"/>
    <w:pPr>
      <w:spacing w:before="200" w:after="0" w:line="240" w:lineRule="auto"/>
    </w:pPr>
    <w:rPr>
      <w:rFonts w:ascii="Courier New" w:eastAsia="Times New Roman" w:hAnsi="Courier New" w:cs="Courier New"/>
      <w:b/>
      <w:bCs/>
      <w:caps/>
      <w:color w:val="000000"/>
      <w:spacing w:val="50"/>
      <w:kern w:val="28"/>
      <w:sz w:val="16"/>
      <w:szCs w:val="16"/>
      <w:lang w:val="en-US" w:eastAsia="ru-RU"/>
    </w:rPr>
  </w:style>
  <w:style w:type="paragraph" w:styleId="a3">
    <w:name w:val="header"/>
    <w:basedOn w:val="a"/>
    <w:link w:val="a4"/>
    <w:rsid w:val="0061663A"/>
    <w:pPr>
      <w:tabs>
        <w:tab w:val="center" w:pos="4677"/>
        <w:tab w:val="right" w:pos="9355"/>
      </w:tabs>
      <w:spacing w:before="200" w:after="0" w:line="240" w:lineRule="auto"/>
      <w:ind w:firstLine="709"/>
      <w:jc w:val="both"/>
    </w:pPr>
    <w:rPr>
      <w:rFonts w:ascii="Calibri" w:eastAsia="Times New Roman" w:hAnsi="Calibri" w:cs="Calibri"/>
      <w:sz w:val="24"/>
      <w:szCs w:val="24"/>
    </w:rPr>
  </w:style>
  <w:style w:type="character" w:customStyle="1" w:styleId="a4">
    <w:name w:val="Верхний колонтитул Знак"/>
    <w:basedOn w:val="a0"/>
    <w:link w:val="a3"/>
    <w:rsid w:val="0061663A"/>
    <w:rPr>
      <w:rFonts w:ascii="Calibri" w:eastAsia="Times New Roman" w:hAnsi="Calibri" w:cs="Calibri"/>
      <w:sz w:val="24"/>
      <w:szCs w:val="24"/>
    </w:rPr>
  </w:style>
  <w:style w:type="paragraph" w:styleId="a5">
    <w:name w:val="footer"/>
    <w:basedOn w:val="a"/>
    <w:link w:val="a6"/>
    <w:uiPriority w:val="99"/>
    <w:rsid w:val="0061663A"/>
    <w:pPr>
      <w:tabs>
        <w:tab w:val="center" w:pos="4677"/>
        <w:tab w:val="right" w:pos="9355"/>
      </w:tabs>
      <w:spacing w:before="200" w:after="0" w:line="240" w:lineRule="auto"/>
      <w:ind w:firstLine="709"/>
      <w:jc w:val="both"/>
    </w:pPr>
    <w:rPr>
      <w:rFonts w:ascii="Calibri" w:eastAsia="Times New Roman" w:hAnsi="Calibri" w:cs="Calibri"/>
      <w:sz w:val="24"/>
      <w:szCs w:val="24"/>
    </w:rPr>
  </w:style>
  <w:style w:type="character" w:customStyle="1" w:styleId="a6">
    <w:name w:val="Нижний колонтитул Знак"/>
    <w:basedOn w:val="a0"/>
    <w:link w:val="a5"/>
    <w:uiPriority w:val="99"/>
    <w:rsid w:val="0061663A"/>
    <w:rPr>
      <w:rFonts w:ascii="Calibri" w:eastAsia="Times New Roman" w:hAnsi="Calibri" w:cs="Calibri"/>
      <w:sz w:val="24"/>
      <w:szCs w:val="24"/>
    </w:rPr>
  </w:style>
  <w:style w:type="paragraph" w:styleId="a7">
    <w:name w:val="Balloon Text"/>
    <w:basedOn w:val="a"/>
    <w:link w:val="a8"/>
    <w:semiHidden/>
    <w:rsid w:val="0061663A"/>
    <w:pPr>
      <w:spacing w:before="200" w:after="0" w:line="240" w:lineRule="auto"/>
      <w:ind w:firstLine="709"/>
      <w:jc w:val="both"/>
    </w:pPr>
    <w:rPr>
      <w:rFonts w:ascii="Tahoma" w:eastAsia="Times New Roman" w:hAnsi="Tahoma" w:cs="Times New Roman"/>
      <w:sz w:val="16"/>
      <w:szCs w:val="16"/>
    </w:rPr>
  </w:style>
  <w:style w:type="character" w:customStyle="1" w:styleId="a8">
    <w:name w:val="Текст выноски Знак"/>
    <w:basedOn w:val="a0"/>
    <w:link w:val="a7"/>
    <w:semiHidden/>
    <w:rsid w:val="0061663A"/>
    <w:rPr>
      <w:rFonts w:ascii="Tahoma" w:eastAsia="Times New Roman" w:hAnsi="Tahoma" w:cs="Times New Roman"/>
      <w:sz w:val="16"/>
      <w:szCs w:val="16"/>
    </w:rPr>
  </w:style>
  <w:style w:type="paragraph" w:customStyle="1" w:styleId="12">
    <w:name w:val="Без интервала1"/>
    <w:basedOn w:val="a"/>
    <w:link w:val="NoSpacingChar"/>
    <w:uiPriority w:val="99"/>
    <w:qFormat/>
    <w:rsid w:val="0061663A"/>
    <w:pPr>
      <w:spacing w:after="0" w:line="240" w:lineRule="auto"/>
      <w:ind w:firstLine="709"/>
      <w:jc w:val="both"/>
    </w:pPr>
    <w:rPr>
      <w:rFonts w:ascii="Calibri" w:eastAsia="Times New Roman" w:hAnsi="Calibri" w:cs="Times New Roman"/>
      <w:sz w:val="20"/>
      <w:szCs w:val="20"/>
    </w:rPr>
  </w:style>
  <w:style w:type="character" w:customStyle="1" w:styleId="NoSpacingChar">
    <w:name w:val="No Spacing Char"/>
    <w:link w:val="12"/>
    <w:uiPriority w:val="99"/>
    <w:locked/>
    <w:rsid w:val="0061663A"/>
    <w:rPr>
      <w:rFonts w:ascii="Calibri" w:eastAsia="Times New Roman" w:hAnsi="Calibri" w:cs="Times New Roman"/>
      <w:sz w:val="20"/>
      <w:szCs w:val="20"/>
    </w:rPr>
  </w:style>
  <w:style w:type="table" w:styleId="a9">
    <w:name w:val="Table Grid"/>
    <w:basedOn w:val="a1"/>
    <w:rsid w:val="0061663A"/>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List2-Accent5">
    <w:name w:val="Medium List 2 - Accent 5"/>
    <w:basedOn w:val="a1"/>
    <w:uiPriority w:val="99"/>
    <w:rsid w:val="0061663A"/>
    <w:pPr>
      <w:spacing w:after="0" w:line="240" w:lineRule="auto"/>
    </w:pPr>
    <w:rPr>
      <w:rFonts w:ascii="Cambria" w:eastAsia="Times New Roman" w:hAnsi="Cambria" w:cs="Cambria"/>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aa">
    <w:name w:val="caption"/>
    <w:basedOn w:val="a"/>
    <w:next w:val="a"/>
    <w:uiPriority w:val="99"/>
    <w:qFormat/>
    <w:rsid w:val="0061663A"/>
    <w:pPr>
      <w:spacing w:before="200" w:after="0"/>
      <w:ind w:firstLine="709"/>
      <w:jc w:val="both"/>
    </w:pPr>
    <w:rPr>
      <w:rFonts w:ascii="Calibri" w:eastAsia="Times New Roman" w:hAnsi="Calibri" w:cs="Calibri"/>
      <w:b/>
      <w:bCs/>
      <w:color w:val="365F91"/>
      <w:sz w:val="16"/>
      <w:szCs w:val="16"/>
    </w:rPr>
  </w:style>
  <w:style w:type="paragraph" w:styleId="ab">
    <w:name w:val="Title"/>
    <w:basedOn w:val="a"/>
    <w:next w:val="a"/>
    <w:link w:val="ac"/>
    <w:uiPriority w:val="10"/>
    <w:qFormat/>
    <w:rsid w:val="0061663A"/>
    <w:pPr>
      <w:spacing w:before="720" w:after="0"/>
      <w:ind w:firstLine="709"/>
      <w:jc w:val="both"/>
    </w:pPr>
    <w:rPr>
      <w:rFonts w:ascii="Calibri" w:eastAsia="Times New Roman" w:hAnsi="Calibri" w:cs="Times New Roman"/>
      <w:caps/>
      <w:color w:val="4F81BD"/>
      <w:spacing w:val="10"/>
      <w:kern w:val="28"/>
      <w:sz w:val="52"/>
      <w:szCs w:val="52"/>
    </w:rPr>
  </w:style>
  <w:style w:type="character" w:customStyle="1" w:styleId="ac">
    <w:name w:val="Название Знак"/>
    <w:basedOn w:val="a0"/>
    <w:link w:val="ab"/>
    <w:uiPriority w:val="10"/>
    <w:rsid w:val="0061663A"/>
    <w:rPr>
      <w:rFonts w:ascii="Calibri" w:eastAsia="Times New Roman" w:hAnsi="Calibri" w:cs="Times New Roman"/>
      <w:caps/>
      <w:color w:val="4F81BD"/>
      <w:spacing w:val="10"/>
      <w:kern w:val="28"/>
      <w:sz w:val="52"/>
      <w:szCs w:val="52"/>
    </w:rPr>
  </w:style>
  <w:style w:type="paragraph" w:styleId="ad">
    <w:name w:val="Subtitle"/>
    <w:basedOn w:val="a"/>
    <w:next w:val="a"/>
    <w:link w:val="ae"/>
    <w:uiPriority w:val="99"/>
    <w:qFormat/>
    <w:rsid w:val="0061663A"/>
    <w:pPr>
      <w:spacing w:before="200" w:after="1000" w:line="240" w:lineRule="auto"/>
      <w:ind w:firstLine="709"/>
      <w:jc w:val="both"/>
    </w:pPr>
    <w:rPr>
      <w:rFonts w:ascii="Calibri" w:eastAsia="Times New Roman" w:hAnsi="Calibri" w:cs="Times New Roman"/>
      <w:caps/>
      <w:color w:val="595959"/>
      <w:spacing w:val="10"/>
      <w:sz w:val="24"/>
      <w:szCs w:val="24"/>
    </w:rPr>
  </w:style>
  <w:style w:type="character" w:customStyle="1" w:styleId="ae">
    <w:name w:val="Подзаголовок Знак"/>
    <w:basedOn w:val="a0"/>
    <w:link w:val="ad"/>
    <w:uiPriority w:val="99"/>
    <w:rsid w:val="0061663A"/>
    <w:rPr>
      <w:rFonts w:ascii="Calibri" w:eastAsia="Times New Roman" w:hAnsi="Calibri" w:cs="Times New Roman"/>
      <w:caps/>
      <w:color w:val="595959"/>
      <w:spacing w:val="10"/>
      <w:sz w:val="24"/>
      <w:szCs w:val="24"/>
    </w:rPr>
  </w:style>
  <w:style w:type="character" w:styleId="af">
    <w:name w:val="Strong"/>
    <w:uiPriority w:val="99"/>
    <w:qFormat/>
    <w:rsid w:val="0061663A"/>
    <w:rPr>
      <w:b/>
      <w:bCs/>
    </w:rPr>
  </w:style>
  <w:style w:type="character" w:styleId="af0">
    <w:name w:val="Emphasis"/>
    <w:uiPriority w:val="99"/>
    <w:qFormat/>
    <w:rsid w:val="0061663A"/>
    <w:rPr>
      <w:caps/>
      <w:color w:val="243F60"/>
      <w:spacing w:val="5"/>
    </w:rPr>
  </w:style>
  <w:style w:type="paragraph" w:customStyle="1" w:styleId="13">
    <w:name w:val="Абзац списка1"/>
    <w:basedOn w:val="a"/>
    <w:link w:val="ListParagraphChar"/>
    <w:uiPriority w:val="99"/>
    <w:qFormat/>
    <w:rsid w:val="0061663A"/>
    <w:pPr>
      <w:spacing w:before="200" w:after="0"/>
      <w:ind w:left="720" w:firstLine="709"/>
      <w:jc w:val="both"/>
    </w:pPr>
    <w:rPr>
      <w:rFonts w:ascii="Calibri" w:eastAsia="Times New Roman" w:hAnsi="Calibri" w:cs="Times New Roman"/>
      <w:sz w:val="24"/>
      <w:szCs w:val="24"/>
      <w:lang w:val="en-US"/>
    </w:rPr>
  </w:style>
  <w:style w:type="paragraph" w:customStyle="1" w:styleId="210">
    <w:name w:val="Цитата 21"/>
    <w:basedOn w:val="a"/>
    <w:next w:val="a"/>
    <w:link w:val="QuoteChar"/>
    <w:uiPriority w:val="99"/>
    <w:qFormat/>
    <w:rsid w:val="0061663A"/>
    <w:pPr>
      <w:spacing w:before="200" w:after="0"/>
      <w:ind w:firstLine="709"/>
      <w:jc w:val="both"/>
    </w:pPr>
    <w:rPr>
      <w:rFonts w:ascii="Calibri" w:eastAsia="Times New Roman" w:hAnsi="Calibri" w:cs="Times New Roman"/>
      <w:i/>
      <w:iCs/>
      <w:sz w:val="20"/>
      <w:szCs w:val="20"/>
    </w:rPr>
  </w:style>
  <w:style w:type="character" w:customStyle="1" w:styleId="QuoteChar">
    <w:name w:val="Quote Char"/>
    <w:link w:val="210"/>
    <w:uiPriority w:val="99"/>
    <w:locked/>
    <w:rsid w:val="0061663A"/>
    <w:rPr>
      <w:rFonts w:ascii="Calibri" w:eastAsia="Times New Roman" w:hAnsi="Calibri" w:cs="Times New Roman"/>
      <w:i/>
      <w:iCs/>
      <w:sz w:val="20"/>
      <w:szCs w:val="20"/>
    </w:rPr>
  </w:style>
  <w:style w:type="paragraph" w:customStyle="1" w:styleId="14">
    <w:name w:val="Выделенная цитата1"/>
    <w:basedOn w:val="a"/>
    <w:next w:val="a"/>
    <w:link w:val="IntenseQuoteChar"/>
    <w:uiPriority w:val="99"/>
    <w:qFormat/>
    <w:rsid w:val="0061663A"/>
    <w:pPr>
      <w:pBdr>
        <w:top w:val="single" w:sz="4" w:space="10" w:color="4F81BD"/>
        <w:left w:val="single" w:sz="4" w:space="10" w:color="4F81BD"/>
      </w:pBdr>
      <w:spacing w:before="200" w:after="0"/>
      <w:ind w:left="1296" w:right="1152" w:firstLine="709"/>
      <w:jc w:val="both"/>
    </w:pPr>
    <w:rPr>
      <w:rFonts w:ascii="Calibri" w:eastAsia="Times New Roman" w:hAnsi="Calibri" w:cs="Times New Roman"/>
      <w:i/>
      <w:iCs/>
      <w:color w:val="4F81BD"/>
      <w:sz w:val="20"/>
      <w:szCs w:val="20"/>
    </w:rPr>
  </w:style>
  <w:style w:type="character" w:customStyle="1" w:styleId="IntenseQuoteChar">
    <w:name w:val="Intense Quote Char"/>
    <w:link w:val="14"/>
    <w:uiPriority w:val="99"/>
    <w:locked/>
    <w:rsid w:val="0061663A"/>
    <w:rPr>
      <w:rFonts w:ascii="Calibri" w:eastAsia="Times New Roman" w:hAnsi="Calibri" w:cs="Times New Roman"/>
      <w:i/>
      <w:iCs/>
      <w:color w:val="4F81BD"/>
      <w:sz w:val="20"/>
      <w:szCs w:val="20"/>
    </w:rPr>
  </w:style>
  <w:style w:type="character" w:customStyle="1" w:styleId="15">
    <w:name w:val="Слабое выделение1"/>
    <w:uiPriority w:val="99"/>
    <w:qFormat/>
    <w:rsid w:val="0061663A"/>
    <w:rPr>
      <w:i/>
      <w:iCs/>
      <w:color w:val="243F60"/>
    </w:rPr>
  </w:style>
  <w:style w:type="character" w:customStyle="1" w:styleId="16">
    <w:name w:val="Сильное выделение1"/>
    <w:uiPriority w:val="99"/>
    <w:qFormat/>
    <w:rsid w:val="0061663A"/>
    <w:rPr>
      <w:b/>
      <w:bCs/>
      <w:caps/>
      <w:color w:val="243F60"/>
      <w:spacing w:val="10"/>
    </w:rPr>
  </w:style>
  <w:style w:type="character" w:customStyle="1" w:styleId="17">
    <w:name w:val="Слабая ссылка1"/>
    <w:uiPriority w:val="99"/>
    <w:qFormat/>
    <w:rsid w:val="0061663A"/>
    <w:rPr>
      <w:b/>
      <w:bCs/>
      <w:color w:val="4F81BD"/>
    </w:rPr>
  </w:style>
  <w:style w:type="character" w:customStyle="1" w:styleId="18">
    <w:name w:val="Сильная ссылка1"/>
    <w:uiPriority w:val="99"/>
    <w:qFormat/>
    <w:rsid w:val="0061663A"/>
    <w:rPr>
      <w:b/>
      <w:bCs/>
      <w:i/>
      <w:iCs/>
      <w:caps/>
      <w:color w:val="4F81BD"/>
    </w:rPr>
  </w:style>
  <w:style w:type="character" w:customStyle="1" w:styleId="19">
    <w:name w:val="Название книги1"/>
    <w:uiPriority w:val="99"/>
    <w:qFormat/>
    <w:rsid w:val="0061663A"/>
    <w:rPr>
      <w:b/>
      <w:bCs/>
      <w:i/>
      <w:iCs/>
      <w:spacing w:val="9"/>
    </w:rPr>
  </w:style>
  <w:style w:type="paragraph" w:customStyle="1" w:styleId="1a">
    <w:name w:val="Заголовок оглавления1"/>
    <w:basedOn w:val="1"/>
    <w:next w:val="a"/>
    <w:uiPriority w:val="99"/>
    <w:qFormat/>
    <w:rsid w:val="0061663A"/>
    <w:pPr>
      <w:outlineLvl w:val="9"/>
    </w:pPr>
  </w:style>
  <w:style w:type="paragraph" w:styleId="af1">
    <w:name w:val="Normal (Web)"/>
    <w:basedOn w:val="a"/>
    <w:rsid w:val="0061663A"/>
    <w:pPr>
      <w:spacing w:before="100" w:beforeAutospacing="1" w:after="100" w:afterAutospacing="1" w:line="240" w:lineRule="auto"/>
      <w:ind w:firstLine="709"/>
      <w:jc w:val="both"/>
    </w:pPr>
    <w:rPr>
      <w:rFonts w:ascii="Calibri" w:eastAsia="Times New Roman" w:hAnsi="Calibri" w:cs="Times New Roman"/>
      <w:sz w:val="24"/>
      <w:szCs w:val="24"/>
      <w:lang w:eastAsia="ru-RU"/>
    </w:rPr>
  </w:style>
  <w:style w:type="character" w:customStyle="1" w:styleId="textinfo">
    <w:name w:val="text_info"/>
    <w:basedOn w:val="a0"/>
    <w:uiPriority w:val="99"/>
    <w:rsid w:val="0061663A"/>
  </w:style>
  <w:style w:type="paragraph" w:styleId="1b">
    <w:name w:val="toc 1"/>
    <w:basedOn w:val="a"/>
    <w:next w:val="a"/>
    <w:autoRedefine/>
    <w:uiPriority w:val="99"/>
    <w:semiHidden/>
    <w:rsid w:val="0061663A"/>
    <w:pPr>
      <w:spacing w:before="200" w:after="100"/>
      <w:ind w:firstLine="709"/>
      <w:jc w:val="both"/>
    </w:pPr>
    <w:rPr>
      <w:rFonts w:ascii="Calibri" w:eastAsia="Times New Roman" w:hAnsi="Calibri" w:cs="Calibri"/>
      <w:sz w:val="24"/>
      <w:szCs w:val="24"/>
    </w:rPr>
  </w:style>
  <w:style w:type="paragraph" w:styleId="22">
    <w:name w:val="toc 2"/>
    <w:basedOn w:val="a"/>
    <w:next w:val="a"/>
    <w:autoRedefine/>
    <w:uiPriority w:val="99"/>
    <w:semiHidden/>
    <w:rsid w:val="0061663A"/>
    <w:pPr>
      <w:spacing w:before="200" w:after="100"/>
      <w:ind w:left="240" w:firstLine="709"/>
      <w:jc w:val="both"/>
    </w:pPr>
    <w:rPr>
      <w:rFonts w:ascii="Calibri" w:eastAsia="Times New Roman" w:hAnsi="Calibri" w:cs="Calibri"/>
      <w:sz w:val="24"/>
      <w:szCs w:val="24"/>
    </w:rPr>
  </w:style>
  <w:style w:type="character" w:styleId="af2">
    <w:name w:val="Hyperlink"/>
    <w:uiPriority w:val="99"/>
    <w:rsid w:val="0061663A"/>
    <w:rPr>
      <w:color w:val="0000FF"/>
      <w:u w:val="single"/>
    </w:rPr>
  </w:style>
  <w:style w:type="paragraph" w:styleId="af3">
    <w:name w:val="Body Text Indent"/>
    <w:basedOn w:val="a"/>
    <w:link w:val="af4"/>
    <w:rsid w:val="0061663A"/>
    <w:pPr>
      <w:spacing w:after="0" w:line="240" w:lineRule="auto"/>
      <w:ind w:left="360" w:firstLine="709"/>
      <w:jc w:val="both"/>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61663A"/>
    <w:rPr>
      <w:rFonts w:ascii="Times New Roman" w:eastAsia="Times New Roman" w:hAnsi="Times New Roman" w:cs="Times New Roman"/>
      <w:sz w:val="24"/>
      <w:szCs w:val="24"/>
      <w:lang w:eastAsia="ru-RU"/>
    </w:rPr>
  </w:style>
  <w:style w:type="paragraph" w:customStyle="1" w:styleId="1c">
    <w:name w:val="Стиль1"/>
    <w:basedOn w:val="13"/>
    <w:link w:val="1d"/>
    <w:uiPriority w:val="99"/>
    <w:rsid w:val="0061663A"/>
    <w:pPr>
      <w:tabs>
        <w:tab w:val="num" w:pos="1021"/>
      </w:tabs>
      <w:spacing w:before="0" w:line="240" w:lineRule="auto"/>
      <w:ind w:left="0" w:firstLine="340"/>
    </w:pPr>
    <w:rPr>
      <w:color w:val="1B1810"/>
    </w:rPr>
  </w:style>
  <w:style w:type="character" w:customStyle="1" w:styleId="1d">
    <w:name w:val="Стиль1 Знак"/>
    <w:link w:val="1c"/>
    <w:uiPriority w:val="99"/>
    <w:locked/>
    <w:rsid w:val="0061663A"/>
    <w:rPr>
      <w:rFonts w:ascii="Calibri" w:eastAsia="Times New Roman" w:hAnsi="Calibri" w:cs="Times New Roman"/>
      <w:color w:val="1B1810"/>
      <w:sz w:val="24"/>
      <w:szCs w:val="24"/>
    </w:rPr>
  </w:style>
  <w:style w:type="character" w:customStyle="1" w:styleId="ListParagraphChar">
    <w:name w:val="List Paragraph Char"/>
    <w:link w:val="13"/>
    <w:uiPriority w:val="99"/>
    <w:locked/>
    <w:rsid w:val="0061663A"/>
    <w:rPr>
      <w:rFonts w:ascii="Calibri" w:eastAsia="Times New Roman" w:hAnsi="Calibri" w:cs="Times New Roman"/>
      <w:sz w:val="24"/>
      <w:szCs w:val="24"/>
      <w:lang w:val="en-US"/>
    </w:rPr>
  </w:style>
  <w:style w:type="paragraph" w:styleId="af5">
    <w:name w:val="Body Text"/>
    <w:aliases w:val=" Знак1"/>
    <w:basedOn w:val="a"/>
    <w:link w:val="af6"/>
    <w:rsid w:val="0061663A"/>
    <w:pPr>
      <w:spacing w:after="120" w:line="240" w:lineRule="auto"/>
      <w:ind w:firstLine="340"/>
      <w:jc w:val="both"/>
    </w:pPr>
    <w:rPr>
      <w:rFonts w:ascii="Calibri" w:eastAsia="Times New Roman" w:hAnsi="Calibri" w:cs="Times New Roman"/>
      <w:sz w:val="20"/>
      <w:szCs w:val="20"/>
      <w:lang w:val="en-US"/>
    </w:rPr>
  </w:style>
  <w:style w:type="character" w:customStyle="1" w:styleId="af6">
    <w:name w:val="Основной текст Знак"/>
    <w:aliases w:val=" Знак1 Знак"/>
    <w:basedOn w:val="a0"/>
    <w:link w:val="af5"/>
    <w:rsid w:val="0061663A"/>
    <w:rPr>
      <w:rFonts w:ascii="Calibri" w:eastAsia="Times New Roman" w:hAnsi="Calibri" w:cs="Times New Roman"/>
      <w:sz w:val="20"/>
      <w:szCs w:val="20"/>
      <w:lang w:val="en-US"/>
    </w:rPr>
  </w:style>
  <w:style w:type="paragraph" w:styleId="23">
    <w:name w:val="Body Text Indent 2"/>
    <w:basedOn w:val="a"/>
    <w:link w:val="24"/>
    <w:rsid w:val="0061663A"/>
    <w:pPr>
      <w:spacing w:before="200" w:after="120" w:line="480" w:lineRule="auto"/>
      <w:ind w:left="283" w:firstLine="709"/>
      <w:jc w:val="both"/>
    </w:pPr>
    <w:rPr>
      <w:rFonts w:ascii="Calibri" w:eastAsia="Times New Roman" w:hAnsi="Calibri" w:cs="Calibri"/>
      <w:sz w:val="24"/>
      <w:szCs w:val="24"/>
    </w:rPr>
  </w:style>
  <w:style w:type="character" w:customStyle="1" w:styleId="24">
    <w:name w:val="Основной текст с отступом 2 Знак"/>
    <w:basedOn w:val="a0"/>
    <w:link w:val="23"/>
    <w:rsid w:val="0061663A"/>
    <w:rPr>
      <w:rFonts w:ascii="Calibri" w:eastAsia="Times New Roman" w:hAnsi="Calibri" w:cs="Calibri"/>
      <w:sz w:val="24"/>
      <w:szCs w:val="24"/>
    </w:rPr>
  </w:style>
  <w:style w:type="paragraph" w:styleId="af7">
    <w:name w:val="Block Text"/>
    <w:basedOn w:val="a"/>
    <w:rsid w:val="0061663A"/>
    <w:pPr>
      <w:widowControl w:val="0"/>
      <w:shd w:val="clear" w:color="auto" w:fill="FFFFFF"/>
      <w:spacing w:before="299" w:after="0" w:line="356" w:lineRule="exact"/>
      <w:ind w:left="904" w:right="2246" w:firstLine="1307"/>
    </w:pPr>
    <w:rPr>
      <w:rFonts w:ascii="Times New Roman" w:eastAsia="Times New Roman" w:hAnsi="Times New Roman" w:cs="Times New Roman"/>
      <w:b/>
      <w:snapToGrid w:val="0"/>
      <w:sz w:val="24"/>
      <w:szCs w:val="20"/>
      <w:lang w:eastAsia="ru-RU"/>
    </w:rPr>
  </w:style>
  <w:style w:type="character" w:customStyle="1" w:styleId="1e">
    <w:name w:val="Знак1 Знак Знак"/>
    <w:rsid w:val="0061663A"/>
    <w:rPr>
      <w:b/>
      <w:bCs/>
      <w:sz w:val="36"/>
      <w:szCs w:val="24"/>
      <w:lang w:val="ru-RU" w:eastAsia="ru-RU" w:bidi="ar-SA"/>
    </w:rPr>
  </w:style>
  <w:style w:type="paragraph" w:styleId="af8">
    <w:name w:val="List"/>
    <w:basedOn w:val="a"/>
    <w:rsid w:val="0061663A"/>
    <w:pPr>
      <w:widowControl w:val="0"/>
      <w:autoSpaceDE w:val="0"/>
      <w:autoSpaceDN w:val="0"/>
      <w:adjustRightInd w:val="0"/>
      <w:spacing w:before="200" w:after="0" w:line="300" w:lineRule="auto"/>
      <w:ind w:left="283" w:hanging="283"/>
      <w:jc w:val="both"/>
    </w:pPr>
    <w:rPr>
      <w:rFonts w:ascii="Times New Roman" w:eastAsia="Times New Roman" w:hAnsi="Times New Roman" w:cs="Times New Roman"/>
      <w:lang w:eastAsia="ru-RU"/>
    </w:rPr>
  </w:style>
  <w:style w:type="paragraph" w:customStyle="1" w:styleId="1f">
    <w:name w:val="Обычный1"/>
    <w:autoRedefine/>
    <w:rsid w:val="0061663A"/>
    <w:pPr>
      <w:shd w:val="clear" w:color="auto" w:fill="FFFFFF"/>
      <w:spacing w:after="0" w:line="240" w:lineRule="auto"/>
      <w:ind w:right="-6"/>
      <w:jc w:val="both"/>
    </w:pPr>
    <w:rPr>
      <w:rFonts w:ascii="Times New Roman" w:eastAsia="Times New Roman" w:hAnsi="Times New Roman" w:cs="Times New Roman"/>
      <w:b/>
      <w:sz w:val="28"/>
      <w:szCs w:val="20"/>
      <w:lang w:val="en-US" w:eastAsia="ru-RU"/>
    </w:rPr>
  </w:style>
  <w:style w:type="character" w:styleId="af9">
    <w:name w:val="page number"/>
    <w:basedOn w:val="a0"/>
    <w:rsid w:val="0061663A"/>
  </w:style>
  <w:style w:type="paragraph" w:styleId="afa">
    <w:name w:val="Plain Text"/>
    <w:basedOn w:val="a"/>
    <w:link w:val="afb"/>
    <w:rsid w:val="0061663A"/>
    <w:pPr>
      <w:spacing w:after="0" w:line="240" w:lineRule="auto"/>
    </w:pPr>
    <w:rPr>
      <w:rFonts w:ascii="Courier New" w:eastAsia="Times New Roman" w:hAnsi="Courier New" w:cs="Times New Roman"/>
      <w:sz w:val="20"/>
      <w:szCs w:val="20"/>
      <w:lang w:eastAsia="ru-RU"/>
    </w:rPr>
  </w:style>
  <w:style w:type="character" w:customStyle="1" w:styleId="afb">
    <w:name w:val="Текст Знак"/>
    <w:basedOn w:val="a0"/>
    <w:link w:val="afa"/>
    <w:rsid w:val="0061663A"/>
    <w:rPr>
      <w:rFonts w:ascii="Courier New" w:eastAsia="Times New Roman" w:hAnsi="Courier New" w:cs="Times New Roman"/>
      <w:sz w:val="20"/>
      <w:szCs w:val="20"/>
      <w:lang w:eastAsia="ru-RU"/>
    </w:rPr>
  </w:style>
  <w:style w:type="paragraph" w:styleId="afc">
    <w:name w:val="List Paragraph"/>
    <w:basedOn w:val="a"/>
    <w:qFormat/>
    <w:rsid w:val="0061663A"/>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08">
    <w:name w:val="Стиль по ширине Первая строка:  0.8 см"/>
    <w:basedOn w:val="a"/>
    <w:rsid w:val="0061663A"/>
    <w:pPr>
      <w:spacing w:after="0" w:line="240" w:lineRule="auto"/>
      <w:ind w:firstLine="454"/>
      <w:jc w:val="both"/>
    </w:pPr>
    <w:rPr>
      <w:rFonts w:ascii="Times New Roman" w:eastAsia="Times New Roman" w:hAnsi="Times New Roman" w:cs="Times New Roman"/>
      <w:sz w:val="24"/>
      <w:szCs w:val="24"/>
      <w:lang w:eastAsia="ru-RU"/>
    </w:rPr>
  </w:style>
  <w:style w:type="paragraph" w:styleId="31">
    <w:name w:val="Body Text Indent 3"/>
    <w:basedOn w:val="a"/>
    <w:link w:val="32"/>
    <w:rsid w:val="0061663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1663A"/>
    <w:rPr>
      <w:rFonts w:ascii="Times New Roman" w:eastAsia="Times New Roman" w:hAnsi="Times New Roman" w:cs="Times New Roman"/>
      <w:sz w:val="16"/>
      <w:szCs w:val="16"/>
      <w:lang w:eastAsia="ru-RU"/>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
    <w:rsid w:val="0061663A"/>
    <w:pPr>
      <w:spacing w:after="160" w:line="240" w:lineRule="exact"/>
    </w:pPr>
    <w:rPr>
      <w:rFonts w:ascii="Verdana" w:eastAsia="Times New Roman" w:hAnsi="Verdana" w:cs="Times New Roman"/>
      <w:noProof/>
      <w:sz w:val="20"/>
      <w:szCs w:val="20"/>
      <w:lang w:val="en-US"/>
    </w:rPr>
  </w:style>
  <w:style w:type="paragraph" w:customStyle="1" w:styleId="Standard">
    <w:name w:val="Standard"/>
    <w:rsid w:val="0061663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Normal">
    <w:name w:val="ConsPlusNormal"/>
    <w:rsid w:val="006166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uiPriority w:val="99"/>
    <w:rsid w:val="00616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1663A"/>
  </w:style>
  <w:style w:type="character" w:customStyle="1" w:styleId="c0">
    <w:name w:val="c0"/>
    <w:rsid w:val="0061663A"/>
  </w:style>
  <w:style w:type="character" w:customStyle="1" w:styleId="ff211">
    <w:name w:val="ff211"/>
    <w:rsid w:val="0061663A"/>
    <w:rPr>
      <w:rFonts w:ascii="Times New Roman" w:hAnsi="Times New Roman" w:cs="Times New Roman" w:hint="default"/>
    </w:rPr>
  </w:style>
  <w:style w:type="paragraph" w:styleId="afd">
    <w:name w:val="No Spacing"/>
    <w:uiPriority w:val="1"/>
    <w:qFormat/>
    <w:rsid w:val="0061663A"/>
    <w:pPr>
      <w:spacing w:after="0" w:line="240" w:lineRule="auto"/>
    </w:pPr>
    <w:rPr>
      <w:rFonts w:ascii="Calibri" w:eastAsia="Times New Roman" w:hAnsi="Calibri" w:cs="Times New Roman"/>
      <w:lang w:eastAsia="ru-RU"/>
    </w:rPr>
  </w:style>
  <w:style w:type="paragraph" w:styleId="33">
    <w:name w:val="Body Text 3"/>
    <w:basedOn w:val="a"/>
    <w:link w:val="34"/>
    <w:uiPriority w:val="99"/>
    <w:semiHidden/>
    <w:unhideWhenUsed/>
    <w:rsid w:val="0061663A"/>
    <w:pPr>
      <w:spacing w:before="200" w:after="120"/>
      <w:ind w:firstLine="709"/>
      <w:jc w:val="both"/>
    </w:pPr>
    <w:rPr>
      <w:rFonts w:ascii="Calibri" w:eastAsia="Times New Roman" w:hAnsi="Calibri" w:cs="Times New Roman"/>
      <w:sz w:val="16"/>
      <w:szCs w:val="16"/>
    </w:rPr>
  </w:style>
  <w:style w:type="character" w:customStyle="1" w:styleId="34">
    <w:name w:val="Основной текст 3 Знак"/>
    <w:basedOn w:val="a0"/>
    <w:link w:val="33"/>
    <w:uiPriority w:val="99"/>
    <w:semiHidden/>
    <w:rsid w:val="0061663A"/>
    <w:rPr>
      <w:rFonts w:ascii="Calibri" w:eastAsia="Times New Roman" w:hAnsi="Calibri" w:cs="Times New Roman"/>
      <w:sz w:val="16"/>
      <w:szCs w:val="16"/>
    </w:rPr>
  </w:style>
  <w:style w:type="paragraph" w:customStyle="1" w:styleId="211">
    <w:name w:val="Список 21"/>
    <w:basedOn w:val="a"/>
    <w:uiPriority w:val="99"/>
    <w:rsid w:val="0061663A"/>
    <w:pPr>
      <w:suppressAutoHyphens/>
      <w:spacing w:after="0" w:line="240" w:lineRule="auto"/>
      <w:ind w:left="566" w:hanging="283"/>
    </w:pPr>
    <w:rPr>
      <w:rFonts w:ascii="Arial" w:eastAsia="Times New Roman" w:hAnsi="Arial" w:cs="Arial"/>
      <w:sz w:val="24"/>
      <w:szCs w:val="24"/>
      <w:lang w:eastAsia="ar-SA"/>
    </w:rPr>
  </w:style>
  <w:style w:type="character" w:customStyle="1" w:styleId="blk">
    <w:name w:val="blk"/>
    <w:rsid w:val="0061663A"/>
  </w:style>
  <w:style w:type="character" w:customStyle="1" w:styleId="big-letters">
    <w:name w:val="big-letters"/>
    <w:rsid w:val="0061663A"/>
  </w:style>
  <w:style w:type="paragraph" w:styleId="2">
    <w:name w:val="List Bullet 2"/>
    <w:basedOn w:val="a"/>
    <w:rsid w:val="0061663A"/>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WW8Num23z0">
    <w:name w:val="WW8Num23z0"/>
    <w:rsid w:val="0061663A"/>
    <w:rPr>
      <w:rFonts w:ascii="Times New Roman" w:eastAsia="Times New Roman" w:hAnsi="Times New Roman" w:cs="Times New Roman"/>
    </w:rPr>
  </w:style>
  <w:style w:type="paragraph" w:customStyle="1" w:styleId="afe">
    <w:name w:val="Нормальный (таблица)"/>
    <w:rsid w:val="0061663A"/>
    <w:pPr>
      <w:widowControl w:val="0"/>
      <w:suppressAutoHyphens/>
      <w:autoSpaceDN w:val="0"/>
      <w:spacing w:after="0" w:line="240" w:lineRule="auto"/>
      <w:jc w:val="both"/>
    </w:pPr>
    <w:rPr>
      <w:rFonts w:ascii="Arial" w:eastAsia="SimSun" w:hAnsi="Arial" w:cs="Arial"/>
      <w:kern w:val="3"/>
      <w:sz w:val="24"/>
      <w:szCs w:val="24"/>
      <w:lang w:eastAsia="ru-RU"/>
    </w:rPr>
  </w:style>
  <w:style w:type="paragraph" w:styleId="26">
    <w:name w:val="List 2"/>
    <w:basedOn w:val="a"/>
    <w:uiPriority w:val="99"/>
    <w:semiHidden/>
    <w:unhideWhenUsed/>
    <w:rsid w:val="0061663A"/>
    <w:pPr>
      <w:spacing w:before="200" w:after="0"/>
      <w:ind w:left="566" w:hanging="283"/>
      <w:contextualSpacing/>
      <w:jc w:val="both"/>
    </w:pPr>
    <w:rPr>
      <w:rFonts w:ascii="Calibri" w:eastAsia="Times New Roman" w:hAnsi="Calibri" w:cs="Calibri"/>
      <w:sz w:val="24"/>
      <w:szCs w:val="24"/>
    </w:rPr>
  </w:style>
  <w:style w:type="paragraph" w:customStyle="1" w:styleId="ConsTitle">
    <w:name w:val="ConsTitle"/>
    <w:rsid w:val="0061663A"/>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aff">
    <w:name w:val="Содержимое таблицы"/>
    <w:basedOn w:val="a"/>
    <w:rsid w:val="0061663A"/>
    <w:pPr>
      <w:suppressLineNumbers/>
      <w:suppressAutoHyphens/>
      <w:spacing w:after="0" w:line="240" w:lineRule="auto"/>
    </w:pPr>
    <w:rPr>
      <w:rFonts w:ascii="Times New Roman" w:eastAsia="Times New Roman" w:hAnsi="Times New Roman" w:cs="Times New Roman"/>
      <w:sz w:val="20"/>
      <w:szCs w:val="20"/>
      <w:lang w:val="en-US" w:eastAsia="hi-IN" w:bidi="hi-IN"/>
    </w:rPr>
  </w:style>
  <w:style w:type="character" w:customStyle="1" w:styleId="27">
    <w:name w:val="Основной текст (2) + Полужирный"/>
    <w:aliases w:val="Курсив"/>
    <w:rsid w:val="0061663A"/>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eastAsia="ru-RU" w:bidi="ru-RU"/>
    </w:rPr>
  </w:style>
  <w:style w:type="table" w:customStyle="1" w:styleId="1f0">
    <w:name w:val="Сетка таблицы1"/>
    <w:basedOn w:val="a1"/>
    <w:uiPriority w:val="59"/>
    <w:rsid w:val="006166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616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1663A"/>
  </w:style>
  <w:style w:type="character" w:styleId="aff0">
    <w:name w:val="FollowedHyperlink"/>
    <w:uiPriority w:val="99"/>
    <w:semiHidden/>
    <w:unhideWhenUsed/>
    <w:rsid w:val="0061663A"/>
    <w:rPr>
      <w:color w:val="800080"/>
      <w:u w:val="single"/>
    </w:rPr>
  </w:style>
  <w:style w:type="paragraph" w:styleId="28">
    <w:name w:val="Body Text 2"/>
    <w:basedOn w:val="a"/>
    <w:link w:val="29"/>
    <w:semiHidden/>
    <w:unhideWhenUsed/>
    <w:rsid w:val="0061663A"/>
    <w:pPr>
      <w:spacing w:after="120" w:line="480" w:lineRule="auto"/>
    </w:pPr>
    <w:rPr>
      <w:rFonts w:ascii="Times New Roman" w:eastAsia="Times New Roman" w:hAnsi="Times New Roman" w:cs="Times New Roman"/>
      <w:sz w:val="24"/>
      <w:szCs w:val="24"/>
      <w:lang w:eastAsia="ru-RU"/>
    </w:rPr>
  </w:style>
  <w:style w:type="character" w:customStyle="1" w:styleId="29">
    <w:name w:val="Основной текст 2 Знак"/>
    <w:basedOn w:val="a0"/>
    <w:link w:val="28"/>
    <w:semiHidden/>
    <w:rsid w:val="0061663A"/>
    <w:rPr>
      <w:rFonts w:ascii="Times New Roman" w:eastAsia="Times New Roman" w:hAnsi="Times New Roman" w:cs="Times New Roman"/>
      <w:sz w:val="24"/>
      <w:szCs w:val="24"/>
      <w:lang w:eastAsia="ru-RU"/>
    </w:rPr>
  </w:style>
  <w:style w:type="paragraph" w:customStyle="1" w:styleId="aff1">
    <w:name w:val="Знак"/>
    <w:basedOn w:val="a"/>
    <w:rsid w:val="0061663A"/>
    <w:pPr>
      <w:spacing w:after="160" w:line="240" w:lineRule="exact"/>
    </w:pPr>
    <w:rPr>
      <w:rFonts w:ascii="Verdana" w:eastAsia="Times New Roman" w:hAnsi="Verdana" w:cs="Times New Roman"/>
      <w:sz w:val="20"/>
      <w:szCs w:val="20"/>
      <w:lang w:val="en-US"/>
    </w:rPr>
  </w:style>
  <w:style w:type="paragraph" w:customStyle="1" w:styleId="212">
    <w:name w:val="Основной текст с отступом 21"/>
    <w:basedOn w:val="a"/>
    <w:rsid w:val="0061663A"/>
    <w:pPr>
      <w:spacing w:after="0" w:line="240" w:lineRule="auto"/>
      <w:ind w:firstLine="540"/>
      <w:jc w:val="both"/>
    </w:pPr>
    <w:rPr>
      <w:rFonts w:ascii="Times New Roman" w:eastAsia="Times New Roman" w:hAnsi="Times New Roman" w:cs="Times New Roman"/>
      <w:sz w:val="28"/>
      <w:szCs w:val="20"/>
      <w:lang w:eastAsia="ru-RU"/>
    </w:rPr>
  </w:style>
  <w:style w:type="paragraph" w:customStyle="1" w:styleId="tabtext2">
    <w:name w:val="tabtext2"/>
    <w:basedOn w:val="a"/>
    <w:rsid w:val="0061663A"/>
    <w:pPr>
      <w:spacing w:after="0" w:line="240" w:lineRule="auto"/>
    </w:pPr>
    <w:rPr>
      <w:rFonts w:ascii="Arial" w:eastAsia="Times New Roman" w:hAnsi="Arial" w:cs="Arial"/>
      <w:b/>
      <w:bCs/>
      <w:color w:val="000000"/>
      <w:sz w:val="21"/>
      <w:szCs w:val="21"/>
      <w:lang w:eastAsia="ru-RU"/>
    </w:rPr>
  </w:style>
  <w:style w:type="paragraph" w:customStyle="1" w:styleId="Textbody">
    <w:name w:val="Text body"/>
    <w:basedOn w:val="a"/>
    <w:rsid w:val="0061663A"/>
    <w:pPr>
      <w:suppressAutoHyphens/>
      <w:autoSpaceDN w:val="0"/>
      <w:spacing w:after="120" w:line="240" w:lineRule="auto"/>
    </w:pPr>
    <w:rPr>
      <w:rFonts w:ascii="Times New Roman" w:eastAsia="Times New Roman" w:hAnsi="Times New Roman" w:cs="Times New Roman"/>
      <w:kern w:val="3"/>
      <w:sz w:val="20"/>
      <w:szCs w:val="20"/>
      <w:lang w:eastAsia="zh-CN"/>
    </w:rPr>
  </w:style>
  <w:style w:type="character" w:customStyle="1" w:styleId="apple-style-span">
    <w:name w:val="apple-style-span"/>
    <w:rsid w:val="0061663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skt@y&#1072;ndex.ru" TargetMode="External"/><Relationship Id="rId13" Type="http://schemas.openxmlformats.org/officeDocument/2006/relationships/chart" Target="charts/chart1.xml"/><Relationship Id="rId18" Type="http://schemas.openxmlformats.org/officeDocument/2006/relationships/chart" Target="charts/chart3.xml"/><Relationship Id="rId26" Type="http://schemas.openxmlformats.org/officeDocument/2006/relationships/hyperlink" Target="http://www.nsportal.ru" TargetMode="External"/><Relationship Id="rId3" Type="http://schemas.openxmlformats.org/officeDocument/2006/relationships/styles" Target="styles.xml"/><Relationship Id="rId21" Type="http://schemas.openxmlformats.org/officeDocument/2006/relationships/hyperlink" Target="http://www.it-n.ru"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kskt.ru" TargetMode="External"/><Relationship Id="rId17" Type="http://schemas.openxmlformats.org/officeDocument/2006/relationships/footer" Target="footer1.xml"/><Relationship Id="rId25" Type="http://schemas.openxmlformats.org/officeDocument/2006/relationships/hyperlink" Target="http://www.zavuch.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www.openclass.ru" TargetMode="External"/><Relationship Id="rId29" Type="http://schemas.openxmlformats.org/officeDocument/2006/relationships/hyperlink" Target="http://tksk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kskt.ru/2017%20&#1076;&#1086;&#1075;&#1086;&#1074;&#1086;&#1088;%20&#1072;&#1088;&#1077;&#1085;&#1076;&#1099;%202.pdf" TargetMode="External"/><Relationship Id="rId24" Type="http://schemas.openxmlformats.org/officeDocument/2006/relationships/hyperlink" Target="http://www.informio.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kskt.ru" TargetMode="External"/><Relationship Id="rId23" Type="http://schemas.openxmlformats.org/officeDocument/2006/relationships/hyperlink" Target="http://www.nsportal.ru" TargetMode="External"/><Relationship Id="rId28" Type="http://schemas.openxmlformats.org/officeDocument/2006/relationships/hyperlink" Target="mailto:tkskt@y&#1072;ndex.ru" TargetMode="External"/><Relationship Id="rId10" Type="http://schemas.openxmlformats.org/officeDocument/2006/relationships/hyperlink" Target="http://tkskt.ru" TargetMode="External"/><Relationship Id="rId19" Type="http://schemas.openxmlformats.org/officeDocument/2006/relationships/chart" Target="charts/chart4.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kskt.ru" TargetMode="External"/><Relationship Id="rId14" Type="http://schemas.openxmlformats.org/officeDocument/2006/relationships/hyperlink" Target="https://vk.com/dizain_i_ya" TargetMode="External"/><Relationship Id="rId22" Type="http://schemas.openxmlformats.org/officeDocument/2006/relationships/hyperlink" Target="http://www.pedsovet.org" TargetMode="External"/><Relationship Id="rId27" Type="http://schemas.openxmlformats.org/officeDocument/2006/relationships/hyperlink" Target="http://matemiya.simplesite.com/" TargetMode="External"/><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D:\&#1040;&#1085;&#1072;&#1096;&#1082;&#1080;&#1085;&#1072;\&#1086;&#1090;&#1095;&#1077;&#1090;&#1099;\&#1086;&#1090;&#1095;&#1077;&#1090;&#1099;%20%20&#1084;&#1077;&#1090;&#1086;&#1076;%20&#1088;&#1072;&#1073;&#1086;&#1090;&#1099;\&#1050;&#1085;&#1080;&#1075;&#1072;%202015%20&#1074;&#1099;&#1087;&#1091;&#1089;&#108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1040;&#1085;&#1072;&#1096;&#1082;&#1080;&#1085;&#1072;\&#1086;&#1090;&#1095;&#1077;&#1090;&#1099;\&#1086;&#1090;&#1095;&#1077;&#1090;&#1099;%20%20&#1084;&#1077;&#1090;&#1086;&#1076;%20&#1088;&#1072;&#1073;&#1086;&#1090;&#1099;\&#1050;&#1085;&#1080;&#1075;&#1072;%202015%20&#1074;&#1099;&#1087;&#1091;&#1089;&#108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1040;&#1085;&#1072;&#1096;&#1082;&#1080;&#1085;&#1072;\&#1086;&#1090;&#1095;&#1077;&#1090;&#1099;\&#1086;&#1090;&#1095;&#1077;&#1090;&#1099;%20%20&#1084;&#1077;&#1090;&#1086;&#1076;%20&#1088;&#1072;&#1073;&#1086;&#1090;&#1099;\&#1050;&#1085;&#1080;&#1075;&#1072;%202015%20&#1074;&#1099;&#1087;&#1091;&#1089;&#1082;.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1040;&#1085;&#1072;&#1096;&#1082;&#1080;&#1085;&#1072;\&#1086;&#1090;&#1095;&#1077;&#1090;&#1099;\&#1086;&#1090;&#1095;&#1077;&#1090;&#1099;%20%20&#1084;&#1077;&#1090;&#1086;&#1076;%20&#1088;&#1072;&#1073;&#1086;&#1090;&#1099;\&#1050;&#1085;&#1080;&#1075;&#1072;1.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dLbls>
            <c:showVal val="1"/>
          </c:dLbls>
          <c:cat>
            <c:strRef>
              <c:f>Лист1!$A$1:$A$5</c:f>
              <c:strCache>
                <c:ptCount val="5"/>
                <c:pt idx="0">
                  <c:v>2012 - 2013 учебный год</c:v>
                </c:pt>
                <c:pt idx="1">
                  <c:v>2013 - 2014 учебный год</c:v>
                </c:pt>
                <c:pt idx="2">
                  <c:v>2014 - 2015 учебный год</c:v>
                </c:pt>
                <c:pt idx="3">
                  <c:v>2015 - 2016 учебный год</c:v>
                </c:pt>
                <c:pt idx="4">
                  <c:v>2016-2017 учебный год</c:v>
                </c:pt>
              </c:strCache>
            </c:strRef>
          </c:cat>
          <c:val>
            <c:numRef>
              <c:f>Лист1!$B$1:$B$5</c:f>
              <c:numCache>
                <c:formatCode>0.0%</c:formatCode>
                <c:ptCount val="5"/>
                <c:pt idx="0">
                  <c:v>0.57099999999999995</c:v>
                </c:pt>
                <c:pt idx="1">
                  <c:v>0.61000000000000032</c:v>
                </c:pt>
                <c:pt idx="2">
                  <c:v>0.62500000000000033</c:v>
                </c:pt>
                <c:pt idx="3" formatCode="0.00%">
                  <c:v>0.70600000000000029</c:v>
                </c:pt>
                <c:pt idx="4" formatCode="0.00%">
                  <c:v>0.77780000000000016</c:v>
                </c:pt>
              </c:numCache>
            </c:numRef>
          </c:val>
        </c:ser>
        <c:shape val="box"/>
        <c:axId val="54366208"/>
        <c:axId val="54367744"/>
        <c:axId val="0"/>
      </c:bar3DChart>
      <c:catAx>
        <c:axId val="54366208"/>
        <c:scaling>
          <c:orientation val="minMax"/>
        </c:scaling>
        <c:axPos val="b"/>
        <c:tickLblPos val="nextTo"/>
        <c:crossAx val="54367744"/>
        <c:crosses val="autoZero"/>
        <c:auto val="1"/>
        <c:lblAlgn val="ctr"/>
        <c:lblOffset val="100"/>
      </c:catAx>
      <c:valAx>
        <c:axId val="54367744"/>
        <c:scaling>
          <c:orientation val="minMax"/>
        </c:scaling>
        <c:axPos val="l"/>
        <c:majorGridlines/>
        <c:numFmt formatCode="0.0%" sourceLinked="1"/>
        <c:tickLblPos val="nextTo"/>
        <c:crossAx val="54366208"/>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dLbls>
            <c:dLbl>
              <c:idx val="0"/>
              <c:layout>
                <c:manualLayout>
                  <c:x val="2.5000000000000001E-2"/>
                  <c:y val="-9.2592592592592692E-3"/>
                </c:manualLayout>
              </c:layout>
              <c:showVal val="1"/>
            </c:dLbl>
            <c:dLbl>
              <c:idx val="1"/>
              <c:layout>
                <c:manualLayout>
                  <c:x val="3.333333333333334E-2"/>
                  <c:y val="-1.38888888888889E-2"/>
                </c:manualLayout>
              </c:layout>
              <c:showVal val="1"/>
            </c:dLbl>
            <c:dLbl>
              <c:idx val="2"/>
              <c:layout>
                <c:manualLayout>
                  <c:x val="3.888888888888889E-2"/>
                  <c:y val="-2.7777777777777811E-2"/>
                </c:manualLayout>
              </c:layout>
              <c:showVal val="1"/>
            </c:dLbl>
            <c:txPr>
              <a:bodyPr/>
              <a:lstStyle/>
              <a:p>
                <a:pPr>
                  <a:defRPr sz="1400" baseline="0">
                    <a:latin typeface="Times New Roman" pitchFamily="18" charset="0"/>
                    <a:cs typeface="Times New Roman" pitchFamily="18" charset="0"/>
                  </a:defRPr>
                </a:pPr>
                <a:endParaRPr lang="ru-RU"/>
              </a:p>
            </c:txPr>
            <c:showVal val="1"/>
          </c:dLbls>
          <c:cat>
            <c:strRef>
              <c:f>Лист2!$A$5:$A$7</c:f>
              <c:strCache>
                <c:ptCount val="3"/>
                <c:pt idx="0">
                  <c:v>2015 год</c:v>
                </c:pt>
                <c:pt idx="1">
                  <c:v>2016 год</c:v>
                </c:pt>
                <c:pt idx="2">
                  <c:v>2017 год </c:v>
                </c:pt>
              </c:strCache>
            </c:strRef>
          </c:cat>
          <c:val>
            <c:numRef>
              <c:f>Лист2!$B$5:$B$7</c:f>
              <c:numCache>
                <c:formatCode>General</c:formatCode>
                <c:ptCount val="3"/>
                <c:pt idx="0">
                  <c:v>52</c:v>
                </c:pt>
                <c:pt idx="1">
                  <c:v>49</c:v>
                </c:pt>
                <c:pt idx="2">
                  <c:v>38</c:v>
                </c:pt>
              </c:numCache>
            </c:numRef>
          </c:val>
        </c:ser>
        <c:shape val="box"/>
        <c:axId val="54675712"/>
        <c:axId val="54595584"/>
        <c:axId val="0"/>
      </c:bar3DChart>
      <c:catAx>
        <c:axId val="54675712"/>
        <c:scaling>
          <c:orientation val="minMax"/>
        </c:scaling>
        <c:axPos val="b"/>
        <c:tickLblPos val="nextTo"/>
        <c:crossAx val="54595584"/>
        <c:crosses val="autoZero"/>
        <c:auto val="1"/>
        <c:lblAlgn val="ctr"/>
        <c:lblOffset val="100"/>
      </c:catAx>
      <c:valAx>
        <c:axId val="54595584"/>
        <c:scaling>
          <c:orientation val="minMax"/>
        </c:scaling>
        <c:axPos val="l"/>
        <c:majorGridlines/>
        <c:numFmt formatCode="General" sourceLinked="1"/>
        <c:tickLblPos val="nextTo"/>
        <c:crossAx val="54675712"/>
        <c:crosses val="autoZero"/>
        <c:crossBetween val="between"/>
      </c:valAx>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dLbls>
            <c:txPr>
              <a:bodyPr/>
              <a:lstStyle/>
              <a:p>
                <a:pPr>
                  <a:defRPr sz="1200" baseline="0"/>
                </a:pPr>
                <a:endParaRPr lang="ru-RU"/>
              </a:p>
            </c:txPr>
            <c:showVal val="1"/>
          </c:dLbls>
          <c:cat>
            <c:strRef>
              <c:f>Лист3!$A$2:$A$6</c:f>
              <c:strCache>
                <c:ptCount val="5"/>
                <c:pt idx="0">
                  <c:v>2013 год</c:v>
                </c:pt>
                <c:pt idx="1">
                  <c:v>2014 год</c:v>
                </c:pt>
                <c:pt idx="2">
                  <c:v>2015 год</c:v>
                </c:pt>
                <c:pt idx="3">
                  <c:v>2016 год </c:v>
                </c:pt>
                <c:pt idx="4">
                  <c:v>2017 год</c:v>
                </c:pt>
              </c:strCache>
            </c:strRef>
          </c:cat>
          <c:val>
            <c:numRef>
              <c:f>Лист3!$B$2:$B$6</c:f>
              <c:numCache>
                <c:formatCode>General</c:formatCode>
                <c:ptCount val="5"/>
                <c:pt idx="0">
                  <c:v>4.0999999999999996</c:v>
                </c:pt>
                <c:pt idx="1">
                  <c:v>4</c:v>
                </c:pt>
                <c:pt idx="2">
                  <c:v>4.4700000000000024</c:v>
                </c:pt>
                <c:pt idx="3">
                  <c:v>4.2</c:v>
                </c:pt>
                <c:pt idx="4">
                  <c:v>4.1499999999999995</c:v>
                </c:pt>
              </c:numCache>
            </c:numRef>
          </c:val>
        </c:ser>
        <c:shape val="box"/>
        <c:axId val="54607232"/>
        <c:axId val="54654080"/>
        <c:axId val="0"/>
      </c:bar3DChart>
      <c:catAx>
        <c:axId val="54607232"/>
        <c:scaling>
          <c:orientation val="minMax"/>
        </c:scaling>
        <c:axPos val="b"/>
        <c:tickLblPos val="nextTo"/>
        <c:crossAx val="54654080"/>
        <c:crosses val="autoZero"/>
        <c:auto val="1"/>
        <c:lblAlgn val="ctr"/>
        <c:lblOffset val="100"/>
      </c:catAx>
      <c:valAx>
        <c:axId val="54654080"/>
        <c:scaling>
          <c:orientation val="minMax"/>
        </c:scaling>
        <c:axPos val="l"/>
        <c:majorGridlines/>
        <c:numFmt formatCode="General" sourceLinked="1"/>
        <c:tickLblPos val="nextTo"/>
        <c:crossAx val="54607232"/>
        <c:crosses val="autoZero"/>
        <c:crossBetween val="between"/>
      </c:valAx>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dLbls>
            <c:txPr>
              <a:bodyPr/>
              <a:lstStyle/>
              <a:p>
                <a:pPr>
                  <a:defRPr sz="1200" baseline="0"/>
                </a:pPr>
                <a:endParaRPr lang="ru-RU"/>
              </a:p>
            </c:txPr>
            <c:showVal val="1"/>
          </c:dLbls>
          <c:cat>
            <c:strRef>
              <c:f>Лист3!$A$17:$A$21</c:f>
              <c:strCache>
                <c:ptCount val="5"/>
                <c:pt idx="0">
                  <c:v>2013 год</c:v>
                </c:pt>
                <c:pt idx="1">
                  <c:v>2014 год </c:v>
                </c:pt>
                <c:pt idx="2">
                  <c:v>2015 год</c:v>
                </c:pt>
                <c:pt idx="3">
                  <c:v>2016 год </c:v>
                </c:pt>
                <c:pt idx="4">
                  <c:v>2017 год</c:v>
                </c:pt>
              </c:strCache>
            </c:strRef>
          </c:cat>
          <c:val>
            <c:numRef>
              <c:f>Лист3!$B$17:$B$21</c:f>
              <c:numCache>
                <c:formatCode>0.00%</c:formatCode>
                <c:ptCount val="5"/>
                <c:pt idx="0">
                  <c:v>0.68200000000000005</c:v>
                </c:pt>
                <c:pt idx="1">
                  <c:v>0.64500000000000035</c:v>
                </c:pt>
                <c:pt idx="2" formatCode="0%">
                  <c:v>0.94000000000000028</c:v>
                </c:pt>
                <c:pt idx="3" formatCode="0%">
                  <c:v>0.81</c:v>
                </c:pt>
                <c:pt idx="4">
                  <c:v>0.78700000000000003</c:v>
                </c:pt>
              </c:numCache>
            </c:numRef>
          </c:val>
        </c:ser>
        <c:shape val="box"/>
        <c:axId val="54735616"/>
        <c:axId val="54737152"/>
        <c:axId val="0"/>
      </c:bar3DChart>
      <c:catAx>
        <c:axId val="54735616"/>
        <c:scaling>
          <c:orientation val="minMax"/>
        </c:scaling>
        <c:axPos val="b"/>
        <c:tickLblPos val="nextTo"/>
        <c:crossAx val="54737152"/>
        <c:crosses val="autoZero"/>
        <c:auto val="1"/>
        <c:lblAlgn val="ctr"/>
        <c:lblOffset val="100"/>
      </c:catAx>
      <c:valAx>
        <c:axId val="54737152"/>
        <c:scaling>
          <c:orientation val="minMax"/>
        </c:scaling>
        <c:axPos val="l"/>
        <c:majorGridlines/>
        <c:numFmt formatCode="0.00%" sourceLinked="1"/>
        <c:tickLblPos val="nextTo"/>
        <c:crossAx val="54735616"/>
        <c:crosses val="autoZero"/>
        <c:crossBetween val="between"/>
      </c:valAx>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0FA27-551E-4DC6-AD69-DC638F2F3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108</Pages>
  <Words>29451</Words>
  <Characters>167873</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tkskt</dc:creator>
  <cp:lastModifiedBy>1</cp:lastModifiedBy>
  <cp:revision>4</cp:revision>
  <cp:lastPrinted>2017-10-27T13:22:00Z</cp:lastPrinted>
  <dcterms:created xsi:type="dcterms:W3CDTF">2017-10-31T07:12:00Z</dcterms:created>
  <dcterms:modified xsi:type="dcterms:W3CDTF">2019-03-24T19:50:00Z</dcterms:modified>
</cp:coreProperties>
</file>